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3286" w14:textId="77777777" w:rsidR="00BE30C9" w:rsidRPr="00BE30C9" w:rsidRDefault="004779C9" w:rsidP="004779C9">
      <w:pPr>
        <w:jc w:val="center"/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</w:pPr>
      <w:r w:rsidRPr="00BE30C9"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  <w:t xml:space="preserve">Déploiement des Conteneurs </w:t>
      </w:r>
    </w:p>
    <w:p w14:paraId="7B6720F4" w14:textId="0031D62D" w:rsidR="004779C9" w:rsidRPr="00BE30C9" w:rsidRDefault="004779C9" w:rsidP="004779C9">
      <w:pPr>
        <w:jc w:val="center"/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</w:pPr>
      <w:r w:rsidRPr="00BE30C9">
        <w:rPr>
          <w:rFonts w:ascii="Bookman Old Style" w:hAnsi="Bookman Old Style"/>
          <w:b/>
          <w:bCs/>
          <w:color w:val="2F5496" w:themeColor="accent1" w:themeShade="BF"/>
          <w:sz w:val="40"/>
          <w:szCs w:val="40"/>
        </w:rPr>
        <w:t>avec Kubernetes</w:t>
      </w:r>
    </w:p>
    <w:p w14:paraId="295DB0BB" w14:textId="77777777" w:rsidR="00A50A67" w:rsidRDefault="00A50A67">
      <w:pPr>
        <w:rPr>
          <w:rFonts w:ascii="Bookman Old Style" w:hAnsi="Bookman Old Style"/>
        </w:rPr>
      </w:pPr>
    </w:p>
    <w:p w14:paraId="7FE3C3D2" w14:textId="77777777" w:rsidR="00BE30C9" w:rsidRDefault="00BE30C9">
      <w:pPr>
        <w:rPr>
          <w:rFonts w:ascii="Bookman Old Style" w:hAnsi="Bookman Old Style"/>
        </w:rPr>
      </w:pPr>
    </w:p>
    <w:sdt>
      <w:sdtPr>
        <w:id w:val="137698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5CD05A0" w14:textId="532D6E37" w:rsidR="00BE30C9" w:rsidRPr="00BE30C9" w:rsidRDefault="00BE30C9">
          <w:pPr>
            <w:pStyle w:val="En-ttedetabledesmatires"/>
            <w:rPr>
              <w:b/>
              <w:bCs/>
            </w:rPr>
          </w:pPr>
          <w:r w:rsidRPr="00BE30C9">
            <w:rPr>
              <w:b/>
              <w:bCs/>
            </w:rPr>
            <w:t>Table des matières</w:t>
          </w:r>
        </w:p>
        <w:p w14:paraId="63AA66D1" w14:textId="47203D89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21377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Configuration de Kubernetes (K3S)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3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4D53" w14:textId="109C3006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3921378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Déploiement sur Kubernetes (K3S)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3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241F" w14:textId="1DBBC542" w:rsidR="00BE30C9" w:rsidRDefault="00BE30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3921379" w:history="1">
            <w:r w:rsidRPr="000C3A2F">
              <w:rPr>
                <w:rStyle w:val="Lienhypertexte"/>
                <w:rFonts w:ascii="Bookman Old Style" w:hAnsi="Bookman Old Style"/>
                <w:b/>
                <w:bCs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A377" w14:textId="54DC913A" w:rsidR="00BE30C9" w:rsidRDefault="00BE30C9">
          <w:r>
            <w:rPr>
              <w:b/>
              <w:bCs/>
            </w:rPr>
            <w:fldChar w:fldCharType="end"/>
          </w:r>
        </w:p>
      </w:sdtContent>
    </w:sdt>
    <w:p w14:paraId="1428CAA1" w14:textId="77777777" w:rsidR="00BE30C9" w:rsidRDefault="00BE30C9">
      <w:pPr>
        <w:rPr>
          <w:rFonts w:ascii="Bookman Old Style" w:hAnsi="Bookman Old Style"/>
        </w:rPr>
      </w:pPr>
    </w:p>
    <w:p w14:paraId="41F88438" w14:textId="77777777" w:rsidR="00BE30C9" w:rsidRDefault="00BE30C9">
      <w:pPr>
        <w:rPr>
          <w:rFonts w:ascii="Bookman Old Style" w:hAnsi="Bookman Old Style"/>
        </w:rPr>
      </w:pPr>
    </w:p>
    <w:p w14:paraId="58B01C79" w14:textId="77777777" w:rsidR="00BE30C9" w:rsidRDefault="00BE30C9">
      <w:pPr>
        <w:rPr>
          <w:rFonts w:ascii="Bookman Old Style" w:hAnsi="Bookman Old Style"/>
        </w:rPr>
      </w:pPr>
    </w:p>
    <w:p w14:paraId="19DA0C33" w14:textId="77777777" w:rsidR="00BE30C9" w:rsidRDefault="00BE30C9">
      <w:pPr>
        <w:rPr>
          <w:rFonts w:ascii="Bookman Old Style" w:hAnsi="Bookman Old Style"/>
        </w:rPr>
      </w:pPr>
    </w:p>
    <w:p w14:paraId="30AA6662" w14:textId="77777777" w:rsidR="00BE30C9" w:rsidRDefault="00BE30C9">
      <w:pPr>
        <w:rPr>
          <w:rFonts w:ascii="Bookman Old Style" w:hAnsi="Bookman Old Style"/>
        </w:rPr>
      </w:pPr>
    </w:p>
    <w:p w14:paraId="25257766" w14:textId="77777777" w:rsidR="00BE30C9" w:rsidRDefault="00BE30C9">
      <w:pPr>
        <w:rPr>
          <w:rFonts w:ascii="Bookman Old Style" w:hAnsi="Bookman Old Style"/>
        </w:rPr>
      </w:pPr>
    </w:p>
    <w:p w14:paraId="3D966D6A" w14:textId="77777777" w:rsidR="00BE30C9" w:rsidRDefault="00BE30C9">
      <w:pPr>
        <w:rPr>
          <w:rFonts w:ascii="Bookman Old Style" w:hAnsi="Bookman Old Style"/>
        </w:rPr>
      </w:pPr>
    </w:p>
    <w:p w14:paraId="769F36A3" w14:textId="77777777" w:rsidR="00BE30C9" w:rsidRDefault="00BE30C9">
      <w:pPr>
        <w:rPr>
          <w:rFonts w:ascii="Bookman Old Style" w:hAnsi="Bookman Old Style"/>
        </w:rPr>
      </w:pPr>
    </w:p>
    <w:p w14:paraId="7C3BEB34" w14:textId="77777777" w:rsidR="00BE30C9" w:rsidRDefault="00BE30C9">
      <w:pPr>
        <w:rPr>
          <w:rFonts w:ascii="Bookman Old Style" w:hAnsi="Bookman Old Style"/>
        </w:rPr>
      </w:pPr>
    </w:p>
    <w:p w14:paraId="2305DB28" w14:textId="77777777" w:rsidR="00BE30C9" w:rsidRDefault="00BE30C9">
      <w:pPr>
        <w:rPr>
          <w:rFonts w:ascii="Bookman Old Style" w:hAnsi="Bookman Old Style"/>
        </w:rPr>
      </w:pPr>
    </w:p>
    <w:p w14:paraId="715D3AEF" w14:textId="77777777" w:rsidR="00BE30C9" w:rsidRDefault="00BE30C9">
      <w:pPr>
        <w:rPr>
          <w:rFonts w:ascii="Bookman Old Style" w:hAnsi="Bookman Old Style"/>
        </w:rPr>
      </w:pPr>
    </w:p>
    <w:p w14:paraId="56F9B388" w14:textId="77777777" w:rsidR="00BE30C9" w:rsidRDefault="00BE30C9">
      <w:pPr>
        <w:rPr>
          <w:rFonts w:ascii="Bookman Old Style" w:hAnsi="Bookman Old Style"/>
        </w:rPr>
      </w:pPr>
    </w:p>
    <w:p w14:paraId="18863560" w14:textId="77777777" w:rsidR="00BE30C9" w:rsidRDefault="00BE30C9">
      <w:pPr>
        <w:rPr>
          <w:rFonts w:ascii="Bookman Old Style" w:hAnsi="Bookman Old Style"/>
        </w:rPr>
      </w:pPr>
    </w:p>
    <w:p w14:paraId="5D3CAC44" w14:textId="77777777" w:rsidR="00BE30C9" w:rsidRDefault="00BE30C9">
      <w:pPr>
        <w:rPr>
          <w:rFonts w:ascii="Bookman Old Style" w:hAnsi="Bookman Old Style"/>
        </w:rPr>
      </w:pPr>
    </w:p>
    <w:p w14:paraId="36529DDA" w14:textId="77777777" w:rsidR="00BE30C9" w:rsidRDefault="00BE30C9">
      <w:pPr>
        <w:rPr>
          <w:rFonts w:ascii="Bookman Old Style" w:hAnsi="Bookman Old Style"/>
        </w:rPr>
      </w:pPr>
    </w:p>
    <w:p w14:paraId="0363C939" w14:textId="77777777" w:rsidR="00BE30C9" w:rsidRDefault="00BE30C9">
      <w:pPr>
        <w:rPr>
          <w:rFonts w:ascii="Bookman Old Style" w:hAnsi="Bookman Old Style"/>
        </w:rPr>
      </w:pPr>
    </w:p>
    <w:p w14:paraId="63F3FCCC" w14:textId="77777777" w:rsidR="00BE30C9" w:rsidRDefault="00BE30C9">
      <w:pPr>
        <w:rPr>
          <w:rFonts w:ascii="Bookman Old Style" w:hAnsi="Bookman Old Style"/>
        </w:rPr>
      </w:pPr>
    </w:p>
    <w:p w14:paraId="0E615554" w14:textId="77777777" w:rsidR="00BE30C9" w:rsidRDefault="00BE30C9">
      <w:pPr>
        <w:rPr>
          <w:rFonts w:ascii="Bookman Old Style" w:hAnsi="Bookman Old Style"/>
        </w:rPr>
      </w:pPr>
    </w:p>
    <w:p w14:paraId="45BB6011" w14:textId="77777777" w:rsidR="00BE30C9" w:rsidRDefault="00BE30C9">
      <w:pPr>
        <w:rPr>
          <w:rFonts w:ascii="Bookman Old Style" w:hAnsi="Bookman Old Style"/>
        </w:rPr>
      </w:pPr>
    </w:p>
    <w:p w14:paraId="6D6EE8A4" w14:textId="77777777" w:rsidR="00BE30C9" w:rsidRDefault="00BE30C9">
      <w:pPr>
        <w:rPr>
          <w:rFonts w:ascii="Bookman Old Style" w:hAnsi="Bookman Old Style"/>
        </w:rPr>
      </w:pPr>
    </w:p>
    <w:p w14:paraId="704D216B" w14:textId="77777777" w:rsidR="00BE30C9" w:rsidRDefault="00BE30C9">
      <w:pPr>
        <w:rPr>
          <w:rFonts w:ascii="Bookman Old Style" w:hAnsi="Bookman Old Style"/>
        </w:rPr>
      </w:pPr>
    </w:p>
    <w:p w14:paraId="19968DAB" w14:textId="77777777" w:rsidR="00BE30C9" w:rsidRPr="00BE30C9" w:rsidRDefault="00BE30C9">
      <w:pPr>
        <w:rPr>
          <w:rFonts w:ascii="Bookman Old Style" w:hAnsi="Bookman Old Style"/>
        </w:rPr>
      </w:pPr>
    </w:p>
    <w:p w14:paraId="31F50F19" w14:textId="77777777" w:rsidR="00AF2E61" w:rsidRDefault="00AF2E61" w:rsidP="00AF2E61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0" w:name="_Toc173921377"/>
      <w:r w:rsidRPr="00BE30C9">
        <w:rPr>
          <w:rFonts w:ascii="Bookman Old Style" w:hAnsi="Bookman Old Style"/>
          <w:b/>
          <w:bCs/>
          <w:sz w:val="36"/>
          <w:szCs w:val="36"/>
        </w:rPr>
        <w:lastRenderedPageBreak/>
        <w:t>Configuration de Kubernetes (K3S)</w:t>
      </w:r>
      <w:bookmarkEnd w:id="0"/>
    </w:p>
    <w:p w14:paraId="2A73B4AF" w14:textId="77777777" w:rsidR="00BE30C9" w:rsidRPr="00BE30C9" w:rsidRDefault="00BE30C9" w:rsidP="00BE30C9"/>
    <w:p w14:paraId="21510B19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Modifier le fichier YAML pour le déploiement Kubernetes</w:t>
      </w:r>
      <w:r w:rsidRPr="00BE30C9">
        <w:rPr>
          <w:rFonts w:ascii="Bookman Old Style" w:hAnsi="Bookman Old Style"/>
          <w:sz w:val="24"/>
          <w:szCs w:val="24"/>
        </w:rPr>
        <w:t> :</w:t>
      </w:r>
    </w:p>
    <w:p w14:paraId="18519860" w14:textId="7511D46E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nano goweb-deploy.yaml</w:t>
      </w:r>
    </w:p>
    <w:p w14:paraId="0A02EC51" w14:textId="593DEB1A" w:rsidR="00AF2E61" w:rsidRPr="00BE30C9" w:rsidRDefault="00AF2E61" w:rsidP="00AF2E61">
      <w:pPr>
        <w:rPr>
          <w:rFonts w:ascii="Bookman Old Style" w:hAnsi="Bookman Old Style"/>
        </w:rPr>
      </w:pPr>
      <w:r w:rsidRPr="00BE30C9">
        <w:rPr>
          <w:rFonts w:ascii="Bookman Old Style" w:hAnsi="Bookman Old Style"/>
          <w:noProof/>
        </w:rPr>
        <w:drawing>
          <wp:inline distT="0" distB="0" distL="0" distR="0" wp14:anchorId="0598A4D0" wp14:editId="0DA1A839">
            <wp:extent cx="4210050" cy="5086350"/>
            <wp:effectExtent l="0" t="0" r="0" b="0"/>
            <wp:docPr id="1012311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BAEE" w14:textId="77777777" w:rsidR="00AF2E61" w:rsidRPr="00BE30C9" w:rsidRDefault="00AF2E61" w:rsidP="00AF2E61">
      <w:pPr>
        <w:rPr>
          <w:rFonts w:ascii="Bookman Old Style" w:hAnsi="Bookman Old Style"/>
        </w:rPr>
      </w:pPr>
    </w:p>
    <w:p w14:paraId="33D78F06" w14:textId="2E8F77DA" w:rsidR="00AF2E61" w:rsidRPr="00BE30C9" w:rsidRDefault="00AF2E61" w:rsidP="00AF2E61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1" w:name="_Toc173921378"/>
      <w:r w:rsidRPr="00BE30C9">
        <w:rPr>
          <w:rFonts w:ascii="Bookman Old Style" w:hAnsi="Bookman Old Style"/>
          <w:b/>
          <w:bCs/>
          <w:sz w:val="36"/>
          <w:szCs w:val="36"/>
        </w:rPr>
        <w:t>Déploiement sur Kubernetes (K3S)</w:t>
      </w:r>
      <w:bookmarkEnd w:id="1"/>
    </w:p>
    <w:p w14:paraId="6F96A3CE" w14:textId="35D81FC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Appliquer le déploiement</w:t>
      </w:r>
    </w:p>
    <w:p w14:paraId="5437DCB8" w14:textId="66D01666" w:rsidR="00AF2E61" w:rsidRPr="00BE30C9" w:rsidRDefault="00AF2E61" w:rsidP="00AF2E61">
      <w:pPr>
        <w:rPr>
          <w:rFonts w:ascii="Bookman Old Style" w:hAnsi="Bookman Old Style"/>
          <w:sz w:val="24"/>
          <w:szCs w:val="24"/>
          <w:lang w:val="en-US"/>
        </w:rPr>
      </w:pPr>
      <w:r w:rsidRPr="00BE30C9">
        <w:rPr>
          <w:rFonts w:ascii="Bookman Old Style" w:hAnsi="Bookman Old Style"/>
          <w:sz w:val="24"/>
          <w:szCs w:val="24"/>
          <w:lang w:val="en-US"/>
        </w:rPr>
        <w:t xml:space="preserve">sudo </w:t>
      </w:r>
      <w:proofErr w:type="spellStart"/>
      <w:r w:rsidRPr="00BE30C9">
        <w:rPr>
          <w:rFonts w:ascii="Bookman Old Style" w:hAnsi="Bookman Old Style"/>
          <w:sz w:val="24"/>
          <w:szCs w:val="24"/>
          <w:lang w:val="en-US"/>
        </w:rPr>
        <w:t>kubectl</w:t>
      </w:r>
      <w:proofErr w:type="spellEnd"/>
      <w:r w:rsidRPr="00BE30C9">
        <w:rPr>
          <w:rFonts w:ascii="Bookman Old Style" w:hAnsi="Bookman Old Style"/>
          <w:sz w:val="24"/>
          <w:szCs w:val="24"/>
          <w:lang w:val="en-US"/>
        </w:rPr>
        <w:t xml:space="preserve"> apply -f </w:t>
      </w:r>
      <w:proofErr w:type="spellStart"/>
      <w:r w:rsidRPr="00BE30C9">
        <w:rPr>
          <w:rFonts w:ascii="Bookman Old Style" w:hAnsi="Bookman Old Style"/>
          <w:sz w:val="24"/>
          <w:szCs w:val="24"/>
          <w:lang w:val="en-US"/>
        </w:rPr>
        <w:t>goweb-deploy.yaml</w:t>
      </w:r>
      <w:proofErr w:type="spellEnd"/>
    </w:p>
    <w:p w14:paraId="6721C99F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Vérifier les déploiements</w:t>
      </w:r>
      <w:r w:rsidRPr="00BE30C9">
        <w:rPr>
          <w:rFonts w:ascii="Bookman Old Style" w:hAnsi="Bookman Old Style"/>
          <w:sz w:val="24"/>
          <w:szCs w:val="24"/>
        </w:rPr>
        <w:t> :</w:t>
      </w:r>
    </w:p>
    <w:p w14:paraId="2FCFABFC" w14:textId="60A18B5F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deployments</w:t>
      </w:r>
    </w:p>
    <w:p w14:paraId="5367CFD0" w14:textId="4EE9907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DF008D3" wp14:editId="7108E2CA">
            <wp:extent cx="5743575" cy="600075"/>
            <wp:effectExtent l="0" t="0" r="9525" b="9525"/>
            <wp:docPr id="4824605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0AB2" w14:textId="136A2C56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lastRenderedPageBreak/>
        <w:t xml:space="preserve">Vérifier les </w:t>
      </w:r>
      <w:proofErr w:type="spellStart"/>
      <w:r w:rsidRPr="00BE30C9">
        <w:rPr>
          <w:rFonts w:ascii="Bookman Old Style" w:hAnsi="Bookman Old Style"/>
          <w:b/>
          <w:bCs/>
          <w:sz w:val="24"/>
          <w:szCs w:val="24"/>
        </w:rPr>
        <w:t>pods</w:t>
      </w:r>
      <w:proofErr w:type="spellEnd"/>
    </w:p>
    <w:p w14:paraId="02E8343B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pods</w:t>
      </w:r>
    </w:p>
    <w:p w14:paraId="14234C2E" w14:textId="369DD0E0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6F2E901F" wp14:editId="3D2A3732">
            <wp:extent cx="5219700" cy="1600200"/>
            <wp:effectExtent l="0" t="0" r="0" b="0"/>
            <wp:docPr id="1265691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1CA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</w:p>
    <w:p w14:paraId="091BFC8B" w14:textId="5035DF8A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Vérifier les services</w:t>
      </w:r>
    </w:p>
    <w:p w14:paraId="423302DD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sudo kubectl get services</w:t>
      </w:r>
    </w:p>
    <w:p w14:paraId="72095151" w14:textId="4385F912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B301F9B" wp14:editId="06211D8A">
            <wp:extent cx="5753100" cy="857250"/>
            <wp:effectExtent l="0" t="0" r="0" b="0"/>
            <wp:docPr id="12889141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A53A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</w:p>
    <w:p w14:paraId="5EEA4844" w14:textId="6D703F2E" w:rsidR="00AF2E61" w:rsidRPr="00BE30C9" w:rsidRDefault="00AF2E61" w:rsidP="00AF2E61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Tester l'accès à l'application</w:t>
      </w:r>
    </w:p>
    <w:p w14:paraId="5CE33D8E" w14:textId="77777777" w:rsidR="00AF2E61" w:rsidRPr="00BE30C9" w:rsidRDefault="00AF2E61" w:rsidP="00AF2E61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Utilisez l'adresse IP du nœud et le port NodePort pour accéder à votre application :</w:t>
      </w:r>
    </w:p>
    <w:p w14:paraId="16F4C5C3" w14:textId="72EA4D8B" w:rsidR="00AF2E61" w:rsidRPr="00BE30C9" w:rsidRDefault="00AF2E61" w:rsidP="00AF2E61">
      <w:pPr>
        <w:rPr>
          <w:rFonts w:ascii="Bookman Old Style" w:hAnsi="Bookman Old Style"/>
          <w:sz w:val="24"/>
          <w:szCs w:val="24"/>
          <w:lang w:val="en-US"/>
        </w:rPr>
      </w:pPr>
      <w:r w:rsidRPr="00BE30C9">
        <w:rPr>
          <w:rFonts w:ascii="Bookman Old Style" w:hAnsi="Bookman Old Style"/>
          <w:sz w:val="24"/>
          <w:szCs w:val="24"/>
          <w:lang w:val="en-US"/>
        </w:rPr>
        <w:t xml:space="preserve">curl </w:t>
      </w:r>
      <w:hyperlink w:history="1">
        <w:r w:rsidRPr="00BE30C9">
          <w:rPr>
            <w:rStyle w:val="Lienhypertexte"/>
            <w:rFonts w:ascii="Bookman Old Style" w:hAnsi="Bookman Old Style"/>
            <w:sz w:val="24"/>
            <w:szCs w:val="24"/>
            <w:lang w:val="en-US"/>
          </w:rPr>
          <w:t>http://&lt;IP-du-noeud&gt;:30584</w:t>
        </w:r>
      </w:hyperlink>
      <w:r w:rsidRPr="00BE30C9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0EAD8567" w14:textId="77777777" w:rsidR="00AF2E61" w:rsidRPr="00BE30C9" w:rsidRDefault="00AF2E61" w:rsidP="00AF2E61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 xml:space="preserve">Dans Kubernetes, lorsque vous utilisez un service de type </w:t>
      </w:r>
      <w:proofErr w:type="spellStart"/>
      <w:r w:rsidRPr="00BE30C9">
        <w:rPr>
          <w:rFonts w:ascii="Bookman Old Style" w:hAnsi="Bookman Old Style"/>
          <w:sz w:val="24"/>
          <w:szCs w:val="24"/>
        </w:rPr>
        <w:t>LoadBalancer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 ou </w:t>
      </w:r>
      <w:proofErr w:type="spellStart"/>
      <w:r w:rsidRPr="00BE30C9">
        <w:rPr>
          <w:rFonts w:ascii="Bookman Old Style" w:hAnsi="Bookman Old Style"/>
          <w:sz w:val="24"/>
          <w:szCs w:val="24"/>
        </w:rPr>
        <w:t>NodePort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, le système attribue automatiquement un port dans la plage des </w:t>
      </w:r>
      <w:proofErr w:type="spellStart"/>
      <w:r w:rsidRPr="00BE30C9">
        <w:rPr>
          <w:rFonts w:ascii="Bookman Old Style" w:hAnsi="Bookman Old Style"/>
          <w:sz w:val="24"/>
          <w:szCs w:val="24"/>
        </w:rPr>
        <w:t>NodePorts</w:t>
      </w:r>
      <w:proofErr w:type="spellEnd"/>
      <w:r w:rsidRPr="00BE30C9">
        <w:rPr>
          <w:rFonts w:ascii="Bookman Old Style" w:hAnsi="Bookman Old Style"/>
          <w:sz w:val="24"/>
          <w:szCs w:val="24"/>
        </w:rPr>
        <w:t xml:space="preserve"> (par défaut 30000-32767) si vous ne spécifiez pas un port particulier.</w:t>
      </w:r>
    </w:p>
    <w:p w14:paraId="31E37398" w14:textId="77777777" w:rsidR="00AF2E61" w:rsidRPr="00BE30C9" w:rsidRDefault="00AF2E61" w:rsidP="00AF2E61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Ce port est choisi de manière aléatoire dans cette plage à chaque fois que le service est créé ou recréé.</w:t>
      </w:r>
    </w:p>
    <w:p w14:paraId="3A019553" w14:textId="77777777" w:rsidR="00BE30C9" w:rsidRDefault="00BE30C9" w:rsidP="00AF2E61">
      <w:pPr>
        <w:rPr>
          <w:rFonts w:ascii="Bookman Old Style" w:hAnsi="Bookman Old Style"/>
        </w:rPr>
      </w:pPr>
    </w:p>
    <w:p w14:paraId="119A9070" w14:textId="2D616C63" w:rsidR="00BE30C9" w:rsidRDefault="00BE30C9" w:rsidP="00AF2E61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1199A5EC" wp14:editId="0DBF4B0E">
            <wp:extent cx="5753100" cy="3162300"/>
            <wp:effectExtent l="0" t="0" r="0" b="0"/>
            <wp:docPr id="20189857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7BC" w14:textId="77777777" w:rsidR="00BE30C9" w:rsidRPr="00BE30C9" w:rsidRDefault="00BE30C9" w:rsidP="00AF2E61">
      <w:pPr>
        <w:rPr>
          <w:rFonts w:ascii="Bookman Old Style" w:hAnsi="Bookman Old Style"/>
        </w:rPr>
      </w:pPr>
    </w:p>
    <w:p w14:paraId="173B211A" w14:textId="77777777" w:rsidR="00AC7AFB" w:rsidRDefault="00AC7AFB" w:rsidP="00AC7AFB">
      <w:pPr>
        <w:pStyle w:val="Titre1"/>
        <w:rPr>
          <w:rFonts w:ascii="Bookman Old Style" w:hAnsi="Bookman Old Style"/>
          <w:b/>
          <w:bCs/>
          <w:sz w:val="36"/>
          <w:szCs w:val="36"/>
        </w:rPr>
      </w:pPr>
      <w:bookmarkStart w:id="2" w:name="_Toc173921379"/>
      <w:r w:rsidRPr="00BE30C9">
        <w:rPr>
          <w:rFonts w:ascii="Bookman Old Style" w:hAnsi="Bookman Old Style"/>
          <w:b/>
          <w:bCs/>
          <w:sz w:val="36"/>
          <w:szCs w:val="36"/>
        </w:rPr>
        <w:t>Script</w:t>
      </w:r>
      <w:bookmarkEnd w:id="2"/>
    </w:p>
    <w:p w14:paraId="3E72904F" w14:textId="77777777" w:rsidR="00BE30C9" w:rsidRPr="00BE30C9" w:rsidRDefault="00BE30C9" w:rsidP="00BE30C9"/>
    <w:p w14:paraId="38EF995E" w14:textId="47A7C600" w:rsidR="00AC7AFB" w:rsidRPr="00BE30C9" w:rsidRDefault="00AC7AFB" w:rsidP="00AC7AF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Rendre le Script Exécutable</w:t>
      </w:r>
      <w:r w:rsidRPr="00BE30C9">
        <w:rPr>
          <w:rFonts w:ascii="Bookman Old Style" w:hAnsi="Bookman Old Style"/>
          <w:sz w:val="24"/>
          <w:szCs w:val="24"/>
        </w:rPr>
        <w:br/>
        <w:t>Assurez-vous que votre script est exécutable.</w:t>
      </w:r>
    </w:p>
    <w:p w14:paraId="34445BAB" w14:textId="77777777" w:rsidR="00AC7AFB" w:rsidRPr="00BE30C9" w:rsidRDefault="00AC7AFB" w:rsidP="00AC7AF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chmod +x myscript.sh</w:t>
      </w:r>
    </w:p>
    <w:p w14:paraId="1D3165B4" w14:textId="5B3C1CB7" w:rsidR="00A85D4B" w:rsidRPr="00BE30C9" w:rsidRDefault="00A85D4B" w:rsidP="00A85D4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Exécuter le script</w:t>
      </w:r>
    </w:p>
    <w:p w14:paraId="1D056D78" w14:textId="77777777" w:rsidR="00A85D4B" w:rsidRDefault="00A85D4B" w:rsidP="00A85D4B">
      <w:pPr>
        <w:rPr>
          <w:rFonts w:ascii="Bookman Old Style" w:hAnsi="Bookman Old Style"/>
          <w:sz w:val="24"/>
          <w:szCs w:val="24"/>
        </w:rPr>
      </w:pPr>
      <w:r w:rsidRPr="00BE30C9">
        <w:rPr>
          <w:rFonts w:ascii="Bookman Old Style" w:hAnsi="Bookman Old Style"/>
          <w:sz w:val="24"/>
          <w:szCs w:val="24"/>
        </w:rPr>
        <w:t>./deploy-script.sh</w:t>
      </w:r>
    </w:p>
    <w:p w14:paraId="666BB358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3DBDA636" w14:textId="0CC4FD55" w:rsidR="00BE30C9" w:rsidRPr="00BE30C9" w:rsidRDefault="00BE30C9" w:rsidP="00A85D4B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t>Menu</w:t>
      </w:r>
    </w:p>
    <w:p w14:paraId="4C3D6068" w14:textId="4574D049" w:rsidR="00BE30C9" w:rsidRDefault="00BE30C9" w:rsidP="00A85D4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304440E" wp14:editId="722BD464">
            <wp:extent cx="5172075" cy="1933575"/>
            <wp:effectExtent l="0" t="0" r="9525" b="9525"/>
            <wp:docPr id="14199723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CA2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105155E1" w14:textId="77777777" w:rsidR="00BE30C9" w:rsidRDefault="00BE30C9" w:rsidP="00A85D4B">
      <w:pPr>
        <w:rPr>
          <w:rFonts w:ascii="Bookman Old Style" w:hAnsi="Bookman Old Style"/>
          <w:sz w:val="24"/>
          <w:szCs w:val="24"/>
        </w:rPr>
      </w:pPr>
    </w:p>
    <w:p w14:paraId="28E603D2" w14:textId="1E202A12" w:rsidR="00BE30C9" w:rsidRPr="00BE30C9" w:rsidRDefault="00BE30C9" w:rsidP="00A85D4B">
      <w:pPr>
        <w:rPr>
          <w:rFonts w:ascii="Bookman Old Style" w:hAnsi="Bookman Old Style"/>
          <w:b/>
          <w:bCs/>
          <w:sz w:val="24"/>
          <w:szCs w:val="24"/>
        </w:rPr>
      </w:pPr>
      <w:r w:rsidRPr="00BE30C9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Option 1 &amp; 2 </w:t>
      </w:r>
    </w:p>
    <w:p w14:paraId="5A7836E7" w14:textId="2599098E" w:rsidR="00A85D4B" w:rsidRDefault="00BE30C9" w:rsidP="00A85D4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09AA661A" wp14:editId="288AA32A">
            <wp:extent cx="5753100" cy="3400425"/>
            <wp:effectExtent l="0" t="0" r="0" b="9525"/>
            <wp:docPr id="16059200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7E9E" w14:textId="77777777" w:rsidR="00BE30C9" w:rsidRDefault="00BE30C9" w:rsidP="00A85D4B">
      <w:pPr>
        <w:rPr>
          <w:rFonts w:ascii="Bookman Old Style" w:hAnsi="Bookman Old Style"/>
        </w:rPr>
      </w:pPr>
    </w:p>
    <w:p w14:paraId="2EA8D614" w14:textId="27F6E423" w:rsidR="00BE30C9" w:rsidRPr="00BE30C9" w:rsidRDefault="00BE30C9" w:rsidP="00A85D4B">
      <w:pPr>
        <w:rPr>
          <w:rFonts w:ascii="Bookman Old Style" w:hAnsi="Bookman Old Style"/>
          <w:b/>
          <w:bCs/>
        </w:rPr>
      </w:pPr>
      <w:r w:rsidRPr="00BE30C9">
        <w:rPr>
          <w:rFonts w:ascii="Bookman Old Style" w:hAnsi="Bookman Old Style"/>
          <w:b/>
          <w:bCs/>
        </w:rPr>
        <w:t>Option 4, 5</w:t>
      </w:r>
      <w:r>
        <w:rPr>
          <w:rFonts w:ascii="Bookman Old Style" w:hAnsi="Bookman Old Style"/>
          <w:b/>
          <w:bCs/>
        </w:rPr>
        <w:t>, 6 &amp; 7</w:t>
      </w:r>
    </w:p>
    <w:p w14:paraId="476CE998" w14:textId="459AD447" w:rsidR="00AF2E61" w:rsidRPr="00BE30C9" w:rsidRDefault="00BE30C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5FB9EBAC" wp14:editId="4B8DBCDC">
            <wp:extent cx="5753100" cy="4419600"/>
            <wp:effectExtent l="0" t="0" r="0" b="0"/>
            <wp:docPr id="11039534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E61" w:rsidRPr="00BE30C9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CF246" w14:textId="77777777" w:rsidR="00193286" w:rsidRDefault="00193286" w:rsidP="000533D7">
      <w:pPr>
        <w:spacing w:after="0" w:line="240" w:lineRule="auto"/>
      </w:pPr>
      <w:r>
        <w:separator/>
      </w:r>
    </w:p>
  </w:endnote>
  <w:endnote w:type="continuationSeparator" w:id="0">
    <w:p w14:paraId="4EDF4335" w14:textId="77777777" w:rsidR="00193286" w:rsidRDefault="00193286" w:rsidP="0005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11525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AC45C60" w14:textId="77777777" w:rsidR="000533D7" w:rsidRPr="000533D7" w:rsidRDefault="000533D7">
            <w:pPr>
              <w:pStyle w:val="Pieddepage"/>
              <w:jc w:val="center"/>
              <w:rPr>
                <w:b/>
                <w:bCs/>
                <w:sz w:val="20"/>
                <w:szCs w:val="20"/>
              </w:rPr>
            </w:pPr>
            <w:r w:rsidRPr="000533D7">
              <w:rPr>
                <w:sz w:val="20"/>
                <w:szCs w:val="20"/>
              </w:rPr>
              <w:t xml:space="preserve">Page </w:t>
            </w:r>
            <w:r w:rsidRPr="000533D7">
              <w:rPr>
                <w:b/>
                <w:bCs/>
                <w:sz w:val="20"/>
                <w:szCs w:val="20"/>
              </w:rPr>
              <w:fldChar w:fldCharType="begin"/>
            </w:r>
            <w:r w:rsidRPr="000533D7">
              <w:rPr>
                <w:b/>
                <w:bCs/>
                <w:sz w:val="20"/>
                <w:szCs w:val="20"/>
              </w:rPr>
              <w:instrText>PAGE</w:instrText>
            </w:r>
            <w:r w:rsidRPr="000533D7">
              <w:rPr>
                <w:b/>
                <w:bCs/>
                <w:sz w:val="20"/>
                <w:szCs w:val="20"/>
              </w:rPr>
              <w:fldChar w:fldCharType="separate"/>
            </w:r>
            <w:r w:rsidRPr="000533D7">
              <w:rPr>
                <w:b/>
                <w:bCs/>
                <w:sz w:val="20"/>
                <w:szCs w:val="20"/>
              </w:rPr>
              <w:t>2</w:t>
            </w:r>
            <w:r w:rsidRPr="000533D7">
              <w:rPr>
                <w:b/>
                <w:bCs/>
                <w:sz w:val="20"/>
                <w:szCs w:val="20"/>
              </w:rPr>
              <w:fldChar w:fldCharType="end"/>
            </w:r>
            <w:r w:rsidRPr="000533D7">
              <w:rPr>
                <w:sz w:val="20"/>
                <w:szCs w:val="20"/>
              </w:rPr>
              <w:t xml:space="preserve"> sur </w:t>
            </w:r>
            <w:r w:rsidRPr="000533D7">
              <w:rPr>
                <w:b/>
                <w:bCs/>
                <w:sz w:val="20"/>
                <w:szCs w:val="20"/>
              </w:rPr>
              <w:fldChar w:fldCharType="begin"/>
            </w:r>
            <w:r w:rsidRPr="000533D7">
              <w:rPr>
                <w:b/>
                <w:bCs/>
                <w:sz w:val="20"/>
                <w:szCs w:val="20"/>
              </w:rPr>
              <w:instrText>NUMPAGES</w:instrText>
            </w:r>
            <w:r w:rsidRPr="000533D7">
              <w:rPr>
                <w:b/>
                <w:bCs/>
                <w:sz w:val="20"/>
                <w:szCs w:val="20"/>
              </w:rPr>
              <w:fldChar w:fldCharType="separate"/>
            </w:r>
            <w:r w:rsidRPr="000533D7">
              <w:rPr>
                <w:b/>
                <w:bCs/>
                <w:sz w:val="20"/>
                <w:szCs w:val="20"/>
              </w:rPr>
              <w:t>2</w:t>
            </w:r>
            <w:r w:rsidRPr="000533D7">
              <w:rPr>
                <w:b/>
                <w:bCs/>
                <w:sz w:val="20"/>
                <w:szCs w:val="20"/>
              </w:rPr>
              <w:fldChar w:fldCharType="end"/>
            </w:r>
          </w:p>
          <w:p w14:paraId="25E05DDF" w14:textId="52F5D05B" w:rsidR="000533D7" w:rsidRPr="000533D7" w:rsidRDefault="000533D7" w:rsidP="000533D7">
            <w:pPr>
              <w:jc w:val="center"/>
              <w:rPr>
                <w:rFonts w:ascii="Bookman Old Style" w:hAnsi="Bookman Old Style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0533D7">
              <w:rPr>
                <w:rFonts w:ascii="Bookman Old Style" w:hAnsi="Bookman Old Style"/>
                <w:b/>
                <w:bCs/>
                <w:color w:val="2F5496" w:themeColor="accent1" w:themeShade="BF"/>
                <w:sz w:val="20"/>
                <w:szCs w:val="20"/>
              </w:rPr>
              <w:t>Déploiement des Conteneurs avec Kubernetes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CCEE0" w14:textId="77777777" w:rsidR="00193286" w:rsidRDefault="00193286" w:rsidP="000533D7">
      <w:pPr>
        <w:spacing w:after="0" w:line="240" w:lineRule="auto"/>
      </w:pPr>
      <w:r>
        <w:separator/>
      </w:r>
    </w:p>
  </w:footnote>
  <w:footnote w:type="continuationSeparator" w:id="0">
    <w:p w14:paraId="3329261E" w14:textId="77777777" w:rsidR="00193286" w:rsidRDefault="00193286" w:rsidP="0005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237D"/>
    <w:multiLevelType w:val="multilevel"/>
    <w:tmpl w:val="3AE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A08CE"/>
    <w:multiLevelType w:val="multilevel"/>
    <w:tmpl w:val="EC80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20831"/>
    <w:multiLevelType w:val="multilevel"/>
    <w:tmpl w:val="029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C6179"/>
    <w:multiLevelType w:val="multilevel"/>
    <w:tmpl w:val="41A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E14E7"/>
    <w:multiLevelType w:val="multilevel"/>
    <w:tmpl w:val="11F4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6346"/>
    <w:multiLevelType w:val="multilevel"/>
    <w:tmpl w:val="969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11D4F"/>
    <w:multiLevelType w:val="multilevel"/>
    <w:tmpl w:val="31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459B7"/>
    <w:multiLevelType w:val="multilevel"/>
    <w:tmpl w:val="2F0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B64197"/>
    <w:multiLevelType w:val="multilevel"/>
    <w:tmpl w:val="5FA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39125">
    <w:abstractNumId w:val="6"/>
  </w:num>
  <w:num w:numId="2" w16cid:durableId="369840037">
    <w:abstractNumId w:val="5"/>
  </w:num>
  <w:num w:numId="3" w16cid:durableId="576088730">
    <w:abstractNumId w:val="7"/>
  </w:num>
  <w:num w:numId="4" w16cid:durableId="1760635202">
    <w:abstractNumId w:val="3"/>
  </w:num>
  <w:num w:numId="5" w16cid:durableId="1630434797">
    <w:abstractNumId w:val="0"/>
  </w:num>
  <w:num w:numId="6" w16cid:durableId="759452856">
    <w:abstractNumId w:val="4"/>
  </w:num>
  <w:num w:numId="7" w16cid:durableId="125664502">
    <w:abstractNumId w:val="8"/>
  </w:num>
  <w:num w:numId="8" w16cid:durableId="1089156133">
    <w:abstractNumId w:val="1"/>
  </w:num>
  <w:num w:numId="9" w16cid:durableId="202527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B"/>
    <w:rsid w:val="000533D7"/>
    <w:rsid w:val="000E3A13"/>
    <w:rsid w:val="00104E57"/>
    <w:rsid w:val="00193286"/>
    <w:rsid w:val="00321F1E"/>
    <w:rsid w:val="00406AA6"/>
    <w:rsid w:val="004779C9"/>
    <w:rsid w:val="00517DDB"/>
    <w:rsid w:val="005557B8"/>
    <w:rsid w:val="006375CA"/>
    <w:rsid w:val="00A50A67"/>
    <w:rsid w:val="00A85D4B"/>
    <w:rsid w:val="00AC7AFB"/>
    <w:rsid w:val="00AF2E61"/>
    <w:rsid w:val="00B92371"/>
    <w:rsid w:val="00BE30C9"/>
    <w:rsid w:val="00E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BCB2"/>
  <w15:chartTrackingRefBased/>
  <w15:docId w15:val="{C8326B54-4831-44A4-9541-56384BE7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F2E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2E6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AC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30C9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E30C9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5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33D7"/>
  </w:style>
  <w:style w:type="paragraph" w:styleId="Pieddepage">
    <w:name w:val="footer"/>
    <w:basedOn w:val="Normal"/>
    <w:link w:val="PieddepageCar"/>
    <w:uiPriority w:val="99"/>
    <w:unhideWhenUsed/>
    <w:rsid w:val="00053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5412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0916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251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14691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87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38579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2354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52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25917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6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70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413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95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97132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66663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61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06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68868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2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7093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223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916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74890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21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9426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75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16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26590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3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341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952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8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4609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8980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67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2966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0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45300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84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042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93395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1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399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1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59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87256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1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382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722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8950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8416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6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4111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7876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58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33108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06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6450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2737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186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79724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2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2907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7599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01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19377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9255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1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932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81426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49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61314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691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57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42150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59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401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79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66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35155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01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8443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92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313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4606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2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0207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6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2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11019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7953-DF5B-4872-B641-6D8B8D9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8</cp:revision>
  <cp:lastPrinted>2024-08-07T09:13:00Z</cp:lastPrinted>
  <dcterms:created xsi:type="dcterms:W3CDTF">2024-08-06T12:56:00Z</dcterms:created>
  <dcterms:modified xsi:type="dcterms:W3CDTF">2024-08-07T09:22:00Z</dcterms:modified>
</cp:coreProperties>
</file>