
<file path=[Content_Types].xml><?xml version="1.0" encoding="utf-8"?>
<Types xmlns="http://schemas.openxmlformats.org/package/2006/content-types">
  <Override PartName="/_rels/.rels" ContentType="application/vnd.openxmlformats-package.relationships+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jpeg" ContentType="image/jpeg"/>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531800020"/>
      </w:sdtPr>
      <w:sdtContent>
        <w:p>
          <w:pPr>
            <w:pStyle w:val="NoSpacing"/>
            <w:spacing w:before="1540" w:after="240"/>
            <w:jc w:val="center"/>
            <w:rPr>
              <w:color w:val="4472C4" w:themeColor="accent1"/>
            </w:rPr>
          </w:pPr>
          <w:r>
            <w:rPr/>
            <w:drawing>
              <wp:inline distT="0" distB="0" distL="0" distR="0">
                <wp:extent cx="2918460" cy="159512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2918460" cy="1595120"/>
                        </a:xfrm>
                        <a:prstGeom prst="rect">
                          <a:avLst/>
                        </a:prstGeom>
                      </pic:spPr>
                    </pic:pic>
                  </a:graphicData>
                </a:graphic>
              </wp:inline>
            </w:drawing>
          </w:r>
        </w:p>
        <w:p>
          <w:pPr>
            <w:pStyle w:val="NoSpacing"/>
            <w:pBdr>
              <w:top w:val="single" w:sz="6" w:space="6" w:color="4472C4"/>
              <w:bottom w:val="single" w:sz="6" w:space="6" w:color="4472C4"/>
            </w:pBdr>
            <w:spacing w:before="0" w:after="240"/>
            <w:jc w:val="center"/>
            <w:rPr>
              <w:rFonts w:ascii="Calibri Light" w:hAnsi="Calibri Light" w:eastAsia="" w:cs="" w:asciiTheme="majorHAnsi" w:cstheme="majorBidi" w:eastAsiaTheme="majorEastAsia" w:hAnsiTheme="majorHAnsi"/>
              <w:caps/>
              <w:color w:val="4472C4" w:themeColor="accent1"/>
              <w:sz w:val="80"/>
              <w:szCs w:val="80"/>
            </w:rPr>
          </w:pPr>
          <w:r>
            <w:rPr>
              <w:rFonts w:eastAsia="" w:cs="" w:ascii="Calibri Light" w:hAnsi="Calibri Light" w:asciiTheme="majorHAnsi" w:cstheme="majorBidi" w:eastAsiaTheme="majorEastAsia" w:hAnsiTheme="majorHAnsi"/>
              <w:caps/>
              <w:color w:val="4472C4" w:themeColor="accent1"/>
              <w:sz w:val="72"/>
              <w:szCs w:val="72"/>
            </w:rPr>
            <w:t>Dokumentation 4Bayzeit</w:t>
          </w:r>
        </w:p>
      </w:sdtContent>
    </w:sdt>
    <w:sdt>
      <w:sdtPr>
        <w:text/>
        <w:id w:val="653432962"/>
        <w:dataBinding w:prefixMappings="xmlns:ns0='http://purl.org/dc/elements/1.1/' xmlns:ns1='http://schemas.openxmlformats.org/package/2006/metadata/core-properties' " w:xpath="/ns1:coreProperties[1]/ns0:subject[1]" w:storeItemID="{6C3C8BC8-F283-45AE-878A-BAB7291924A1}"/>
        <w:alias w:val="Untertitel"/>
      </w:sdtPr>
      <w:sdtContent>
        <w:p>
          <w:pPr>
            <w:pStyle w:val="NoSpacing"/>
            <w:jc w:val="center"/>
            <w:rPr>
              <w:color w:val="4472C4" w:themeColor="accent1"/>
              <w:sz w:val="28"/>
              <w:szCs w:val="28"/>
            </w:rPr>
          </w:pPr>
          <w:r>
            <w:rPr>
              <w:color w:val="4472C4" w:themeColor="accent1"/>
              <w:sz w:val="28"/>
              <w:szCs w:val="28"/>
            </w:rPr>
            <w:t>Projektgruppe: Selbsthilfegruppe</w:t>
          </w:r>
        </w:p>
      </w:sdtContent>
    </w:sdt>
    <w:p>
      <w:pPr>
        <w:pStyle w:val="NoSpacing"/>
        <w:spacing w:before="480" w:after="160"/>
        <w:jc w:val="center"/>
        <w:rPr>
          <w:color w:val="4472C4" w:themeColor="accent1"/>
        </w:rPr>
      </w:pPr>
      <w:r>
        <w:rPr>
          <w:color w:val="4472C4" w:themeColor="accent1"/>
        </w:rPr>
        <mc:AlternateContent>
          <mc:Choice Requires="wps">
            <w:drawing>
              <wp:anchor behindDoc="0" distT="0" distB="0" distL="114300" distR="114300" simplePos="0" locked="0" layoutInCell="1" allowOverlap="1" relativeHeight="2">
                <wp:simplePos x="0" y="0"/>
                <wp:positionH relativeFrom="margin">
                  <wp:align>center</wp:align>
                </wp:positionH>
                <wp:positionV relativeFrom="page">
                  <wp:posOffset>9072245</wp:posOffset>
                </wp:positionV>
                <wp:extent cx="5760720" cy="574675"/>
                <wp:effectExtent l="0" t="0" r="0" b="12700"/>
                <wp:wrapNone/>
                <wp:docPr id="2" name="Textfeld 142"/>
                <a:graphic xmlns:a="http://schemas.openxmlformats.org/drawingml/2006/main">
                  <a:graphicData uri="http://schemas.microsoft.com/office/word/2010/wordprocessingShape">
                    <wps:wsp>
                      <wps:cNvSpPr/>
                      <wps:spPr>
                        <a:xfrm>
                          <a:off x="0" y="0"/>
                          <a:ext cx="5760000" cy="5742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spacing w:before="0" w:after="40"/>
                              <w:jc w:val="center"/>
                              <w:rPr>
                                <w:caps/>
                                <w:color w:val="4472C4" w:themeColor="accent1"/>
                                <w:sz w:val="28"/>
                                <w:szCs w:val="28"/>
                              </w:rPr>
                            </w:pPr>
                            <w:r>
                              <w:rPr/>
                            </w:r>
                            <w:sdt>
                              <w:sdtPr>
                                <w:alias w:val="Datum"/>
                                <w:date w:fullDate="2017-12-14T00:00:00Z">
                                  <w:dateFormat w:val="d. MMMM yyyy"/>
                                  <w:lid w:val="de-DE"/>
                                  <w:storeMappedDataAs w:val="dateTime"/>
                                  <w:calendar w:val="gregorian"/>
                                </w:date>
                              </w:sdtPr>
                              <w:sdtContent>
                                <w:r>
                                  <w:rPr>
                                    <w:caps/>
                                    <w:color w:val="4472C4" w:themeColor="accent1"/>
                                    <w:sz w:val="28"/>
                                    <w:szCs w:val="28"/>
                                  </w:rPr>
                                  <w:t>14. Dezember 2017</w:t>
                                </w:r>
                              </w:sdtContent>
                            </w:sdt>
                          </w:p>
                          <w:p>
                            <w:pPr>
                              <w:pStyle w:val="NoSpacing"/>
                              <w:jc w:val="center"/>
                              <w:rPr>
                                <w:color w:val="4472C4" w:themeColor="accent1"/>
                              </w:rPr>
                            </w:pPr>
                            <w:sdt>
                              <w:sdtPr>
                                <w:text/>
                                <w:dataBinding w:prefixMappings="xmlns:ns0='http://schemas.openxmlformats.org/officeDocument/2006/extended-properties' " w:xpath="/ns0:Properties[1]/ns0:Company[1]" w:storeItemID="{6668398D-A668-4E3E-A5EB-62B293D839F1}"/>
                                <w:alias w:val="Firma"/>
                              </w:sdtPr>
                              <w:sdtContent>
                                <w:r>
                                  <w:rPr>
                                    <w:caps/>
                                    <w:color w:val="4472C4" w:themeColor="accent1"/>
                                  </w:rPr>
                                  <w:t>Matthias Theimer, Marco Vogel, Verena</w:t>
                                </w:r>
                                <w:r>
                                  <w:rPr>
                                    <w:caps/>
                                    <w:color w:val="4472C4" w:themeColor="accent1"/>
                                  </w:rPr>
                                  <w:t xml:space="preserve"> Schreyer</w:t>
                                </w:r>
                              </w:sdtContent>
                            </w:sdt>
                          </w:p>
                          <w:p>
                            <w:pPr>
                              <w:pStyle w:val="NoSpacing"/>
                              <w:jc w:val="center"/>
                              <w:rPr/>
                            </w:pPr>
                            <w:sdt>
                              <w:sdtPr>
                                <w:text/>
                                <w:dataBinding w:prefixMappings="xmlns:ns0='http://schemas.microsoft.com/office/2006/coverPageProps' " w:xpath="/ns0:CoverPageProperties[1]/ns0:CompanyAddress[1]" w:storeItemID="{55AF091B-3C7A-41E3-B477-F2FDAA23CFDA}"/>
                                <w:alias w:val="Adresse"/>
                              </w:sdtPr>
                              <w:sdtContent>
                                <w:r>
                                  <w:rPr>
                                    <w:color w:val="4472C4" w:themeColor="accent1"/>
                                  </w:rPr>
                                  <w:t>VINF2015/2018 - Praktikum Programmieren</w:t>
                                </w:r>
                              </w:sdtContent>
                            </w:sdt>
                          </w:p>
                        </w:txbxContent>
                      </wps:txbx>
                      <wps:bodyPr lIns="0" rIns="0" tIns="0" bIns="0" anchor="b">
                        <a:prstTxWarp prst="textNoShape"/>
                        <a:spAutoFit/>
                      </wps:bodyPr>
                    </wps:wsp>
                  </a:graphicData>
                </a:graphic>
                <wp14:sizeRelH relativeFrom="margin">
                  <wp14:pctWidth>100000</wp14:pctWidth>
                </wp14:sizeRelH>
              </wp:anchor>
            </w:drawing>
          </mc:Choice>
          <mc:Fallback>
            <w:pict>
              <v:rect id="shape_0" ID="Textfeld 142" stroked="f" style="position:absolute;margin-left:0pt;margin-top:714.35pt;width:453.5pt;height:45.15pt;mso-position-horizontal:center;mso-position-horizontal-relative:margin;mso-position-vertical-relative:page">
                <w10:wrap type="square"/>
                <v:fill o:detectmouseclick="t" on="false"/>
                <v:stroke color="#3465a4" weight="6480" joinstyle="round" endcap="flat"/>
                <v:textbox>
                  <w:txbxContent>
                    <w:p>
                      <w:pPr>
                        <w:pStyle w:val="NoSpacing"/>
                        <w:spacing w:before="0" w:after="40"/>
                        <w:jc w:val="center"/>
                        <w:rPr>
                          <w:caps/>
                          <w:color w:val="4472C4" w:themeColor="accent1"/>
                          <w:sz w:val="28"/>
                          <w:szCs w:val="28"/>
                        </w:rPr>
                      </w:pPr>
                      <w:r>
                        <w:rPr/>
                      </w:r>
                      <w:sdt>
                        <w:sdtPr>
                          <w:alias w:val="Datum"/>
                          <w:date w:fullDate="2017-12-14T00:00:00Z">
                            <w:dateFormat w:val="d. MMMM yyyy"/>
                            <w:lid w:val="de-DE"/>
                            <w:storeMappedDataAs w:val="dateTime"/>
                            <w:calendar w:val="gregorian"/>
                          </w:date>
                        </w:sdtPr>
                        <w:sdtContent>
                          <w:r>
                            <w:rPr>
                              <w:caps/>
                              <w:color w:val="4472C4" w:themeColor="accent1"/>
                              <w:sz w:val="28"/>
                              <w:szCs w:val="28"/>
                            </w:rPr>
                            <w:t>14. Dezember 2017</w:t>
                          </w:r>
                        </w:sdtContent>
                      </w:sdt>
                    </w:p>
                    <w:p>
                      <w:pPr>
                        <w:pStyle w:val="NoSpacing"/>
                        <w:jc w:val="center"/>
                        <w:rPr>
                          <w:color w:val="4472C4" w:themeColor="accent1"/>
                        </w:rPr>
                      </w:pPr>
                      <w:sdt>
                        <w:sdtPr>
                          <w:text/>
                          <w:dataBinding w:prefixMappings="xmlns:ns0='http://schemas.openxmlformats.org/officeDocument/2006/extended-properties' " w:xpath="/ns0:Properties[1]/ns0:Company[1]" w:storeItemID="{6668398D-A668-4E3E-A5EB-62B293D839F1}"/>
                          <w:alias w:val="Firma"/>
                        </w:sdtPr>
                        <w:sdtContent>
                          <w:r>
                            <w:rPr>
                              <w:caps/>
                              <w:color w:val="4472C4" w:themeColor="accent1"/>
                            </w:rPr>
                            <w:t>Matthias Theimer, Marco Vogel, Verena</w:t>
                          </w:r>
                          <w:r>
                            <w:rPr>
                              <w:caps/>
                              <w:color w:val="4472C4" w:themeColor="accent1"/>
                            </w:rPr>
                            <w:t xml:space="preserve"> Schreyer</w:t>
                          </w:r>
                        </w:sdtContent>
                      </w:sdt>
                    </w:p>
                    <w:p>
                      <w:pPr>
                        <w:pStyle w:val="NoSpacing"/>
                        <w:jc w:val="center"/>
                        <w:rPr/>
                      </w:pPr>
                      <w:sdt>
                        <w:sdtPr>
                          <w:text/>
                          <w:dataBinding w:prefixMappings="xmlns:ns0='http://schemas.microsoft.com/office/2006/coverPageProps' " w:xpath="/ns0:CoverPageProperties[1]/ns0:CompanyAddress[1]" w:storeItemID="{55AF091B-3C7A-41E3-B477-F2FDAA23CFDA}"/>
                          <w:alias w:val="Adresse"/>
                        </w:sdtPr>
                        <w:sdtContent>
                          <w:r>
                            <w:rPr>
                              <w:color w:val="4472C4" w:themeColor="accent1"/>
                            </w:rPr>
                            <w:t>VINF2015/2018 - Praktikum Programmieren</w:t>
                          </w:r>
                        </w:sdtContent>
                      </w:sdt>
                    </w:p>
                  </w:txbxContent>
                </v:textbox>
              </v:rect>
            </w:pict>
          </mc:Fallback>
        </mc:AlternateContent>
      </w:r>
    </w:p>
    <w:p>
      <w:pPr>
        <w:pStyle w:val="Normal"/>
        <w:rPr>
          <w:rFonts w:ascii="Calibri Light" w:hAnsi="Calibri Light" w:eastAsia="" w:cs="" w:asciiTheme="majorHAnsi" w:cstheme="majorBidi" w:eastAsiaTheme="majorEastAsia" w:hAnsiTheme="majorHAnsi"/>
          <w:spacing w:val="-10"/>
          <w:sz w:val="56"/>
          <w:szCs w:val="56"/>
        </w:rPr>
      </w:pPr>
      <w:r>
        <w:rPr>
          <w:rFonts w:eastAsia="" w:cs="" w:cstheme="majorBidi" w:eastAsiaTheme="majorEastAsia" w:ascii="Calibri Light" w:hAnsi="Calibri Light"/>
          <w:spacing w:val="-10"/>
          <w:sz w:val="56"/>
          <w:szCs w:val="56"/>
        </w:rPr>
      </w:r>
      <w:r>
        <w:br w:type="page"/>
      </w:r>
    </w:p>
    <w:sdt>
      <w:sdtPr>
        <w:docPartObj>
          <w:docPartGallery w:val="Table of Contents"/>
          <w:docPartUnique w:val="true"/>
        </w:docPartObj>
        <w:id w:val="29251066"/>
      </w:sdtPr>
      <w:sdtContent>
        <w:p>
          <w:pPr>
            <w:pStyle w:val="TOCHeading"/>
            <w:rPr/>
          </w:pPr>
          <w:r>
            <w:rPr/>
            <w:t>Inhaltsverzeichnis</w:t>
          </w:r>
        </w:p>
        <w:p>
          <w:pPr>
            <w:pStyle w:val="Inhaltsverzeichnis1"/>
            <w:tabs>
              <w:tab w:val="left" w:pos="440" w:leader="none"/>
              <w:tab w:val="right" w:pos="9062" w:leader="dot"/>
            </w:tabs>
            <w:rPr>
              <w:rFonts w:eastAsia="" w:eastAsiaTheme="minorEastAsia"/>
              <w:lang w:eastAsia="de-DE"/>
            </w:rPr>
          </w:pPr>
          <w:r>
            <w:fldChar w:fldCharType="begin"/>
          </w:r>
          <w:r>
            <w:instrText> TOC \z \o "1-3" \h</w:instrText>
          </w:r>
          <w:r>
            <w:fldChar w:fldCharType="separate"/>
          </w:r>
          <w:hyperlink w:anchor="_Toc501020216">
            <w:r>
              <w:rPr>
                <w:webHidden/>
                <w:rStyle w:val="Verzeichnissprung"/>
                <w:vanish w:val="false"/>
              </w:rPr>
              <w:t>1.</w:t>
            </w:r>
            <w:r>
              <w:rPr>
                <w:rStyle w:val="Verzeichnissprung"/>
                <w:rFonts w:eastAsia="" w:eastAsiaTheme="minorEastAsia"/>
                <w:lang w:eastAsia="de-DE"/>
              </w:rPr>
              <w:tab/>
            </w:r>
            <w:r>
              <w:rPr>
                <w:rStyle w:val="Verzeichnissprung"/>
              </w:rPr>
              <w:t>Einleitung</w:t>
            </w:r>
            <w:r>
              <w:rPr>
                <w:webHidden/>
              </w:rPr>
              <w:fldChar w:fldCharType="begin"/>
            </w:r>
            <w:r>
              <w:rPr>
                <w:webHidden/>
              </w:rPr>
              <w:instrText>PAGEREF _Toc501020216 \h</w:instrText>
            </w:r>
            <w:r>
              <w:rPr>
                <w:webHidden/>
              </w:rPr>
              <w:fldChar w:fldCharType="separate"/>
            </w:r>
            <w:r>
              <w:rPr>
                <w:rStyle w:val="Verzeichnissprung"/>
                <w:vanish w:val="false"/>
              </w:rPr>
              <w:tab/>
              <w:t>2</w:t>
            </w:r>
            <w:r>
              <w:rPr>
                <w:webHidden/>
              </w:rPr>
              <w:fldChar w:fldCharType="end"/>
            </w:r>
          </w:hyperlink>
        </w:p>
        <w:p>
          <w:pPr>
            <w:pStyle w:val="Inhaltsverzeichnis2"/>
            <w:tabs>
              <w:tab w:val="left" w:pos="880" w:leader="none"/>
              <w:tab w:val="right" w:pos="9062" w:leader="dot"/>
            </w:tabs>
            <w:rPr>
              <w:rFonts w:eastAsia="" w:eastAsiaTheme="minorEastAsia"/>
              <w:lang w:eastAsia="de-DE"/>
            </w:rPr>
          </w:pPr>
          <w:hyperlink w:anchor="_Toc501020217">
            <w:r>
              <w:rPr>
                <w:webHidden/>
                <w:rStyle w:val="Verzeichnissprung"/>
                <w:rFonts w:cs="Calibri Light" w:ascii="Calibri Light" w:hAnsi="Calibri Light" w:asciiTheme="majorHAnsi" w:cstheme="majorHAnsi" w:hAnsiTheme="majorHAnsi"/>
                <w:vanish w:val="false"/>
              </w:rPr>
              <w:t>1.1.</w:t>
            </w:r>
            <w:r>
              <w:rPr>
                <w:rStyle w:val="Verzeichnissprung"/>
                <w:rFonts w:eastAsia="" w:eastAsiaTheme="minorEastAsia"/>
                <w:lang w:eastAsia="de-DE"/>
              </w:rPr>
              <w:tab/>
            </w:r>
            <w:r>
              <w:rPr>
                <w:rStyle w:val="Verzeichnissprung"/>
              </w:rPr>
              <w:t>Motivation</w:t>
            </w:r>
            <w:r>
              <w:rPr>
                <w:webHidden/>
              </w:rPr>
              <w:fldChar w:fldCharType="begin"/>
            </w:r>
            <w:r>
              <w:rPr>
                <w:webHidden/>
              </w:rPr>
              <w:instrText>PAGEREF _Toc501020217 \h</w:instrText>
            </w:r>
            <w:r>
              <w:rPr>
                <w:webHidden/>
              </w:rPr>
              <w:fldChar w:fldCharType="separate"/>
            </w:r>
            <w:r>
              <w:rPr>
                <w:rStyle w:val="Verzeichnissprung"/>
                <w:vanish w:val="false"/>
              </w:rPr>
              <w:tab/>
              <w:t>2</w:t>
            </w:r>
            <w:r>
              <w:rPr>
                <w:webHidden/>
              </w:rPr>
              <w:fldChar w:fldCharType="end"/>
            </w:r>
          </w:hyperlink>
        </w:p>
        <w:p>
          <w:pPr>
            <w:pStyle w:val="Inhaltsverzeichnis2"/>
            <w:tabs>
              <w:tab w:val="left" w:pos="880" w:leader="none"/>
              <w:tab w:val="right" w:pos="9062" w:leader="dot"/>
            </w:tabs>
            <w:rPr>
              <w:rFonts w:eastAsia="" w:eastAsiaTheme="minorEastAsia"/>
              <w:lang w:eastAsia="de-DE"/>
            </w:rPr>
          </w:pPr>
          <w:hyperlink w:anchor="_Toc501020218">
            <w:r>
              <w:rPr>
                <w:webHidden/>
                <w:rStyle w:val="Verzeichnissprung"/>
                <w:rFonts w:cs="Calibri Light" w:ascii="Calibri Light" w:hAnsi="Calibri Light" w:asciiTheme="majorHAnsi" w:cstheme="majorHAnsi" w:hAnsiTheme="majorHAnsi"/>
                <w:vanish w:val="false"/>
              </w:rPr>
              <w:t>1.2.</w:t>
            </w:r>
            <w:r>
              <w:rPr>
                <w:rStyle w:val="Verzeichnissprung"/>
                <w:rFonts w:eastAsia="" w:eastAsiaTheme="minorEastAsia"/>
                <w:lang w:eastAsia="de-DE"/>
              </w:rPr>
              <w:tab/>
            </w:r>
            <w:r>
              <w:rPr>
                <w:rStyle w:val="Verzeichnissprung"/>
              </w:rPr>
              <w:t>Allgemeine Hinweise</w:t>
            </w:r>
            <w:r>
              <w:rPr>
                <w:webHidden/>
              </w:rPr>
              <w:fldChar w:fldCharType="begin"/>
            </w:r>
            <w:r>
              <w:rPr>
                <w:webHidden/>
              </w:rPr>
              <w:instrText>PAGEREF _Toc501020218 \h</w:instrText>
            </w:r>
            <w:r>
              <w:rPr>
                <w:webHidden/>
              </w:rPr>
              <w:fldChar w:fldCharType="separate"/>
            </w:r>
            <w:r>
              <w:rPr>
                <w:rStyle w:val="Verzeichnissprung"/>
                <w:vanish w:val="false"/>
              </w:rPr>
              <w:tab/>
              <w:t>2</w:t>
            </w:r>
            <w:r>
              <w:rPr>
                <w:webHidden/>
              </w:rPr>
              <w:fldChar w:fldCharType="end"/>
            </w:r>
          </w:hyperlink>
        </w:p>
        <w:p>
          <w:pPr>
            <w:pStyle w:val="Inhaltsverzeichnis1"/>
            <w:tabs>
              <w:tab w:val="left" w:pos="440" w:leader="none"/>
              <w:tab w:val="right" w:pos="9062" w:leader="dot"/>
            </w:tabs>
            <w:rPr>
              <w:rFonts w:eastAsia="" w:eastAsiaTheme="minorEastAsia"/>
              <w:lang w:eastAsia="de-DE"/>
            </w:rPr>
          </w:pPr>
          <w:hyperlink w:anchor="_Toc501020219">
            <w:r>
              <w:rPr>
                <w:webHidden/>
                <w:rStyle w:val="Verzeichnissprung"/>
                <w:vanish w:val="false"/>
              </w:rPr>
              <w:t>2.</w:t>
            </w:r>
            <w:r>
              <w:rPr>
                <w:rStyle w:val="Verzeichnissprung"/>
                <w:rFonts w:eastAsia="" w:eastAsiaTheme="minorEastAsia"/>
                <w:lang w:eastAsia="de-DE"/>
              </w:rPr>
              <w:tab/>
            </w:r>
            <w:r>
              <w:rPr>
                <w:rStyle w:val="Verzeichnissprung"/>
              </w:rPr>
              <w:t>Anforderungen</w:t>
            </w:r>
            <w:r>
              <w:rPr>
                <w:webHidden/>
              </w:rPr>
              <w:fldChar w:fldCharType="begin"/>
            </w:r>
            <w:r>
              <w:rPr>
                <w:webHidden/>
              </w:rPr>
              <w:instrText>PAGEREF _Toc501020219 \h</w:instrText>
            </w:r>
            <w:r>
              <w:rPr>
                <w:webHidden/>
              </w:rPr>
              <w:fldChar w:fldCharType="separate"/>
            </w:r>
            <w:r>
              <w:rPr>
                <w:rStyle w:val="Verzeichnissprung"/>
                <w:vanish w:val="false"/>
              </w:rPr>
              <w:tab/>
              <w:t>2</w:t>
            </w:r>
            <w:r>
              <w:rPr>
                <w:webHidden/>
              </w:rPr>
              <w:fldChar w:fldCharType="end"/>
            </w:r>
          </w:hyperlink>
        </w:p>
        <w:p>
          <w:pPr>
            <w:pStyle w:val="Inhaltsverzeichnis1"/>
            <w:tabs>
              <w:tab w:val="left" w:pos="440" w:leader="none"/>
              <w:tab w:val="right" w:pos="9062" w:leader="dot"/>
            </w:tabs>
            <w:rPr>
              <w:rFonts w:eastAsia="" w:eastAsiaTheme="minorEastAsia"/>
              <w:lang w:eastAsia="de-DE"/>
            </w:rPr>
          </w:pPr>
          <w:hyperlink w:anchor="_Toc501020220">
            <w:r>
              <w:rPr>
                <w:webHidden/>
                <w:rStyle w:val="Verzeichnissprung"/>
                <w:vanish w:val="false"/>
              </w:rPr>
              <w:t>3.</w:t>
            </w:r>
            <w:r>
              <w:rPr>
                <w:rStyle w:val="Verzeichnissprung"/>
                <w:rFonts w:eastAsia="" w:eastAsiaTheme="minorEastAsia"/>
                <w:lang w:eastAsia="de-DE"/>
              </w:rPr>
              <w:tab/>
            </w:r>
            <w:r>
              <w:rPr>
                <w:rStyle w:val="Verzeichnissprung"/>
              </w:rPr>
              <w:t>Komponenten</w:t>
            </w:r>
            <w:r>
              <w:rPr>
                <w:webHidden/>
              </w:rPr>
              <w:fldChar w:fldCharType="begin"/>
            </w:r>
            <w:r>
              <w:rPr>
                <w:webHidden/>
              </w:rPr>
              <w:instrText>PAGEREF _Toc501020220 \h</w:instrText>
            </w:r>
            <w:r>
              <w:rPr>
                <w:webHidden/>
              </w:rPr>
              <w:fldChar w:fldCharType="separate"/>
            </w:r>
            <w:r>
              <w:rPr>
                <w:rStyle w:val="Verzeichnissprung"/>
                <w:vanish w:val="false"/>
              </w:rPr>
              <w:tab/>
              <w:t>6</w:t>
            </w:r>
            <w:r>
              <w:rPr>
                <w:webHidden/>
              </w:rPr>
              <w:fldChar w:fldCharType="end"/>
            </w:r>
          </w:hyperlink>
        </w:p>
        <w:p>
          <w:pPr>
            <w:pStyle w:val="Inhaltsverzeichnis2"/>
            <w:tabs>
              <w:tab w:val="left" w:pos="880" w:leader="none"/>
              <w:tab w:val="right" w:pos="9062" w:leader="dot"/>
            </w:tabs>
            <w:rPr>
              <w:rFonts w:eastAsia="" w:eastAsiaTheme="minorEastAsia"/>
              <w:lang w:eastAsia="de-DE"/>
            </w:rPr>
          </w:pPr>
          <w:hyperlink w:anchor="_Toc501020221">
            <w:r>
              <w:rPr>
                <w:webHidden/>
                <w:rStyle w:val="Verzeichnissprung"/>
                <w:rFonts w:cs="Calibri Light" w:ascii="Calibri Light" w:hAnsi="Calibri Light" w:asciiTheme="majorHAnsi" w:cstheme="majorHAnsi" w:hAnsiTheme="majorHAnsi"/>
                <w:vanish w:val="false"/>
              </w:rPr>
              <w:t>3.1.</w:t>
            </w:r>
            <w:r>
              <w:rPr>
                <w:rStyle w:val="Verzeichnissprung"/>
                <w:rFonts w:eastAsia="" w:eastAsiaTheme="minorEastAsia"/>
                <w:lang w:eastAsia="de-DE"/>
              </w:rPr>
              <w:tab/>
            </w:r>
            <w:r>
              <w:rPr>
                <w:rStyle w:val="Verzeichnissprung"/>
              </w:rPr>
              <w:t>Datenbank</w:t>
            </w:r>
            <w:r>
              <w:rPr>
                <w:webHidden/>
              </w:rPr>
              <w:fldChar w:fldCharType="begin"/>
            </w:r>
            <w:r>
              <w:rPr>
                <w:webHidden/>
              </w:rPr>
              <w:instrText>PAGEREF _Toc501020221 \h</w:instrText>
            </w:r>
            <w:r>
              <w:rPr>
                <w:webHidden/>
              </w:rPr>
              <w:fldChar w:fldCharType="separate"/>
            </w:r>
            <w:r>
              <w:rPr>
                <w:rStyle w:val="Verzeichnissprung"/>
                <w:vanish w:val="false"/>
              </w:rPr>
              <w:tab/>
              <w:t>7</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2">
            <w:r>
              <w:rPr>
                <w:webHidden/>
                <w:rStyle w:val="Verzeichnissprung"/>
                <w:vanish w:val="false"/>
              </w:rPr>
              <w:t>3.1.1.</w:t>
            </w:r>
            <w:r>
              <w:rPr>
                <w:rStyle w:val="Verzeichnissprung"/>
                <w:rFonts w:eastAsia="" w:eastAsiaTheme="minorEastAsia"/>
                <w:lang w:eastAsia="de-DE"/>
              </w:rPr>
              <w:tab/>
            </w:r>
            <w:r>
              <w:rPr>
                <w:rStyle w:val="Verzeichnissprung"/>
              </w:rPr>
              <w:t>Techniken</w:t>
            </w:r>
            <w:r>
              <w:rPr>
                <w:webHidden/>
              </w:rPr>
              <w:fldChar w:fldCharType="begin"/>
            </w:r>
            <w:r>
              <w:rPr>
                <w:webHidden/>
              </w:rPr>
              <w:instrText>PAGEREF _Toc501020222 \h</w:instrText>
            </w:r>
            <w:r>
              <w:rPr>
                <w:webHidden/>
              </w:rPr>
              <w:fldChar w:fldCharType="separate"/>
            </w:r>
            <w:r>
              <w:rPr>
                <w:rStyle w:val="Verzeichnissprung"/>
                <w:vanish w:val="false"/>
              </w:rPr>
              <w:tab/>
              <w:t>7</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3">
            <w:r>
              <w:rPr>
                <w:webHidden/>
                <w:rStyle w:val="Verzeichnissprung"/>
                <w:vanish w:val="false"/>
              </w:rPr>
              <w:t>3.1.2.</w:t>
            </w:r>
            <w:r>
              <w:rPr>
                <w:rStyle w:val="Verzeichnissprung"/>
                <w:rFonts w:eastAsia="" w:eastAsiaTheme="minorEastAsia"/>
                <w:lang w:eastAsia="de-DE"/>
              </w:rPr>
              <w:tab/>
            </w:r>
            <w:r>
              <w:rPr>
                <w:rStyle w:val="Verzeichnissprung"/>
              </w:rPr>
              <w:t>Aufbau</w:t>
            </w:r>
            <w:r>
              <w:rPr>
                <w:webHidden/>
              </w:rPr>
              <w:fldChar w:fldCharType="begin"/>
            </w:r>
            <w:r>
              <w:rPr>
                <w:webHidden/>
              </w:rPr>
              <w:instrText>PAGEREF _Toc501020223 \h</w:instrText>
            </w:r>
            <w:r>
              <w:rPr>
                <w:webHidden/>
              </w:rPr>
              <w:fldChar w:fldCharType="separate"/>
            </w:r>
            <w:r>
              <w:rPr>
                <w:rStyle w:val="Verzeichnissprung"/>
                <w:vanish w:val="false"/>
              </w:rPr>
              <w:tab/>
              <w:t>7</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4">
            <w:r>
              <w:rPr>
                <w:webHidden/>
                <w:rStyle w:val="Verzeichnissprung"/>
                <w:vanish w:val="false"/>
              </w:rPr>
              <w:t>3.1.3.</w:t>
            </w:r>
            <w:r>
              <w:rPr>
                <w:rStyle w:val="Verzeichnissprung"/>
                <w:rFonts w:eastAsia="" w:eastAsiaTheme="minorEastAsia"/>
                <w:lang w:eastAsia="de-DE"/>
              </w:rPr>
              <w:tab/>
            </w:r>
            <w:r>
              <w:rPr>
                <w:rStyle w:val="Verzeichnissprung"/>
              </w:rPr>
              <w:t>Beschreibung</w:t>
            </w:r>
            <w:r>
              <w:rPr>
                <w:webHidden/>
              </w:rPr>
              <w:fldChar w:fldCharType="begin"/>
            </w:r>
            <w:r>
              <w:rPr>
                <w:webHidden/>
              </w:rPr>
              <w:instrText>PAGEREF _Toc501020224 \h</w:instrText>
            </w:r>
            <w:r>
              <w:rPr>
                <w:webHidden/>
              </w:rPr>
              <w:fldChar w:fldCharType="separate"/>
            </w:r>
            <w:r>
              <w:rPr>
                <w:rStyle w:val="Verzeichnissprung"/>
                <w:vanish w:val="false"/>
              </w:rPr>
              <w:tab/>
              <w:t>8</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5">
            <w:r>
              <w:rPr>
                <w:webHidden/>
                <w:rStyle w:val="Verzeichnissprung"/>
                <w:vanish w:val="false"/>
              </w:rPr>
              <w:t>3.1.4.</w:t>
            </w:r>
            <w:r>
              <w:rPr>
                <w:rStyle w:val="Verzeichnissprung"/>
                <w:rFonts w:eastAsia="" w:eastAsiaTheme="minorEastAsia"/>
                <w:lang w:eastAsia="de-DE"/>
              </w:rPr>
              <w:tab/>
            </w:r>
            <w:r>
              <w:rPr>
                <w:rStyle w:val="Verzeichnissprung"/>
              </w:rPr>
              <w:t>Sprachen</w:t>
            </w:r>
            <w:r>
              <w:rPr>
                <w:webHidden/>
              </w:rPr>
              <w:fldChar w:fldCharType="begin"/>
            </w:r>
            <w:r>
              <w:rPr>
                <w:webHidden/>
              </w:rPr>
              <w:instrText>PAGEREF _Toc501020225 \h</w:instrText>
            </w:r>
            <w:r>
              <w:rPr>
                <w:webHidden/>
              </w:rPr>
              <w:fldChar w:fldCharType="separate"/>
            </w:r>
            <w:r>
              <w:rPr>
                <w:rStyle w:val="Verzeichnissprung"/>
                <w:vanish w:val="false"/>
              </w:rPr>
              <w:tab/>
              <w:t>8</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6">
            <w:r>
              <w:rPr>
                <w:webHidden/>
                <w:rStyle w:val="Verzeichnissprung"/>
                <w:vanish w:val="false"/>
              </w:rPr>
              <w:t>3.1.5.</w:t>
            </w:r>
            <w:r>
              <w:rPr>
                <w:rStyle w:val="Verzeichnissprung"/>
                <w:rFonts w:eastAsia="" w:eastAsiaTheme="minorEastAsia"/>
                <w:lang w:eastAsia="de-DE"/>
              </w:rPr>
              <w:tab/>
            </w:r>
            <w:r>
              <w:rPr>
                <w:rStyle w:val="Verzeichnissprung"/>
              </w:rPr>
              <w:t>Bibliotheken</w:t>
            </w:r>
            <w:r>
              <w:rPr>
                <w:webHidden/>
              </w:rPr>
              <w:fldChar w:fldCharType="begin"/>
            </w:r>
            <w:r>
              <w:rPr>
                <w:webHidden/>
              </w:rPr>
              <w:instrText>PAGEREF _Toc501020226 \h</w:instrText>
            </w:r>
            <w:r>
              <w:rPr>
                <w:webHidden/>
              </w:rPr>
              <w:fldChar w:fldCharType="separate"/>
            </w:r>
            <w:r>
              <w:rPr>
                <w:rStyle w:val="Verzeichnissprung"/>
                <w:vanish w:val="false"/>
              </w:rPr>
              <w:tab/>
              <w:t>8</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7">
            <w:r>
              <w:rPr>
                <w:webHidden/>
                <w:rStyle w:val="Verzeichnissprung"/>
                <w:vanish w:val="false"/>
              </w:rPr>
              <w:t>3.1.6.</w:t>
            </w:r>
            <w:r>
              <w:rPr>
                <w:rStyle w:val="Verzeichnissprung"/>
                <w:rFonts w:eastAsia="" w:eastAsiaTheme="minorEastAsia"/>
                <w:lang w:eastAsia="de-DE"/>
              </w:rPr>
              <w:tab/>
            </w:r>
            <w:r>
              <w:rPr>
                <w:rStyle w:val="Verzeichnissprung"/>
              </w:rPr>
              <w:t>Probleme</w:t>
            </w:r>
            <w:r>
              <w:rPr>
                <w:webHidden/>
              </w:rPr>
              <w:fldChar w:fldCharType="begin"/>
            </w:r>
            <w:r>
              <w:rPr>
                <w:webHidden/>
              </w:rPr>
              <w:instrText>PAGEREF _Toc501020227 \h</w:instrText>
            </w:r>
            <w:r>
              <w:rPr>
                <w:webHidden/>
              </w:rPr>
              <w:fldChar w:fldCharType="separate"/>
            </w:r>
            <w:r>
              <w:rPr>
                <w:rStyle w:val="Verzeichnissprung"/>
                <w:vanish w:val="false"/>
              </w:rPr>
              <w:tab/>
              <w:t>8</w:t>
            </w:r>
            <w:r>
              <w:rPr>
                <w:webHidden/>
              </w:rPr>
              <w:fldChar w:fldCharType="end"/>
            </w:r>
          </w:hyperlink>
        </w:p>
        <w:p>
          <w:pPr>
            <w:pStyle w:val="Inhaltsverzeichnis2"/>
            <w:tabs>
              <w:tab w:val="left" w:pos="880" w:leader="none"/>
              <w:tab w:val="right" w:pos="9062" w:leader="dot"/>
            </w:tabs>
            <w:rPr>
              <w:rFonts w:eastAsia="" w:eastAsiaTheme="minorEastAsia"/>
              <w:lang w:eastAsia="de-DE"/>
            </w:rPr>
          </w:pPr>
          <w:hyperlink w:anchor="_Toc501020228">
            <w:r>
              <w:rPr>
                <w:webHidden/>
                <w:rStyle w:val="Verzeichnissprung"/>
                <w:rFonts w:cs="Calibri Light" w:ascii="Calibri Light" w:hAnsi="Calibri Light" w:asciiTheme="majorHAnsi" w:cstheme="majorHAnsi" w:hAnsiTheme="majorHAnsi"/>
                <w:vanish w:val="false"/>
              </w:rPr>
              <w:t>3.2.</w:t>
            </w:r>
            <w:r>
              <w:rPr>
                <w:rStyle w:val="Verzeichnissprung"/>
                <w:rFonts w:eastAsia="" w:eastAsiaTheme="minorEastAsia"/>
                <w:lang w:eastAsia="de-DE"/>
              </w:rPr>
              <w:tab/>
            </w:r>
            <w:r>
              <w:rPr>
                <w:rStyle w:val="Verzeichnissprung"/>
              </w:rPr>
              <w:t>Business Logic</w:t>
            </w:r>
            <w:r>
              <w:rPr>
                <w:webHidden/>
              </w:rPr>
              <w:fldChar w:fldCharType="begin"/>
            </w:r>
            <w:r>
              <w:rPr>
                <w:webHidden/>
              </w:rPr>
              <w:instrText>PAGEREF _Toc501020228 \h</w:instrText>
            </w:r>
            <w:r>
              <w:rPr>
                <w:webHidden/>
              </w:rPr>
              <w:fldChar w:fldCharType="separate"/>
            </w:r>
            <w:r>
              <w:rPr>
                <w:rStyle w:val="Verzeichnissprung"/>
                <w:vanish w:val="false"/>
              </w:rPr>
              <w:tab/>
              <w:t>8</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29">
            <w:r>
              <w:rPr>
                <w:webHidden/>
                <w:rStyle w:val="Verzeichnissprung"/>
                <w:vanish w:val="false"/>
              </w:rPr>
              <w:t>3.2.1.</w:t>
            </w:r>
            <w:r>
              <w:rPr>
                <w:rStyle w:val="Verzeichnissprung"/>
                <w:rFonts w:eastAsia="" w:eastAsiaTheme="minorEastAsia"/>
                <w:lang w:eastAsia="de-DE"/>
              </w:rPr>
              <w:tab/>
            </w:r>
            <w:r>
              <w:rPr>
                <w:rStyle w:val="Verzeichnissprung"/>
              </w:rPr>
              <w:t>Techniken</w:t>
            </w:r>
            <w:r>
              <w:rPr>
                <w:webHidden/>
              </w:rPr>
              <w:fldChar w:fldCharType="begin"/>
            </w:r>
            <w:r>
              <w:rPr>
                <w:webHidden/>
              </w:rPr>
              <w:instrText>PAGEREF _Toc501020229 \h</w:instrText>
            </w:r>
            <w:r>
              <w:rPr>
                <w:webHidden/>
              </w:rPr>
              <w:fldChar w:fldCharType="separate"/>
            </w:r>
            <w:r>
              <w:rPr>
                <w:rStyle w:val="Verzeichnissprung"/>
                <w:vanish w:val="false"/>
              </w:rPr>
              <w:tab/>
              <w:t>8</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0">
            <w:r>
              <w:rPr>
                <w:webHidden/>
                <w:rStyle w:val="Verzeichnissprung"/>
                <w:vanish w:val="false"/>
              </w:rPr>
              <w:t>3.2.2.</w:t>
            </w:r>
            <w:r>
              <w:rPr>
                <w:rStyle w:val="Verzeichnissprung"/>
                <w:rFonts w:eastAsia="" w:eastAsiaTheme="minorEastAsia"/>
                <w:lang w:eastAsia="de-DE"/>
              </w:rPr>
              <w:tab/>
            </w:r>
            <w:r>
              <w:rPr>
                <w:rStyle w:val="Verzeichnissprung"/>
              </w:rPr>
              <w:t>Aufbau</w:t>
            </w:r>
            <w:r>
              <w:rPr>
                <w:webHidden/>
              </w:rPr>
              <w:fldChar w:fldCharType="begin"/>
            </w:r>
            <w:r>
              <w:rPr>
                <w:webHidden/>
              </w:rPr>
              <w:instrText>PAGEREF _Toc501020230 \h</w:instrText>
            </w:r>
            <w:r>
              <w:rPr>
                <w:webHidden/>
              </w:rPr>
              <w:fldChar w:fldCharType="separate"/>
            </w:r>
            <w:r>
              <w:rPr>
                <w:rStyle w:val="Verzeichnissprung"/>
                <w:vanish w:val="false"/>
              </w:rPr>
              <w:tab/>
              <w:t>8</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1">
            <w:r>
              <w:rPr>
                <w:webHidden/>
                <w:rStyle w:val="Verzeichnissprung"/>
                <w:vanish w:val="false"/>
              </w:rPr>
              <w:t>3.2.3.</w:t>
            </w:r>
            <w:r>
              <w:rPr>
                <w:rStyle w:val="Verzeichnissprung"/>
                <w:rFonts w:eastAsia="" w:eastAsiaTheme="minorEastAsia"/>
                <w:lang w:eastAsia="de-DE"/>
              </w:rPr>
              <w:tab/>
            </w:r>
            <w:r>
              <w:rPr>
                <w:rStyle w:val="Verzeichnissprung"/>
              </w:rPr>
              <w:t>Beschreibung</w:t>
            </w:r>
            <w:r>
              <w:rPr>
                <w:webHidden/>
              </w:rPr>
              <w:fldChar w:fldCharType="begin"/>
            </w:r>
            <w:r>
              <w:rPr>
                <w:webHidden/>
              </w:rPr>
              <w:instrText>PAGEREF _Toc501020231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2">
            <w:r>
              <w:rPr>
                <w:webHidden/>
                <w:rStyle w:val="Verzeichnissprung"/>
                <w:vanish w:val="false"/>
              </w:rPr>
              <w:t>3.2.4.</w:t>
            </w:r>
            <w:r>
              <w:rPr>
                <w:rStyle w:val="Verzeichnissprung"/>
                <w:rFonts w:eastAsia="" w:eastAsiaTheme="minorEastAsia"/>
                <w:lang w:eastAsia="de-DE"/>
              </w:rPr>
              <w:tab/>
            </w:r>
            <w:r>
              <w:rPr>
                <w:rStyle w:val="Verzeichnissprung"/>
              </w:rPr>
              <w:t>Sprachen</w:t>
            </w:r>
            <w:r>
              <w:rPr>
                <w:webHidden/>
              </w:rPr>
              <w:fldChar w:fldCharType="begin"/>
            </w:r>
            <w:r>
              <w:rPr>
                <w:webHidden/>
              </w:rPr>
              <w:instrText>PAGEREF _Toc501020232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3">
            <w:r>
              <w:rPr>
                <w:webHidden/>
                <w:rStyle w:val="Verzeichnissprung"/>
                <w:vanish w:val="false"/>
              </w:rPr>
              <w:t>3.2.5.</w:t>
            </w:r>
            <w:r>
              <w:rPr>
                <w:rStyle w:val="Verzeichnissprung"/>
                <w:rFonts w:eastAsia="" w:eastAsiaTheme="minorEastAsia"/>
                <w:lang w:eastAsia="de-DE"/>
              </w:rPr>
              <w:tab/>
            </w:r>
            <w:r>
              <w:rPr>
                <w:rStyle w:val="Verzeichnissprung"/>
              </w:rPr>
              <w:t>Bibliotheken</w:t>
            </w:r>
            <w:r>
              <w:rPr>
                <w:webHidden/>
              </w:rPr>
              <w:fldChar w:fldCharType="begin"/>
            </w:r>
            <w:r>
              <w:rPr>
                <w:webHidden/>
              </w:rPr>
              <w:instrText>PAGEREF _Toc501020233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4">
            <w:r>
              <w:rPr>
                <w:webHidden/>
                <w:rStyle w:val="Verzeichnissprung"/>
                <w:vanish w:val="false"/>
              </w:rPr>
              <w:t>3.2.6.</w:t>
            </w:r>
            <w:r>
              <w:rPr>
                <w:rStyle w:val="Verzeichnissprung"/>
                <w:rFonts w:eastAsia="" w:eastAsiaTheme="minorEastAsia"/>
                <w:lang w:eastAsia="de-DE"/>
              </w:rPr>
              <w:tab/>
            </w:r>
            <w:r>
              <w:rPr>
                <w:rStyle w:val="Verzeichnissprung"/>
              </w:rPr>
              <w:t>Probleme</w:t>
            </w:r>
            <w:r>
              <w:rPr>
                <w:webHidden/>
              </w:rPr>
              <w:fldChar w:fldCharType="begin"/>
            </w:r>
            <w:r>
              <w:rPr>
                <w:webHidden/>
              </w:rPr>
              <w:instrText>PAGEREF _Toc501020234 \h</w:instrText>
            </w:r>
            <w:r>
              <w:rPr>
                <w:webHidden/>
              </w:rPr>
              <w:fldChar w:fldCharType="separate"/>
            </w:r>
            <w:r>
              <w:rPr>
                <w:rStyle w:val="Verzeichnissprung"/>
                <w:vanish w:val="false"/>
              </w:rPr>
              <w:tab/>
              <w:t>10</w:t>
            </w:r>
            <w:r>
              <w:rPr>
                <w:webHidden/>
              </w:rPr>
              <w:fldChar w:fldCharType="end"/>
            </w:r>
          </w:hyperlink>
        </w:p>
        <w:p>
          <w:pPr>
            <w:pStyle w:val="Inhaltsverzeichnis2"/>
            <w:tabs>
              <w:tab w:val="left" w:pos="880" w:leader="none"/>
              <w:tab w:val="right" w:pos="9062" w:leader="dot"/>
            </w:tabs>
            <w:rPr>
              <w:rFonts w:eastAsia="" w:eastAsiaTheme="minorEastAsia"/>
              <w:lang w:eastAsia="de-DE"/>
            </w:rPr>
          </w:pPr>
          <w:hyperlink w:anchor="_Toc501020235">
            <w:r>
              <w:rPr>
                <w:webHidden/>
                <w:rStyle w:val="Verzeichnissprung"/>
                <w:rFonts w:cs="Calibri Light" w:ascii="Calibri Light" w:hAnsi="Calibri Light" w:asciiTheme="majorHAnsi" w:cstheme="majorHAnsi" w:hAnsiTheme="majorHAnsi"/>
                <w:vanish w:val="false"/>
              </w:rPr>
              <w:t>3.3.</w:t>
            </w:r>
            <w:r>
              <w:rPr>
                <w:rStyle w:val="Verzeichnissprung"/>
                <w:rFonts w:eastAsia="" w:eastAsiaTheme="minorEastAsia"/>
                <w:lang w:eastAsia="de-DE"/>
              </w:rPr>
              <w:tab/>
            </w:r>
            <w:r>
              <w:rPr>
                <w:rStyle w:val="Verzeichnissprung"/>
              </w:rPr>
              <w:t>WebService</w:t>
            </w:r>
            <w:r>
              <w:rPr>
                <w:webHidden/>
              </w:rPr>
              <w:fldChar w:fldCharType="begin"/>
            </w:r>
            <w:r>
              <w:rPr>
                <w:webHidden/>
              </w:rPr>
              <w:instrText>PAGEREF _Toc501020235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6">
            <w:r>
              <w:rPr>
                <w:webHidden/>
                <w:rStyle w:val="Verzeichnissprung"/>
                <w:vanish w:val="false"/>
              </w:rPr>
              <w:t>3.3.1.</w:t>
            </w:r>
            <w:r>
              <w:rPr>
                <w:rStyle w:val="Verzeichnissprung"/>
                <w:rFonts w:eastAsia="" w:eastAsiaTheme="minorEastAsia"/>
                <w:lang w:eastAsia="de-DE"/>
              </w:rPr>
              <w:tab/>
            </w:r>
            <w:r>
              <w:rPr>
                <w:rStyle w:val="Verzeichnissprung"/>
              </w:rPr>
              <w:t>Techniken</w:t>
            </w:r>
            <w:r>
              <w:rPr>
                <w:webHidden/>
              </w:rPr>
              <w:fldChar w:fldCharType="begin"/>
            </w:r>
            <w:r>
              <w:rPr>
                <w:webHidden/>
              </w:rPr>
              <w:instrText>PAGEREF _Toc501020236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7">
            <w:r>
              <w:rPr>
                <w:webHidden/>
                <w:rStyle w:val="Verzeichnissprung"/>
                <w:vanish w:val="false"/>
              </w:rPr>
              <w:t>3.3.2.</w:t>
            </w:r>
            <w:r>
              <w:rPr>
                <w:rStyle w:val="Verzeichnissprung"/>
                <w:rFonts w:eastAsia="" w:eastAsiaTheme="minorEastAsia"/>
                <w:lang w:eastAsia="de-DE"/>
              </w:rPr>
              <w:tab/>
            </w:r>
            <w:r>
              <w:rPr>
                <w:rStyle w:val="Verzeichnissprung"/>
              </w:rPr>
              <w:t>Aufbau</w:t>
            </w:r>
            <w:r>
              <w:rPr>
                <w:webHidden/>
              </w:rPr>
              <w:fldChar w:fldCharType="begin"/>
            </w:r>
            <w:r>
              <w:rPr>
                <w:webHidden/>
              </w:rPr>
              <w:instrText>PAGEREF _Toc501020237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8">
            <w:r>
              <w:rPr>
                <w:webHidden/>
                <w:rStyle w:val="Verzeichnissprung"/>
                <w:vanish w:val="false"/>
              </w:rPr>
              <w:t>3.3.3.</w:t>
            </w:r>
            <w:r>
              <w:rPr>
                <w:rStyle w:val="Verzeichnissprung"/>
                <w:rFonts w:eastAsia="" w:eastAsiaTheme="minorEastAsia"/>
                <w:lang w:eastAsia="de-DE"/>
              </w:rPr>
              <w:tab/>
            </w:r>
            <w:r>
              <w:rPr>
                <w:rStyle w:val="Verzeichnissprung"/>
              </w:rPr>
              <w:t>Beschreibung</w:t>
            </w:r>
            <w:r>
              <w:rPr>
                <w:webHidden/>
              </w:rPr>
              <w:fldChar w:fldCharType="begin"/>
            </w:r>
            <w:r>
              <w:rPr>
                <w:webHidden/>
              </w:rPr>
              <w:instrText>PAGEREF _Toc501020238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39">
            <w:r>
              <w:rPr>
                <w:webHidden/>
                <w:rStyle w:val="Verzeichnissprung"/>
                <w:vanish w:val="false"/>
              </w:rPr>
              <w:t>3.3.4.</w:t>
            </w:r>
            <w:r>
              <w:rPr>
                <w:rStyle w:val="Verzeichnissprung"/>
                <w:rFonts w:eastAsia="" w:eastAsiaTheme="minorEastAsia"/>
                <w:lang w:eastAsia="de-DE"/>
              </w:rPr>
              <w:tab/>
            </w:r>
            <w:r>
              <w:rPr>
                <w:rStyle w:val="Verzeichnissprung"/>
              </w:rPr>
              <w:t>Sprachen</w:t>
            </w:r>
            <w:r>
              <w:rPr>
                <w:webHidden/>
              </w:rPr>
              <w:fldChar w:fldCharType="begin"/>
            </w:r>
            <w:r>
              <w:rPr>
                <w:webHidden/>
              </w:rPr>
              <w:instrText>PAGEREF _Toc501020239 \h</w:instrText>
            </w:r>
            <w:r>
              <w:rPr>
                <w:webHidden/>
              </w:rPr>
              <w:fldChar w:fldCharType="separate"/>
            </w:r>
            <w:r>
              <w:rPr>
                <w:rStyle w:val="Verzeichnissprung"/>
                <w:vanish w:val="false"/>
              </w:rPr>
              <w:tab/>
              <w:t>10</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0">
            <w:r>
              <w:rPr>
                <w:webHidden/>
                <w:rStyle w:val="Verzeichnissprung"/>
                <w:vanish w:val="false"/>
              </w:rPr>
              <w:t>3.3.5.</w:t>
            </w:r>
            <w:r>
              <w:rPr>
                <w:rStyle w:val="Verzeichnissprung"/>
                <w:rFonts w:eastAsia="" w:eastAsiaTheme="minorEastAsia"/>
                <w:lang w:eastAsia="de-DE"/>
              </w:rPr>
              <w:tab/>
            </w:r>
            <w:r>
              <w:rPr>
                <w:rStyle w:val="Verzeichnissprung"/>
              </w:rPr>
              <w:t>Bibliotheken</w:t>
            </w:r>
            <w:r>
              <w:rPr>
                <w:webHidden/>
              </w:rPr>
              <w:fldChar w:fldCharType="begin"/>
            </w:r>
            <w:r>
              <w:rPr>
                <w:webHidden/>
              </w:rPr>
              <w:instrText>PAGEREF _Toc501020240 \h</w:instrText>
            </w:r>
            <w:r>
              <w:rPr>
                <w:webHidden/>
              </w:rPr>
              <w:fldChar w:fldCharType="separate"/>
            </w:r>
            <w:r>
              <w:rPr>
                <w:rStyle w:val="Verzeichnissprung"/>
                <w:vanish w:val="false"/>
              </w:rPr>
              <w:tab/>
              <w:t>11</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1">
            <w:r>
              <w:rPr>
                <w:webHidden/>
                <w:rStyle w:val="Verzeichnissprung"/>
                <w:vanish w:val="false"/>
              </w:rPr>
              <w:t>3.3.6.</w:t>
            </w:r>
            <w:r>
              <w:rPr>
                <w:rStyle w:val="Verzeichnissprung"/>
                <w:rFonts w:eastAsia="" w:eastAsiaTheme="minorEastAsia"/>
                <w:lang w:eastAsia="de-DE"/>
              </w:rPr>
              <w:tab/>
            </w:r>
            <w:r>
              <w:rPr>
                <w:rStyle w:val="Verzeichnissprung"/>
              </w:rPr>
              <w:t>Probleme</w:t>
            </w:r>
            <w:r>
              <w:rPr>
                <w:webHidden/>
              </w:rPr>
              <w:fldChar w:fldCharType="begin"/>
            </w:r>
            <w:r>
              <w:rPr>
                <w:webHidden/>
              </w:rPr>
              <w:instrText>PAGEREF _Toc501020241 \h</w:instrText>
            </w:r>
            <w:r>
              <w:rPr>
                <w:webHidden/>
              </w:rPr>
              <w:fldChar w:fldCharType="separate"/>
            </w:r>
            <w:r>
              <w:rPr>
                <w:rStyle w:val="Verzeichnissprung"/>
                <w:vanish w:val="false"/>
              </w:rPr>
              <w:tab/>
              <w:t>11</w:t>
            </w:r>
            <w:r>
              <w:rPr>
                <w:webHidden/>
              </w:rPr>
              <w:fldChar w:fldCharType="end"/>
            </w:r>
          </w:hyperlink>
        </w:p>
        <w:p>
          <w:pPr>
            <w:pStyle w:val="Inhaltsverzeichnis2"/>
            <w:tabs>
              <w:tab w:val="left" w:pos="880" w:leader="none"/>
              <w:tab w:val="right" w:pos="9062" w:leader="dot"/>
            </w:tabs>
            <w:rPr>
              <w:rFonts w:eastAsia="" w:eastAsiaTheme="minorEastAsia"/>
              <w:lang w:eastAsia="de-DE"/>
            </w:rPr>
          </w:pPr>
          <w:hyperlink w:anchor="_Toc501020242">
            <w:r>
              <w:rPr>
                <w:webHidden/>
                <w:rStyle w:val="Verzeichnissprung"/>
                <w:rFonts w:cs="Calibri Light" w:ascii="Calibri Light" w:hAnsi="Calibri Light" w:asciiTheme="majorHAnsi" w:cstheme="majorHAnsi" w:hAnsiTheme="majorHAnsi"/>
                <w:vanish w:val="false"/>
              </w:rPr>
              <w:t>3.4.</w:t>
            </w:r>
            <w:r>
              <w:rPr>
                <w:rStyle w:val="Verzeichnissprung"/>
                <w:rFonts w:eastAsia="" w:eastAsiaTheme="minorEastAsia"/>
                <w:lang w:eastAsia="de-DE"/>
              </w:rPr>
              <w:tab/>
            </w:r>
            <w:r>
              <w:rPr>
                <w:rStyle w:val="Verzeichnissprung"/>
              </w:rPr>
              <w:t>Web-Applikation</w:t>
            </w:r>
            <w:r>
              <w:rPr>
                <w:webHidden/>
              </w:rPr>
              <w:fldChar w:fldCharType="begin"/>
            </w:r>
            <w:r>
              <w:rPr>
                <w:webHidden/>
              </w:rPr>
              <w:instrText>PAGEREF _Toc501020242 \h</w:instrText>
            </w:r>
            <w:r>
              <w:rPr>
                <w:webHidden/>
              </w:rPr>
              <w:fldChar w:fldCharType="separate"/>
            </w:r>
            <w:r>
              <w:rPr>
                <w:rStyle w:val="Verzeichnissprung"/>
                <w:vanish w:val="false"/>
              </w:rPr>
              <w:tab/>
              <w:t>11</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3">
            <w:r>
              <w:rPr>
                <w:webHidden/>
                <w:rStyle w:val="Verzeichnissprung"/>
                <w:vanish w:val="false"/>
              </w:rPr>
              <w:t>3.4.1.</w:t>
            </w:r>
            <w:r>
              <w:rPr>
                <w:rStyle w:val="Verzeichnissprung"/>
                <w:rFonts w:eastAsia="" w:eastAsiaTheme="minorEastAsia"/>
                <w:lang w:eastAsia="de-DE"/>
              </w:rPr>
              <w:tab/>
            </w:r>
            <w:r>
              <w:rPr>
                <w:rStyle w:val="Verzeichnissprung"/>
              </w:rPr>
              <w:t>Techniken</w:t>
            </w:r>
            <w:r>
              <w:rPr>
                <w:webHidden/>
              </w:rPr>
              <w:fldChar w:fldCharType="begin"/>
            </w:r>
            <w:r>
              <w:rPr>
                <w:webHidden/>
              </w:rPr>
              <w:instrText>PAGEREF _Toc501020243 \h</w:instrText>
            </w:r>
            <w:r>
              <w:rPr>
                <w:webHidden/>
              </w:rPr>
              <w:fldChar w:fldCharType="separate"/>
            </w:r>
            <w:r>
              <w:rPr>
                <w:rStyle w:val="Verzeichnissprung"/>
                <w:vanish w:val="false"/>
              </w:rPr>
              <w:tab/>
              <w:t>11</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4">
            <w:r>
              <w:rPr>
                <w:webHidden/>
                <w:rStyle w:val="Verzeichnissprung"/>
                <w:vanish w:val="false"/>
              </w:rPr>
              <w:t>3.4.2.</w:t>
            </w:r>
            <w:r>
              <w:rPr>
                <w:rStyle w:val="Verzeichnissprung"/>
                <w:rFonts w:eastAsia="" w:eastAsiaTheme="minorEastAsia"/>
                <w:lang w:eastAsia="de-DE"/>
              </w:rPr>
              <w:tab/>
            </w:r>
            <w:r>
              <w:rPr>
                <w:rStyle w:val="Verzeichnissprung"/>
              </w:rPr>
              <w:t>Aufbau</w:t>
            </w:r>
            <w:r>
              <w:rPr>
                <w:webHidden/>
              </w:rPr>
              <w:fldChar w:fldCharType="begin"/>
            </w:r>
            <w:r>
              <w:rPr>
                <w:webHidden/>
              </w:rPr>
              <w:instrText>PAGEREF _Toc501020244 \h</w:instrText>
            </w:r>
            <w:r>
              <w:rPr>
                <w:webHidden/>
              </w:rPr>
              <w:fldChar w:fldCharType="separate"/>
            </w:r>
            <w:r>
              <w:rPr>
                <w:rStyle w:val="Verzeichnissprung"/>
                <w:vanish w:val="false"/>
              </w:rPr>
              <w:tab/>
              <w:t>11</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5">
            <w:r>
              <w:rPr>
                <w:webHidden/>
                <w:rStyle w:val="Verzeichnissprung"/>
                <w:vanish w:val="false"/>
              </w:rPr>
              <w:t>3.4.3.</w:t>
            </w:r>
            <w:r>
              <w:rPr>
                <w:rStyle w:val="Verzeichnissprung"/>
                <w:rFonts w:eastAsia="" w:eastAsiaTheme="minorEastAsia"/>
                <w:lang w:eastAsia="de-DE"/>
              </w:rPr>
              <w:tab/>
            </w:r>
            <w:r>
              <w:rPr>
                <w:rStyle w:val="Verzeichnissprung"/>
              </w:rPr>
              <w:t>Beschreibung</w:t>
            </w:r>
            <w:r>
              <w:rPr>
                <w:webHidden/>
              </w:rPr>
              <w:fldChar w:fldCharType="begin"/>
            </w:r>
            <w:r>
              <w:rPr>
                <w:webHidden/>
              </w:rPr>
              <w:instrText>PAGEREF _Toc501020245 \h</w:instrText>
            </w:r>
            <w:r>
              <w:rPr>
                <w:webHidden/>
              </w:rPr>
              <w:fldChar w:fldCharType="separate"/>
            </w:r>
            <w:r>
              <w:rPr>
                <w:rStyle w:val="Verzeichnissprung"/>
                <w:vanish w:val="false"/>
              </w:rPr>
              <w:tab/>
              <w:t>13</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6">
            <w:r>
              <w:rPr>
                <w:webHidden/>
                <w:rStyle w:val="Verzeichnissprung"/>
                <w:vanish w:val="false"/>
              </w:rPr>
              <w:t>3.4.4.</w:t>
            </w:r>
            <w:r>
              <w:rPr>
                <w:rStyle w:val="Verzeichnissprung"/>
                <w:rFonts w:eastAsia="" w:eastAsiaTheme="minorEastAsia"/>
                <w:lang w:eastAsia="de-DE"/>
              </w:rPr>
              <w:tab/>
            </w:r>
            <w:r>
              <w:rPr>
                <w:rStyle w:val="Verzeichnissprung"/>
              </w:rPr>
              <w:t>Sprachen</w:t>
            </w:r>
            <w:r>
              <w:rPr>
                <w:webHidden/>
              </w:rPr>
              <w:fldChar w:fldCharType="begin"/>
            </w:r>
            <w:r>
              <w:rPr>
                <w:webHidden/>
              </w:rPr>
              <w:instrText>PAGEREF _Toc501020246 \h</w:instrText>
            </w:r>
            <w:r>
              <w:rPr>
                <w:webHidden/>
              </w:rPr>
              <w:fldChar w:fldCharType="separate"/>
            </w:r>
            <w:r>
              <w:rPr>
                <w:rStyle w:val="Verzeichnissprung"/>
                <w:vanish w:val="false"/>
              </w:rPr>
              <w:tab/>
              <w:t>13</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7">
            <w:r>
              <w:rPr>
                <w:webHidden/>
                <w:rStyle w:val="Verzeichnissprung"/>
                <w:vanish w:val="false"/>
              </w:rPr>
              <w:t>3.4.5.</w:t>
            </w:r>
            <w:r>
              <w:rPr>
                <w:rStyle w:val="Verzeichnissprung"/>
                <w:rFonts w:eastAsia="" w:eastAsiaTheme="minorEastAsia"/>
                <w:lang w:eastAsia="de-DE"/>
              </w:rPr>
              <w:tab/>
            </w:r>
            <w:r>
              <w:rPr>
                <w:rStyle w:val="Verzeichnissprung"/>
              </w:rPr>
              <w:t>Bibliotheken</w:t>
            </w:r>
            <w:r>
              <w:rPr>
                <w:webHidden/>
              </w:rPr>
              <w:fldChar w:fldCharType="begin"/>
            </w:r>
            <w:r>
              <w:rPr>
                <w:webHidden/>
              </w:rPr>
              <w:instrText>PAGEREF _Toc501020247 \h</w:instrText>
            </w:r>
            <w:r>
              <w:rPr>
                <w:webHidden/>
              </w:rPr>
              <w:fldChar w:fldCharType="separate"/>
            </w:r>
            <w:r>
              <w:rPr>
                <w:rStyle w:val="Verzeichnissprung"/>
                <w:vanish w:val="false"/>
              </w:rPr>
              <w:tab/>
              <w:t>13</w:t>
            </w:r>
            <w:r>
              <w:rPr>
                <w:webHidden/>
              </w:rPr>
              <w:fldChar w:fldCharType="end"/>
            </w:r>
          </w:hyperlink>
        </w:p>
        <w:p>
          <w:pPr>
            <w:pStyle w:val="Inhaltsverzeichnis3"/>
            <w:tabs>
              <w:tab w:val="left" w:pos="1320" w:leader="none"/>
              <w:tab w:val="right" w:pos="9062" w:leader="dot"/>
            </w:tabs>
            <w:rPr>
              <w:rFonts w:eastAsia="" w:eastAsiaTheme="minorEastAsia"/>
              <w:lang w:eastAsia="de-DE"/>
            </w:rPr>
          </w:pPr>
          <w:hyperlink w:anchor="_Toc501020248">
            <w:r>
              <w:rPr>
                <w:webHidden/>
                <w:rStyle w:val="Verzeichnissprung"/>
                <w:vanish w:val="false"/>
              </w:rPr>
              <w:t>3.4.6.</w:t>
            </w:r>
            <w:r>
              <w:rPr>
                <w:rStyle w:val="Verzeichnissprung"/>
                <w:rFonts w:eastAsia="" w:eastAsiaTheme="minorEastAsia"/>
                <w:lang w:eastAsia="de-DE"/>
              </w:rPr>
              <w:tab/>
            </w:r>
            <w:r>
              <w:rPr>
                <w:rStyle w:val="Verzeichnissprung"/>
              </w:rPr>
              <w:t>Probleme</w:t>
            </w:r>
            <w:r>
              <w:rPr>
                <w:webHidden/>
              </w:rPr>
              <w:fldChar w:fldCharType="begin"/>
            </w:r>
            <w:r>
              <w:rPr>
                <w:webHidden/>
              </w:rPr>
              <w:instrText>PAGEREF _Toc501020248 \h</w:instrText>
            </w:r>
            <w:r>
              <w:rPr>
                <w:webHidden/>
              </w:rPr>
              <w:fldChar w:fldCharType="separate"/>
            </w:r>
            <w:r>
              <w:rPr>
                <w:rStyle w:val="Verzeichnissprung"/>
                <w:vanish w:val="false"/>
              </w:rPr>
              <w:tab/>
              <w:t>13</w:t>
            </w:r>
            <w:r>
              <w:rPr>
                <w:webHidden/>
              </w:rPr>
              <w:fldChar w:fldCharType="end"/>
            </w:r>
          </w:hyperlink>
        </w:p>
        <w:p>
          <w:pPr>
            <w:pStyle w:val="Inhaltsverzeichnis1"/>
            <w:tabs>
              <w:tab w:val="left" w:pos="440" w:leader="none"/>
              <w:tab w:val="right" w:pos="9062" w:leader="dot"/>
            </w:tabs>
            <w:rPr>
              <w:rFonts w:eastAsia="" w:eastAsiaTheme="minorEastAsia"/>
              <w:lang w:eastAsia="de-DE"/>
            </w:rPr>
          </w:pPr>
          <w:hyperlink w:anchor="_Toc501020249">
            <w:r>
              <w:rPr>
                <w:webHidden/>
                <w:rStyle w:val="Verzeichnissprung"/>
                <w:vanish w:val="false"/>
              </w:rPr>
              <w:t>4.</w:t>
            </w:r>
            <w:r>
              <w:rPr>
                <w:rStyle w:val="Verzeichnissprung"/>
                <w:rFonts w:eastAsia="" w:eastAsiaTheme="minorEastAsia"/>
                <w:lang w:eastAsia="de-DE"/>
              </w:rPr>
              <w:tab/>
            </w:r>
            <w:r>
              <w:rPr>
                <w:rStyle w:val="Verzeichnissprung"/>
              </w:rPr>
              <w:t>Umsetzung</w:t>
            </w:r>
            <w:r>
              <w:rPr>
                <w:webHidden/>
              </w:rPr>
              <w:fldChar w:fldCharType="begin"/>
            </w:r>
            <w:r>
              <w:rPr>
                <w:webHidden/>
              </w:rPr>
              <w:instrText>PAGEREF _Toc501020249 \h</w:instrText>
            </w:r>
            <w:r>
              <w:rPr>
                <w:webHidden/>
              </w:rPr>
              <w:fldChar w:fldCharType="separate"/>
            </w:r>
            <w:r>
              <w:rPr>
                <w:rStyle w:val="Verzeichnissprung"/>
                <w:vanish w:val="false"/>
              </w:rPr>
              <w:tab/>
              <w:t>13</w:t>
            </w:r>
            <w:r>
              <w:rPr>
                <w:webHidden/>
              </w:rPr>
              <w:fldChar w:fldCharType="end"/>
            </w:r>
          </w:hyperlink>
        </w:p>
        <w:p>
          <w:pPr>
            <w:pStyle w:val="Normal"/>
            <w:rPr/>
          </w:pPr>
          <w:r>
            <w:rPr/>
          </w:r>
          <w:r>
            <w:fldChar w:fldCharType="end"/>
          </w:r>
        </w:p>
      </w:sdtContent>
    </w:sdt>
    <w:p>
      <w:pPr>
        <w:pStyle w:val="1"/>
        <w:numPr>
          <w:ilvl w:val="0"/>
          <w:numId w:val="1"/>
        </w:numPr>
        <w:rPr/>
      </w:pPr>
      <w:bookmarkStart w:id="0" w:name="_Toc501020216"/>
      <w:bookmarkEnd w:id="0"/>
      <w:r>
        <w:rPr/>
        <w:t>Einleitung</w:t>
      </w:r>
    </w:p>
    <w:p>
      <w:pPr>
        <w:pStyle w:val="2"/>
        <w:numPr>
          <w:ilvl w:val="1"/>
          <w:numId w:val="1"/>
        </w:numPr>
        <w:rPr/>
      </w:pPr>
      <w:bookmarkStart w:id="1" w:name="_Toc501020217"/>
      <w:bookmarkEnd w:id="1"/>
      <w:r>
        <w:rPr/>
        <w:t>Motivation</w:t>
      </w:r>
    </w:p>
    <w:p>
      <w:pPr>
        <w:pStyle w:val="2"/>
        <w:numPr>
          <w:ilvl w:val="1"/>
          <w:numId w:val="1"/>
        </w:numPr>
        <w:rPr/>
      </w:pPr>
      <w:bookmarkStart w:id="2" w:name="_Toc501020218"/>
      <w:bookmarkEnd w:id="2"/>
      <w:r>
        <w:rPr/>
        <w:t>Allgemeine Hinweise</w:t>
      </w:r>
    </w:p>
    <w:p>
      <w:pPr>
        <w:pStyle w:val="Normal"/>
        <w:rPr/>
      </w:pPr>
      <w:r>
        <w:rPr/>
        <w:t xml:space="preserve">Erreichbar unter: </w:t>
        <w:tab/>
        <w:t xml:space="preserve">http://52.166.116.86:8080/ZESWebApp/ </w:t>
      </w:r>
    </w:p>
    <w:p>
      <w:pPr>
        <w:pStyle w:val="Normal"/>
        <w:rPr/>
      </w:pPr>
      <w:r>
        <w:rPr/>
        <w:t xml:space="preserve">Oder unter: </w:t>
        <w:tab/>
        <w:tab/>
        <w:t xml:space="preserve">selbsthilfegruppe.westeurope.cloudapp.azure.com/ZESWebApp/ </w:t>
      </w:r>
    </w:p>
    <w:p>
      <w:pPr>
        <w:pStyle w:val="1"/>
        <w:numPr>
          <w:ilvl w:val="0"/>
          <w:numId w:val="1"/>
        </w:numPr>
        <w:rPr/>
      </w:pPr>
      <w:bookmarkStart w:id="3" w:name="_Toc501020219"/>
      <w:bookmarkEnd w:id="3"/>
      <w:r>
        <w:rPr/>
        <w:t>Anforderungen</w:t>
      </w:r>
    </w:p>
    <w:p>
      <w:pPr>
        <w:pStyle w:val="ListParagraph"/>
        <w:numPr>
          <w:ilvl w:val="0"/>
          <w:numId w:val="2"/>
        </w:numPr>
        <w:rPr/>
      </w:pPr>
      <w:r>
        <w:rPr>
          <w:rStyle w:val="Normaltextrun"/>
          <w:rFonts w:cs="Calibri"/>
        </w:rPr>
        <w:t>Buchung:</w:t>
      </w:r>
      <w:r>
        <w:rPr>
          <w:rStyle w:val="Eop"/>
          <w:rFonts w:cs="Calibri"/>
        </w:rPr>
        <w:t> </w:t>
      </w:r>
    </w:p>
    <w:p>
      <w:pPr>
        <w:pStyle w:val="ListParagraph"/>
        <w:numPr>
          <w:ilvl w:val="1"/>
          <w:numId w:val="3"/>
        </w:numPr>
        <w:rPr/>
      </w:pPr>
      <w:r>
        <w:rPr>
          <w:rStyle w:val="Normaltextrun"/>
          <w:rFonts w:cs="Calibri"/>
        </w:rPr>
        <w:t>Jede Buchung besteht aus Beginn und Ende</w:t>
      </w:r>
      <w:r>
        <w:rPr>
          <w:rStyle w:val="Eop"/>
          <w:rFonts w:cs="Calibri"/>
        </w:rPr>
        <w:t> </w:t>
      </w:r>
    </w:p>
    <w:p>
      <w:pPr>
        <w:pStyle w:val="ListParagraph"/>
        <w:numPr>
          <w:ilvl w:val="1"/>
          <w:numId w:val="3"/>
        </w:numPr>
        <w:rPr/>
      </w:pPr>
      <w:r>
        <w:rPr>
          <w:rStyle w:val="Normaltextrun"/>
          <w:rFonts w:cs="Calibri"/>
        </w:rPr>
        <w:t>mehrere pro Tag möglich (nicht über Mitternacht)</w:t>
      </w:r>
      <w:r>
        <w:rPr>
          <w:rStyle w:val="Eop"/>
          <w:rFonts w:cs="Calibri"/>
        </w:rPr>
        <w:t> </w:t>
      </w:r>
    </w:p>
    <w:p>
      <w:pPr>
        <w:pStyle w:val="ListParagraph"/>
        <w:numPr>
          <w:ilvl w:val="1"/>
          <w:numId w:val="3"/>
        </w:numPr>
        <w:rPr/>
      </w:pPr>
      <w:r>
        <w:rPr>
          <w:rStyle w:val="Normaltextrun"/>
          <w:rFonts w:cs="Calibri"/>
        </w:rPr>
        <w:t>Abwechselnd im Rhythmus Kommen/Gehen</w:t>
      </w:r>
      <w:r>
        <w:rPr>
          <w:rStyle w:val="Eop"/>
          <w:rFonts w:cs="Calibri"/>
        </w:rPr>
        <w:t> </w:t>
      </w:r>
    </w:p>
    <w:p>
      <w:pPr>
        <w:pStyle w:val="ListParagraph"/>
        <w:numPr>
          <w:ilvl w:val="0"/>
          <w:numId w:val="2"/>
        </w:numPr>
        <w:rPr/>
      </w:pPr>
      <w:r>
        <w:rPr>
          <w:rStyle w:val="Normaltextrun"/>
          <w:rFonts w:cs="Calibri"/>
        </w:rPr>
        <w:t>Login</w:t>
      </w:r>
      <w:r>
        <w:rPr>
          <w:rStyle w:val="Eop"/>
          <w:rFonts w:cs="Calibri"/>
        </w:rPr>
        <w:t> </w:t>
      </w:r>
    </w:p>
    <w:p>
      <w:pPr>
        <w:pStyle w:val="ListParagraph"/>
        <w:numPr>
          <w:ilvl w:val="1"/>
          <w:numId w:val="4"/>
        </w:numPr>
        <w:rPr/>
      </w:pPr>
      <w:r>
        <w:rPr>
          <w:rStyle w:val="Normaltextrun"/>
          <w:rFonts w:cs="Calibri"/>
        </w:rPr>
        <w:t>Authentifizierung per Email und Passwort</w:t>
      </w:r>
      <w:r>
        <w:rPr>
          <w:rStyle w:val="Eop"/>
          <w:rFonts w:cs="Calibri"/>
        </w:rPr>
        <w:t> </w:t>
      </w:r>
    </w:p>
    <w:p>
      <w:pPr>
        <w:pStyle w:val="ListParagraph"/>
        <w:numPr>
          <w:ilvl w:val="1"/>
          <w:numId w:val="4"/>
        </w:numPr>
        <w:rPr/>
      </w:pPr>
      <w:r>
        <w:rPr>
          <w:rStyle w:val="Normaltextrun"/>
          <w:rFonts w:cs="Calibri"/>
        </w:rPr>
        <w:t>2 Rollen (Admin, Mitarbeiter)</w:t>
      </w:r>
      <w:r>
        <w:rPr>
          <w:rStyle w:val="Eop"/>
          <w:rFonts w:cs="Calibri"/>
        </w:rPr>
        <w:t> </w:t>
      </w:r>
    </w:p>
    <w:p>
      <w:pPr>
        <w:pStyle w:val="ListParagraph"/>
        <w:numPr>
          <w:ilvl w:val="0"/>
          <w:numId w:val="2"/>
        </w:numPr>
        <w:rPr/>
      </w:pPr>
      <w:r>
        <w:rPr>
          <w:rStyle w:val="Normaltextrun"/>
          <w:rFonts w:cs="Calibri"/>
        </w:rPr>
        <w:t>Admin-Rolle</w:t>
      </w:r>
      <w:r>
        <w:rPr>
          <w:rStyle w:val="Eop"/>
          <w:rFonts w:cs="Calibri"/>
        </w:rPr>
        <w:t> </w:t>
      </w:r>
    </w:p>
    <w:p>
      <w:pPr>
        <w:pStyle w:val="ListParagraph"/>
        <w:numPr>
          <w:ilvl w:val="1"/>
          <w:numId w:val="5"/>
        </w:numPr>
        <w:rPr/>
      </w:pPr>
      <w:r>
        <w:rPr>
          <w:rStyle w:val="Normaltextrun"/>
          <w:rFonts w:cs="Calibri"/>
        </w:rPr>
        <w:t>Mitarbeiter hinzufügen, bearbeiten und löschen</w:t>
      </w:r>
      <w:r>
        <w:rPr>
          <w:rStyle w:val="Eop"/>
          <w:rFonts w:cs="Calibri"/>
        </w:rPr>
        <w:t> </w:t>
      </w:r>
    </w:p>
    <w:p>
      <w:pPr>
        <w:pStyle w:val="ListParagraph"/>
        <w:numPr>
          <w:ilvl w:val="1"/>
          <w:numId w:val="5"/>
        </w:numPr>
        <w:rPr/>
      </w:pPr>
      <w:r>
        <w:rPr>
          <w:rStyle w:val="Normaltextrun"/>
          <w:rFonts w:cs="Calibri"/>
        </w:rPr>
        <w:t>Abteilungen hinzufügen und löschen</w:t>
      </w:r>
      <w:r>
        <w:rPr>
          <w:rStyle w:val="Eop"/>
          <w:rFonts w:cs="Calibri"/>
        </w:rPr>
        <w:t> </w:t>
      </w:r>
    </w:p>
    <w:p>
      <w:pPr>
        <w:pStyle w:val="ListParagraph"/>
        <w:numPr>
          <w:ilvl w:val="1"/>
          <w:numId w:val="5"/>
        </w:numPr>
        <w:rPr/>
      </w:pPr>
      <w:r>
        <w:rPr>
          <w:rStyle w:val="Normaltextrun"/>
          <w:rFonts w:cs="Calibri"/>
        </w:rPr>
        <w:t>Buchungen hinzufügen, bearbeiten und löschen für einzelne Mitarbeiter</w:t>
      </w:r>
      <w:r>
        <w:rPr>
          <w:rStyle w:val="Eop"/>
          <w:rFonts w:cs="Calibri"/>
        </w:rPr>
        <w:t> </w:t>
      </w:r>
    </w:p>
    <w:p>
      <w:pPr>
        <w:pStyle w:val="ListParagraph"/>
        <w:numPr>
          <w:ilvl w:val="1"/>
          <w:numId w:val="5"/>
        </w:numPr>
        <w:rPr/>
      </w:pPr>
      <w:r>
        <w:rPr>
          <w:rStyle w:val="Normaltextrun"/>
          <w:rFonts w:cs="Calibri"/>
        </w:rPr>
        <w:t>Jahresabschluss durchführen (Zusammenfassung der Buchungen)</w:t>
      </w:r>
      <w:r>
        <w:rPr>
          <w:rStyle w:val="Eop"/>
          <w:rFonts w:cs="Calibri"/>
        </w:rPr>
        <w:t> </w:t>
      </w:r>
    </w:p>
    <w:p>
      <w:pPr>
        <w:pStyle w:val="ListParagraph"/>
        <w:numPr>
          <w:ilvl w:val="0"/>
          <w:numId w:val="2"/>
        </w:numPr>
        <w:rPr/>
      </w:pPr>
      <w:r>
        <w:rPr>
          <w:rStyle w:val="Normaltextrun"/>
          <w:rFonts w:cs="Calibri"/>
        </w:rPr>
        <w:t>Mitarbeiter</w:t>
      </w:r>
      <w:r>
        <w:rPr>
          <w:rStyle w:val="Eop"/>
          <w:rFonts w:cs="Calibri"/>
        </w:rPr>
        <w:t> </w:t>
      </w:r>
    </w:p>
    <w:p>
      <w:pPr>
        <w:pStyle w:val="ListParagraph"/>
        <w:numPr>
          <w:ilvl w:val="0"/>
          <w:numId w:val="6"/>
        </w:numPr>
        <w:rPr/>
      </w:pPr>
      <w:r>
        <w:rPr>
          <w:rStyle w:val="Normaltextrun"/>
          <w:rFonts w:cs="Calibri"/>
        </w:rPr>
        <w:t>Ein-/Ausstempeln</w:t>
      </w:r>
      <w:r>
        <w:rPr>
          <w:rStyle w:val="Eop"/>
          <w:rFonts w:cs="Calibri"/>
        </w:rPr>
        <w:t> </w:t>
      </w:r>
    </w:p>
    <w:p>
      <w:pPr>
        <w:pStyle w:val="ListParagraph"/>
        <w:numPr>
          <w:ilvl w:val="0"/>
          <w:numId w:val="6"/>
        </w:numPr>
        <w:rPr/>
      </w:pPr>
      <w:r>
        <w:rPr>
          <w:rStyle w:val="Normaltextrun"/>
          <w:rFonts w:cs="Calibri"/>
        </w:rPr>
        <w:t>Vergangene Buchungen einsehen</w:t>
      </w:r>
      <w:r>
        <w:rPr>
          <w:rStyle w:val="Eop"/>
          <w:rFonts w:cs="Calibri"/>
        </w:rPr>
        <w:t> </w:t>
      </w:r>
    </w:p>
    <w:p>
      <w:pPr>
        <w:pStyle w:val="ListParagraph"/>
        <w:numPr>
          <w:ilvl w:val="0"/>
          <w:numId w:val="6"/>
        </w:numPr>
        <w:rPr/>
      </w:pPr>
      <w:r>
        <w:rPr>
          <w:rStyle w:val="Normaltextrun"/>
          <w:rFonts w:cs="Calibri"/>
        </w:rPr>
        <w:t>Saldo einsehen</w:t>
      </w:r>
      <w:r>
        <w:rPr>
          <w:rStyle w:val="Eop"/>
          <w:rFonts w:cs="Calibri"/>
        </w:rPr>
        <w:t> </w:t>
      </w:r>
    </w:p>
    <w:p>
      <w:pPr>
        <w:pStyle w:val="Normal"/>
        <w:rPr>
          <w:rStyle w:val="Eop"/>
          <w:rFonts w:ascii="Calibri" w:hAnsi="Calibri" w:cs="Calibri"/>
        </w:rPr>
      </w:pPr>
      <w:r>
        <w:rPr>
          <w:rStyle w:val="Normaltextrun"/>
          <w:rFonts w:cs="Calibri"/>
          <w:b/>
          <w:bCs/>
        </w:rPr>
        <w:t>Nicht geplant:</w:t>
      </w:r>
      <w:r>
        <w:rPr>
          <w:rStyle w:val="Eop"/>
          <w:rFonts w:cs="Calibri"/>
        </w:rPr>
        <w:t> </w:t>
      </w:r>
      <w:r>
        <w:rPr>
          <w:rFonts w:cs="Segoe UI" w:ascii="Segoe UI" w:hAnsi="Segoe UI"/>
          <w:sz w:val="18"/>
          <w:szCs w:val="18"/>
        </w:rPr>
        <w:br/>
      </w:r>
      <w:r>
        <w:rPr>
          <w:rStyle w:val="Normaltextrun"/>
          <w:rFonts w:cs="Calibri"/>
        </w:rPr>
        <w:t>Urlaubsverwaltung, Buchungsmöglichkeit am Samstag/Sonntag/Feiertag, Sicherung der zusammengefassten Buchungen, Barrierefreiheit, HTTPS Unterstützung</w:t>
      </w:r>
      <w:r>
        <w:rPr>
          <w:rStyle w:val="Eop"/>
          <w:rFonts w:cs="Calibri"/>
        </w:rPr>
        <w:t> </w:t>
      </w:r>
    </w:p>
    <w:p>
      <w:pPr>
        <w:pStyle w:val="Normal"/>
        <w:rPr/>
      </w:pPr>
      <w:r>
        <w:rPr/>
      </w:r>
    </w:p>
    <w:p>
      <w:pPr>
        <w:pStyle w:val="Normal"/>
        <w:rPr/>
      </w:pPr>
      <w:r>
        <w:rPr/>
        <w:drawing>
          <wp:inline distT="0" distB="0" distL="0" distR="0">
            <wp:extent cx="5712460" cy="3549015"/>
            <wp:effectExtent l="0" t="0" r="0" b="0"/>
            <wp:docPr id="4"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9" descr=""/>
                    <pic:cNvPicPr>
                      <a:picLocks noChangeAspect="1" noChangeArrowheads="1"/>
                    </pic:cNvPicPr>
                  </pic:nvPicPr>
                  <pic:blipFill>
                    <a:blip r:embed="rId3"/>
                    <a:srcRect l="13255" t="12150" r="24712" b="8444"/>
                    <a:stretch>
                      <a:fillRect/>
                    </a:stretch>
                  </pic:blipFill>
                  <pic:spPr bwMode="auto">
                    <a:xfrm>
                      <a:off x="0" y="0"/>
                      <a:ext cx="5712460" cy="3549015"/>
                    </a:xfrm>
                    <a:prstGeom prst="rect">
                      <a:avLst/>
                    </a:prstGeom>
                  </pic:spPr>
                </pic:pic>
              </a:graphicData>
            </a:graphic>
          </wp:inline>
        </w:drawing>
      </w:r>
    </w:p>
    <w:p>
      <w:pPr>
        <w:pStyle w:val="Normal"/>
        <w:rPr/>
      </w:pPr>
      <w:r>
        <w:rPr/>
        <w:drawing>
          <wp:inline distT="0" distB="0" distL="0" distR="0">
            <wp:extent cx="5839460" cy="3585210"/>
            <wp:effectExtent l="0" t="0" r="0" b="0"/>
            <wp:docPr id="5"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8" descr=""/>
                    <pic:cNvPicPr>
                      <a:picLocks noChangeAspect="1" noChangeArrowheads="1"/>
                    </pic:cNvPicPr>
                  </pic:nvPicPr>
                  <pic:blipFill>
                    <a:blip r:embed="rId4"/>
                    <a:srcRect l="12497" t="11157" r="24169" b="9022"/>
                    <a:stretch>
                      <a:fillRect/>
                    </a:stretch>
                  </pic:blipFill>
                  <pic:spPr bwMode="auto">
                    <a:xfrm>
                      <a:off x="0" y="0"/>
                      <a:ext cx="5839460" cy="3585210"/>
                    </a:xfrm>
                    <a:prstGeom prst="rect">
                      <a:avLst/>
                    </a:prstGeom>
                  </pic:spPr>
                </pic:pic>
              </a:graphicData>
            </a:graphic>
          </wp:inline>
        </w:drawing>
      </w:r>
    </w:p>
    <w:p>
      <w:pPr>
        <w:pStyle w:val="Normal"/>
        <w:rPr/>
      </w:pPr>
      <w:r>
        <w:rPr/>
        <w:drawing>
          <wp:inline distT="0" distB="0" distL="0" distR="0">
            <wp:extent cx="5812155" cy="3549015"/>
            <wp:effectExtent l="0" t="0" r="0" b="0"/>
            <wp:docPr id="6"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
                    <pic:cNvPicPr>
                      <a:picLocks noChangeAspect="1" noChangeArrowheads="1"/>
                    </pic:cNvPicPr>
                  </pic:nvPicPr>
                  <pic:blipFill>
                    <a:blip r:embed="rId5"/>
                    <a:srcRect l="13128" t="12006" r="25416" b="10718"/>
                    <a:stretch>
                      <a:fillRect/>
                    </a:stretch>
                  </pic:blipFill>
                  <pic:spPr bwMode="auto">
                    <a:xfrm>
                      <a:off x="0" y="0"/>
                      <a:ext cx="5812155" cy="3549015"/>
                    </a:xfrm>
                    <a:prstGeom prst="rect">
                      <a:avLst/>
                    </a:prstGeom>
                  </pic:spPr>
                </pic:pic>
              </a:graphicData>
            </a:graphic>
          </wp:inline>
        </w:drawing>
      </w:r>
    </w:p>
    <w:p>
      <w:pPr>
        <w:pStyle w:val="Normal"/>
        <w:rPr/>
      </w:pPr>
      <w:r>
        <w:rPr/>
        <w:drawing>
          <wp:inline distT="0" distB="0" distL="0" distR="0">
            <wp:extent cx="5812155" cy="3557905"/>
            <wp:effectExtent l="0" t="0" r="0" b="0"/>
            <wp:docPr id="7"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descr=""/>
                    <pic:cNvPicPr>
                      <a:picLocks noChangeAspect="1" noChangeArrowheads="1"/>
                    </pic:cNvPicPr>
                  </pic:nvPicPr>
                  <pic:blipFill>
                    <a:blip r:embed="rId6"/>
                    <a:srcRect l="13961" t="12876" r="25421" b="10718"/>
                    <a:stretch>
                      <a:fillRect/>
                    </a:stretch>
                  </pic:blipFill>
                  <pic:spPr bwMode="auto">
                    <a:xfrm>
                      <a:off x="0" y="0"/>
                      <a:ext cx="5812155" cy="3557905"/>
                    </a:xfrm>
                    <a:prstGeom prst="rect">
                      <a:avLst/>
                    </a:prstGeom>
                  </pic:spPr>
                </pic:pic>
              </a:graphicData>
            </a:graphic>
          </wp:inline>
        </w:drawing>
      </w:r>
    </w:p>
    <w:p>
      <w:pPr>
        <w:pStyle w:val="Normal"/>
        <w:rPr/>
      </w:pPr>
      <w:r>
        <w:rPr/>
        <w:drawing>
          <wp:inline distT="0" distB="0" distL="0" distR="0">
            <wp:extent cx="5531485" cy="3458210"/>
            <wp:effectExtent l="0" t="0" r="0" b="0"/>
            <wp:docPr id="8"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5" descr=""/>
                    <pic:cNvPicPr>
                      <a:picLocks noChangeAspect="1" noChangeArrowheads="1"/>
                    </pic:cNvPicPr>
                  </pic:nvPicPr>
                  <pic:blipFill>
                    <a:blip r:embed="rId7"/>
                    <a:srcRect l="13962" t="12009" r="25625" b="10303"/>
                    <a:stretch>
                      <a:fillRect/>
                    </a:stretch>
                  </pic:blipFill>
                  <pic:spPr bwMode="auto">
                    <a:xfrm>
                      <a:off x="0" y="0"/>
                      <a:ext cx="5531485" cy="3458210"/>
                    </a:xfrm>
                    <a:prstGeom prst="rect">
                      <a:avLst/>
                    </a:prstGeom>
                  </pic:spPr>
                </pic:pic>
              </a:graphicData>
            </a:graphic>
          </wp:inline>
        </w:drawing>
      </w:r>
    </w:p>
    <w:p>
      <w:pPr>
        <w:pStyle w:val="Normal"/>
        <w:rPr/>
      </w:pPr>
      <w:r>
        <w:rPr/>
        <w:drawing>
          <wp:inline distT="0" distB="0" distL="0" distR="0">
            <wp:extent cx="5667375" cy="3422015"/>
            <wp:effectExtent l="0" t="0" r="0" b="0"/>
            <wp:docPr id="9"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4" descr=""/>
                    <pic:cNvPicPr>
                      <a:picLocks noChangeAspect="1" noChangeArrowheads="1"/>
                    </pic:cNvPicPr>
                  </pic:nvPicPr>
                  <pic:blipFill>
                    <a:blip r:embed="rId8"/>
                    <a:srcRect l="13126" t="12883" r="25209" b="10303"/>
                    <a:stretch>
                      <a:fillRect/>
                    </a:stretch>
                  </pic:blipFill>
                  <pic:spPr bwMode="auto">
                    <a:xfrm>
                      <a:off x="0" y="0"/>
                      <a:ext cx="5667375" cy="3422015"/>
                    </a:xfrm>
                    <a:prstGeom prst="rect">
                      <a:avLst/>
                    </a:prstGeom>
                  </pic:spPr>
                </pic:pic>
              </a:graphicData>
            </a:graphic>
          </wp:inline>
        </w:drawing>
      </w:r>
    </w:p>
    <w:p>
      <w:pPr>
        <w:pStyle w:val="Normal"/>
        <w:rPr/>
      </w:pPr>
      <w:r>
        <w:rPr/>
      </w:r>
    </w:p>
    <w:p>
      <w:pPr>
        <w:pStyle w:val="Normal"/>
        <w:rPr>
          <w:rStyle w:val="Eop"/>
          <w:rFonts w:ascii="Calibri" w:hAnsi="Calibri" w:cs="Calibri"/>
        </w:rPr>
      </w:pPr>
      <w:r>
        <w:rPr>
          <w:rFonts w:cs="Calibri"/>
        </w:rPr>
      </w:r>
    </w:p>
    <w:p>
      <w:pPr>
        <w:pStyle w:val="Normal"/>
        <w:rPr>
          <w:rFonts w:ascii="Segoe UI" w:hAnsi="Segoe UI" w:cs="Segoe UI"/>
          <w:sz w:val="18"/>
          <w:szCs w:val="18"/>
        </w:rPr>
      </w:pPr>
      <w:r>
        <w:rPr/>
        <w:drawing>
          <wp:inline distT="0" distB="0" distL="0" distR="0">
            <wp:extent cx="5760720" cy="3686175"/>
            <wp:effectExtent l="0" t="0" r="0" b="0"/>
            <wp:docPr id="10"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3" descr=""/>
                    <pic:cNvPicPr>
                      <a:picLocks noChangeAspect="1" noChangeArrowheads="1"/>
                    </pic:cNvPicPr>
                  </pic:nvPicPr>
                  <pic:blipFill>
                    <a:blip r:embed="rId9"/>
                    <a:stretch>
                      <a:fillRect/>
                    </a:stretch>
                  </pic:blipFill>
                  <pic:spPr bwMode="auto">
                    <a:xfrm>
                      <a:off x="0" y="0"/>
                      <a:ext cx="5760720" cy="36861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1"/>
        <w:numPr>
          <w:ilvl w:val="0"/>
          <w:numId w:val="1"/>
        </w:numPr>
        <w:rPr/>
      </w:pPr>
      <w:bookmarkStart w:id="4" w:name="_Toc501020220"/>
      <w:bookmarkEnd w:id="4"/>
      <w:r>
        <w:rPr/>
        <w:t>Komponenten</w:t>
      </w:r>
    </w:p>
    <w:p>
      <w:pPr>
        <w:pStyle w:val="Normal"/>
        <w:rPr/>
      </w:pPr>
      <w:r>
        <w:rPr/>
        <w:drawing>
          <wp:inline distT="0" distB="0" distL="0" distR="0">
            <wp:extent cx="5760720" cy="3027680"/>
            <wp:effectExtent l="0" t="0" r="0" b="0"/>
            <wp:docPr id="11"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4" descr=""/>
                    <pic:cNvPicPr>
                      <a:picLocks noChangeAspect="1" noChangeArrowheads="1"/>
                    </pic:cNvPicPr>
                  </pic:nvPicPr>
                  <pic:blipFill>
                    <a:blip r:embed="rId10"/>
                    <a:stretch>
                      <a:fillRect/>
                    </a:stretch>
                  </pic:blipFill>
                  <pic:spPr bwMode="auto">
                    <a:xfrm>
                      <a:off x="0" y="0"/>
                      <a:ext cx="5760720" cy="3027680"/>
                    </a:xfrm>
                    <a:prstGeom prst="rect">
                      <a:avLst/>
                    </a:prstGeom>
                  </pic:spPr>
                </pic:pic>
              </a:graphicData>
            </a:graphic>
          </wp:inline>
        </w:drawing>
      </w:r>
    </w:p>
    <w:p>
      <w:pPr>
        <w:pStyle w:val="Normal"/>
        <w:rPr/>
      </w:pPr>
      <w:r>
        <w:rPr/>
      </w:r>
    </w:p>
    <w:p>
      <w:pPr>
        <w:pStyle w:val="Normal"/>
        <w:rPr/>
      </w:pPr>
      <w:r>
        <w:rPr/>
      </w:r>
    </w:p>
    <w:p>
      <w:pPr>
        <w:pStyle w:val="2"/>
        <w:numPr>
          <w:ilvl w:val="1"/>
          <w:numId w:val="1"/>
        </w:numPr>
        <w:rPr/>
      </w:pPr>
      <w:bookmarkStart w:id="5" w:name="_Toc501020221"/>
      <w:bookmarkEnd w:id="5"/>
      <w:r>
        <w:rPr/>
        <w:t>Datenbank</w:t>
      </w:r>
    </w:p>
    <w:p>
      <w:pPr>
        <w:pStyle w:val="Normal"/>
        <w:rPr/>
      </w:pPr>
      <w:r>
        <w:rPr/>
        <w:drawing>
          <wp:inline distT="0" distB="0" distL="0" distR="0">
            <wp:extent cx="5760720" cy="2916555"/>
            <wp:effectExtent l="0" t="0" r="0" b="0"/>
            <wp:docPr id="12"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2" descr=""/>
                    <pic:cNvPicPr>
                      <a:picLocks noChangeAspect="1" noChangeArrowheads="1"/>
                    </pic:cNvPicPr>
                  </pic:nvPicPr>
                  <pic:blipFill>
                    <a:blip r:embed="rId11"/>
                    <a:stretch>
                      <a:fillRect/>
                    </a:stretch>
                  </pic:blipFill>
                  <pic:spPr bwMode="auto">
                    <a:xfrm>
                      <a:off x="0" y="0"/>
                      <a:ext cx="5760720" cy="2916555"/>
                    </a:xfrm>
                    <a:prstGeom prst="rect">
                      <a:avLst/>
                    </a:prstGeom>
                  </pic:spPr>
                </pic:pic>
              </a:graphicData>
            </a:graphic>
          </wp:inline>
        </w:drawing>
      </w:r>
    </w:p>
    <w:p>
      <w:pPr>
        <w:pStyle w:val="ListParagraph"/>
        <w:numPr>
          <w:ilvl w:val="0"/>
          <w:numId w:val="7"/>
        </w:numPr>
        <w:spacing w:lineRule="auto" w:line="252"/>
        <w:rPr/>
      </w:pPr>
      <w:r>
        <w:rPr/>
        <w:t>Relationale Speicherung der Entitäten</w:t>
      </w:r>
    </w:p>
    <w:p>
      <w:pPr>
        <w:pStyle w:val="ListParagraph"/>
        <w:numPr>
          <w:ilvl w:val="0"/>
          <w:numId w:val="7"/>
        </w:numPr>
        <w:spacing w:lineRule="auto" w:line="252"/>
        <w:rPr/>
      </w:pPr>
      <w:r>
        <w:rPr/>
        <w:t>Passwörter gehashed mit SHA-256</w:t>
      </w:r>
    </w:p>
    <w:p>
      <w:pPr>
        <w:pStyle w:val="Normal"/>
        <w:spacing w:lineRule="auto" w:line="252"/>
        <w:rPr/>
      </w:pPr>
      <w:r>
        <w:rPr/>
      </w:r>
    </w:p>
    <w:p>
      <w:pPr>
        <w:pStyle w:val="Normal"/>
        <w:rPr>
          <w:lang w:val="en-US"/>
        </w:rPr>
      </w:pPr>
      <w:r>
        <w:rPr>
          <w:lang w:val="en-US"/>
        </w:rPr>
        <w:t xml:space="preserve">IP-Adresse: </w:t>
        <w:tab/>
        <w:t>52.166.116.86</w:t>
      </w:r>
    </w:p>
    <w:p>
      <w:pPr>
        <w:pStyle w:val="Normal"/>
        <w:rPr>
          <w:lang w:val="en-US"/>
        </w:rPr>
      </w:pPr>
      <w:r>
        <w:rPr>
          <w:lang w:val="en-US"/>
        </w:rPr>
        <w:t xml:space="preserve">Port: </w:t>
        <w:tab/>
        <w:tab/>
        <w:t>3306</w:t>
      </w:r>
    </w:p>
    <w:p>
      <w:pPr>
        <w:pStyle w:val="Normal"/>
        <w:rPr>
          <w:lang w:val="en-US"/>
        </w:rPr>
      </w:pPr>
      <w:r>
        <w:rPr>
          <w:lang w:val="en-US"/>
        </w:rPr>
        <w:t xml:space="preserve">Schema: </w:t>
        <w:tab/>
        <w:t>zes_dbtheimer</w:t>
      </w:r>
    </w:p>
    <w:p>
      <w:pPr>
        <w:pStyle w:val="Normal"/>
        <w:rPr>
          <w:lang w:val="en-US"/>
        </w:rPr>
      </w:pPr>
      <w:r>
        <w:rPr>
          <w:lang w:val="en-US"/>
        </w:rPr>
        <w:t xml:space="preserve">Nutzer: </w:t>
        <w:tab/>
        <w:t>root</w:t>
      </w:r>
    </w:p>
    <w:p>
      <w:pPr>
        <w:pStyle w:val="Normal"/>
        <w:rPr/>
      </w:pPr>
      <w:r>
        <w:rPr>
          <w:lang w:val="en-US"/>
        </w:rPr>
        <w:t xml:space="preserve">Passwort:  </w:t>
        <w:tab/>
        <w:t>4FSD21efcsAS</w:t>
      </w:r>
    </w:p>
    <w:p>
      <w:pPr>
        <w:pStyle w:val="Normal"/>
        <w:spacing w:lineRule="auto" w:line="252"/>
        <w:rPr>
          <w:lang w:val="en-US"/>
        </w:rPr>
      </w:pPr>
      <w:r>
        <w:rPr>
          <w:lang w:val="en-US"/>
        </w:rPr>
      </w:r>
    </w:p>
    <w:p>
      <w:pPr>
        <w:pStyle w:val="3"/>
        <w:numPr>
          <w:ilvl w:val="2"/>
          <w:numId w:val="1"/>
        </w:numPr>
        <w:rPr/>
      </w:pPr>
      <w:bookmarkStart w:id="6" w:name="_Toc501020222"/>
      <w:bookmarkEnd w:id="6"/>
      <w:r>
        <w:rPr/>
        <w:t>Techniken</w:t>
      </w:r>
    </w:p>
    <w:p>
      <w:pPr>
        <w:pStyle w:val="3"/>
        <w:numPr>
          <w:ilvl w:val="2"/>
          <w:numId w:val="1"/>
        </w:numPr>
        <w:rPr/>
      </w:pPr>
      <w:bookmarkStart w:id="7" w:name="_Toc501020223"/>
      <w:bookmarkEnd w:id="7"/>
      <w:r>
        <w:rPr/>
        <w:t>Aufbau</w:t>
      </w:r>
    </w:p>
    <w:p>
      <w:pPr>
        <w:pStyle w:val="3"/>
        <w:numPr>
          <w:ilvl w:val="0"/>
          <w:numId w:val="0"/>
        </w:numPr>
        <w:ind w:left="1684" w:hanging="0"/>
        <w:rPr/>
      </w:pPr>
      <w:r>
        <w:rPr/>
      </w:r>
    </w:p>
    <w:p>
      <w:pPr>
        <w:pStyle w:val="3"/>
        <w:numPr>
          <w:ilvl w:val="0"/>
          <w:numId w:val="0"/>
        </w:numPr>
        <w:ind w:left="964" w:hanging="0"/>
        <w:jc w:val="both"/>
        <w:rPr>
          <w:rFonts w:ascii="Calibri" w:hAnsi="Calibri"/>
          <w:b w:val="false"/>
          <w:b w:val="false"/>
          <w:bCs w:val="false"/>
        </w:rPr>
      </w:pPr>
      <w:r>
        <w:rPr>
          <w:b w:val="false"/>
          <w:bCs w:val="false"/>
        </w:rPr>
        <w:t>Das zes_db Projekt ist ein Wrapper um die benutzte MySQL Datenbank. Sie benutzt Hibernate als Framework. Die Entity Klassen benutzen Hibernate Annotationen und bilden dadurch die Datenbanktabellen ab. In der Datei persistence.xml ist die Konfiguration des Hibernate-Frameworks gespeichert. In ihr sind zum Beispiel die IP-Adresse des SQL-Servers und das Passwort hinterlegt. Der Zugriff auf dieses Projekt, und damit auf die DB, erfolgt durch die Klasse „DBAccess“. Diese bietet nach Erzeugung verschiedene Methoden zur Interaktion mit der Datenbank an. Zum einen besitzt das Objekt die klassischen CRUD (Create, Read, Update, Delete) Operationen, zum anderen kann ein externes Projekt auf die Entitymanagerfactory und den EntityManager über entsprechende Getter und Setter zugreifen.</w:t>
      </w:r>
    </w:p>
    <w:p>
      <w:pPr>
        <w:pStyle w:val="Textkrper"/>
        <w:numPr>
          <w:ilvl w:val="0"/>
          <w:numId w:val="0"/>
        </w:numPr>
        <w:ind w:left="964" w:hanging="0"/>
        <w:jc w:val="left"/>
        <w:rPr/>
      </w:pPr>
      <w:r>
        <w:rPr/>
      </w:r>
    </w:p>
    <w:p>
      <w:pPr>
        <w:pStyle w:val="Normal"/>
        <w:rPr/>
      </w:pPr>
      <w:r>
        <w:rPr/>
        <w:drawing>
          <wp:inline distT="0" distB="0" distL="0" distR="0">
            <wp:extent cx="5760720" cy="3668395"/>
            <wp:effectExtent l="0" t="0" r="0" b="0"/>
            <wp:docPr id="13"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1" descr=""/>
                    <pic:cNvPicPr>
                      <a:picLocks noChangeAspect="1" noChangeArrowheads="1"/>
                    </pic:cNvPicPr>
                  </pic:nvPicPr>
                  <pic:blipFill>
                    <a:blip r:embed="rId12"/>
                    <a:stretch>
                      <a:fillRect/>
                    </a:stretch>
                  </pic:blipFill>
                  <pic:spPr bwMode="auto">
                    <a:xfrm>
                      <a:off x="0" y="0"/>
                      <a:ext cx="5760720" cy="3668395"/>
                    </a:xfrm>
                    <a:prstGeom prst="rect">
                      <a:avLst/>
                    </a:prstGeom>
                  </pic:spPr>
                </pic:pic>
              </a:graphicData>
            </a:graphic>
          </wp:inline>
        </w:drawing>
      </w:r>
    </w:p>
    <w:p>
      <w:pPr>
        <w:pStyle w:val="3"/>
        <w:numPr>
          <w:ilvl w:val="2"/>
          <w:numId w:val="1"/>
        </w:numPr>
        <w:rPr/>
      </w:pPr>
      <w:bookmarkStart w:id="8" w:name="_Toc501020224"/>
      <w:bookmarkEnd w:id="8"/>
      <w:r>
        <w:rPr/>
        <w:t>Beschreibung</w:t>
      </w:r>
    </w:p>
    <w:p>
      <w:pPr>
        <w:pStyle w:val="3"/>
        <w:numPr>
          <w:ilvl w:val="2"/>
          <w:numId w:val="1"/>
        </w:numPr>
        <w:rPr/>
      </w:pPr>
      <w:bookmarkStart w:id="9" w:name="_Toc501020225"/>
      <w:bookmarkEnd w:id="9"/>
      <w:r>
        <w:rPr/>
        <w:t>Sprachen</w:t>
      </w:r>
    </w:p>
    <w:p>
      <w:pPr>
        <w:pStyle w:val="3"/>
        <w:numPr>
          <w:ilvl w:val="2"/>
          <w:numId w:val="1"/>
        </w:numPr>
        <w:rPr/>
      </w:pPr>
      <w:bookmarkStart w:id="10" w:name="_Toc501020226"/>
      <w:bookmarkEnd w:id="10"/>
      <w:r>
        <w:rPr/>
        <w:t>Bibliotheken</w:t>
      </w:r>
    </w:p>
    <w:p>
      <w:pPr>
        <w:pStyle w:val="3"/>
        <w:numPr>
          <w:ilvl w:val="2"/>
          <w:numId w:val="1"/>
        </w:numPr>
        <w:rPr/>
      </w:pPr>
      <w:bookmarkStart w:id="11" w:name="_Toc501020227"/>
      <w:bookmarkEnd w:id="11"/>
      <w:r>
        <w:rPr/>
        <w:t>Probleme</w:t>
      </w:r>
    </w:p>
    <w:p>
      <w:pPr>
        <w:pStyle w:val="2"/>
        <w:numPr>
          <w:ilvl w:val="1"/>
          <w:numId w:val="1"/>
        </w:numPr>
        <w:rPr/>
      </w:pPr>
      <w:bookmarkStart w:id="12" w:name="_Toc501020228"/>
      <w:r>
        <w:rPr/>
        <w:t>Business</w:t>
      </w:r>
      <w:r>
        <w:rPr>
          <w:sz w:val="36"/>
        </w:rPr>
        <w:t xml:space="preserve"> </w:t>
      </w:r>
      <w:r>
        <w:rPr/>
        <w:t>Logic</w:t>
      </w:r>
      <w:bookmarkEnd w:id="12"/>
      <w:r>
        <w:rPr/>
        <w:t xml:space="preserve"> </w:t>
      </w:r>
    </w:p>
    <w:p>
      <w:pPr>
        <w:pStyle w:val="Normal"/>
        <w:rPr/>
      </w:pPr>
      <w:r>
        <w:rPr/>
        <w:t>In der Business Logic (zes_core) findet sich die Logik hinter der Anwendung. Dazu gehört die Berechnung des Saldos für die jeweiligen Tage, Prüfungen beim Hinzufügen und Bearbeiten von Buchungen, die Authentifizierung und ein Datenbankzugriff, um Änderungen festschreiben zu können. Außerdem werden die Objekte für den Webservice aus der Datenbank gelesen und entsprechend umgewandelt.</w:t>
      </w:r>
    </w:p>
    <w:p>
      <w:pPr>
        <w:pStyle w:val="3"/>
        <w:numPr>
          <w:ilvl w:val="2"/>
          <w:numId w:val="1"/>
        </w:numPr>
        <w:rPr/>
      </w:pPr>
      <w:bookmarkStart w:id="13" w:name="_Toc501020229"/>
      <w:bookmarkEnd w:id="13"/>
      <w:r>
        <w:rPr/>
        <w:t>Techniken</w:t>
      </w:r>
    </w:p>
    <w:p>
      <w:pPr>
        <w:pStyle w:val="4"/>
        <w:numPr>
          <w:ilvl w:val="3"/>
          <w:numId w:val="1"/>
        </w:numPr>
        <w:rPr/>
      </w:pPr>
      <w:r>
        <w:rPr/>
        <w:t>Hibernate Query Language HQL</w:t>
      </w:r>
    </w:p>
    <w:p>
      <w:pPr>
        <w:pStyle w:val="Normal"/>
        <w:rPr/>
      </w:pPr>
      <w:r>
        <w:rPr/>
        <w:t>Für Abfragen aus der Datenbank wird die Hibernate Query Language verwendet. Dafür werden die Objekte und der Datenbankzugriff (</w:t>
      </w:r>
      <w:r>
        <w:rPr>
          <w:rFonts w:cs="Consolas" w:ascii="Consolas" w:hAnsi="Consolas"/>
          <w:color w:val="000000"/>
          <w:sz w:val="20"/>
          <w:szCs w:val="20"/>
          <w:highlight w:val="lightGray"/>
        </w:rPr>
        <w:t>de.selbsthilfegruppe.zes.db.DBAccess</w:t>
      </w:r>
      <w:r>
        <w:rPr/>
        <w:t>) aus der Datenbankkomponente (zes_db) verwendet.</w:t>
      </w:r>
    </w:p>
    <w:p>
      <w:pPr>
        <w:pStyle w:val="4"/>
        <w:numPr>
          <w:ilvl w:val="3"/>
          <w:numId w:val="1"/>
        </w:numPr>
        <w:rPr/>
      </w:pPr>
      <w:r>
        <w:rPr/>
        <w:t>Apache Log4j</w:t>
      </w:r>
    </w:p>
    <w:p>
      <w:pPr>
        <w:pStyle w:val="4"/>
        <w:numPr>
          <w:ilvl w:val="3"/>
          <w:numId w:val="1"/>
        </w:numPr>
        <w:rPr/>
      </w:pPr>
      <w:r>
        <w:rPr/>
        <w:t>Authentifizierung</w:t>
      </w:r>
    </w:p>
    <w:p>
      <w:pPr>
        <w:pStyle w:val="3"/>
        <w:numPr>
          <w:ilvl w:val="2"/>
          <w:numId w:val="1"/>
        </w:numPr>
        <w:rPr/>
      </w:pPr>
      <w:bookmarkStart w:id="14" w:name="_Toc501020230"/>
      <w:bookmarkEnd w:id="14"/>
      <w:r>
        <w:rPr/>
        <w:t>Aufbau</w:t>
      </w:r>
    </w:p>
    <w:p>
      <w:pPr>
        <w:pStyle w:val="4"/>
        <w:numPr>
          <w:ilvl w:val="3"/>
          <w:numId w:val="1"/>
        </w:numPr>
        <w:rPr/>
      </w:pPr>
      <w:r>
        <w:rPr/>
        <w:t>Models</w:t>
      </w:r>
    </w:p>
    <w:p>
      <w:pPr>
        <w:pStyle w:val="4"/>
        <w:numPr>
          <w:ilvl w:val="3"/>
          <w:numId w:val="1"/>
        </w:numPr>
        <w:rPr/>
      </w:pPr>
      <w:r>
        <w:rPr/>
        <w:t>Schnittstelle zum Webs</w:t>
      </w:r>
      <w:bookmarkStart w:id="15" w:name="_GoBack"/>
      <w:bookmarkEnd w:id="15"/>
      <w:r>
        <w:rPr/>
        <w:t>ervice</w:t>
      </w:r>
    </w:p>
    <w:p>
      <w:pPr>
        <w:pStyle w:val="4"/>
        <w:numPr>
          <w:ilvl w:val="3"/>
          <w:numId w:val="1"/>
        </w:numPr>
        <w:rPr/>
      </w:pPr>
      <w:r>
        <w:rPr/>
        <w:t>Utils</w:t>
      </w:r>
    </w:p>
    <w:p>
      <w:pPr>
        <w:pStyle w:val="Normal"/>
        <w:rPr/>
      </w:pPr>
      <w:r>
        <w:rPr/>
        <w:drawing>
          <wp:inline distT="0" distB="0" distL="0" distR="0">
            <wp:extent cx="5753100" cy="4013200"/>
            <wp:effectExtent l="0" t="0" r="0" b="0"/>
            <wp:docPr id="14" name="Grafi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5" descr=""/>
                    <pic:cNvPicPr>
                      <a:picLocks noChangeAspect="1" noChangeArrowheads="1"/>
                    </pic:cNvPicPr>
                  </pic:nvPicPr>
                  <pic:blipFill>
                    <a:blip r:embed="rId13"/>
                    <a:srcRect l="0" t="0" r="12120" b="60241"/>
                    <a:stretch>
                      <a:fillRect/>
                    </a:stretch>
                  </pic:blipFill>
                  <pic:spPr bwMode="auto">
                    <a:xfrm>
                      <a:off x="0" y="0"/>
                      <a:ext cx="5753100" cy="4013200"/>
                    </a:xfrm>
                    <a:prstGeom prst="rect">
                      <a:avLst/>
                    </a:prstGeom>
                  </pic:spPr>
                </pic:pic>
              </a:graphicData>
            </a:graphic>
          </wp:inline>
        </w:drawing>
      </w:r>
    </w:p>
    <w:p>
      <w:pPr>
        <w:pStyle w:val="Normal"/>
        <w:rPr/>
      </w:pPr>
      <w:r>
        <w:rPr/>
        <w:drawing>
          <wp:inline distT="0" distB="0" distL="0" distR="0">
            <wp:extent cx="5817870" cy="2673350"/>
            <wp:effectExtent l="0" t="0" r="0" b="0"/>
            <wp:docPr id="15" name="Grafi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6" descr=""/>
                    <pic:cNvPicPr>
                      <a:picLocks noChangeAspect="1" noChangeArrowheads="1"/>
                    </pic:cNvPicPr>
                  </pic:nvPicPr>
                  <pic:blipFill>
                    <a:blip r:embed="rId14"/>
                    <a:srcRect l="0" t="39826" r="0" b="31477"/>
                    <a:stretch>
                      <a:fillRect/>
                    </a:stretch>
                  </pic:blipFill>
                  <pic:spPr bwMode="auto">
                    <a:xfrm>
                      <a:off x="0" y="0"/>
                      <a:ext cx="5817870" cy="2673350"/>
                    </a:xfrm>
                    <a:prstGeom prst="rect">
                      <a:avLst/>
                    </a:prstGeom>
                  </pic:spPr>
                </pic:pic>
              </a:graphicData>
            </a:graphic>
          </wp:inline>
        </w:drawing>
      </w:r>
    </w:p>
    <w:p>
      <w:pPr>
        <w:pStyle w:val="Normal"/>
        <w:rPr/>
      </w:pPr>
      <w:r>
        <w:rPr/>
        <w:drawing>
          <wp:inline distT="0" distB="0" distL="0" distR="0">
            <wp:extent cx="5814695" cy="2260600"/>
            <wp:effectExtent l="0" t="0" r="0" b="0"/>
            <wp:docPr id="16" name="Grafi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8" descr=""/>
                    <pic:cNvPicPr>
                      <a:picLocks noChangeAspect="1" noChangeArrowheads="1"/>
                    </pic:cNvPicPr>
                  </pic:nvPicPr>
                  <pic:blipFill>
                    <a:blip r:embed="rId15"/>
                    <a:srcRect l="0" t="82312" r="26181" b="0"/>
                    <a:stretch>
                      <a:fillRect/>
                    </a:stretch>
                  </pic:blipFill>
                  <pic:spPr bwMode="auto">
                    <a:xfrm>
                      <a:off x="0" y="0"/>
                      <a:ext cx="5814695" cy="2260600"/>
                    </a:xfrm>
                    <a:prstGeom prst="rect">
                      <a:avLst/>
                    </a:prstGeom>
                  </pic:spPr>
                </pic:pic>
              </a:graphicData>
            </a:graphic>
          </wp:inline>
        </w:drawing>
      </w:r>
    </w:p>
    <w:p>
      <w:pPr>
        <w:pStyle w:val="3"/>
        <w:numPr>
          <w:ilvl w:val="2"/>
          <w:numId w:val="1"/>
        </w:numPr>
        <w:rPr/>
      </w:pPr>
      <w:bookmarkStart w:id="16" w:name="_Toc501020231"/>
      <w:bookmarkEnd w:id="16"/>
      <w:r>
        <w:rPr/>
        <w:t>Beschreibung</w:t>
      </w:r>
    </w:p>
    <w:p>
      <w:pPr>
        <w:pStyle w:val="3"/>
        <w:numPr>
          <w:ilvl w:val="2"/>
          <w:numId w:val="1"/>
        </w:numPr>
        <w:rPr/>
      </w:pPr>
      <w:bookmarkStart w:id="17" w:name="_Toc501020232"/>
      <w:bookmarkEnd w:id="17"/>
      <w:r>
        <w:rPr/>
        <w:t>Sprachen</w:t>
      </w:r>
    </w:p>
    <w:p>
      <w:pPr>
        <w:pStyle w:val="Normal"/>
        <w:rPr/>
      </w:pPr>
      <w:r>
        <w:rPr/>
        <w:t>Für die Programmierung wurde ausschließlich Java verwendet.</w:t>
      </w:r>
    </w:p>
    <w:p>
      <w:pPr>
        <w:pStyle w:val="3"/>
        <w:numPr>
          <w:ilvl w:val="2"/>
          <w:numId w:val="1"/>
        </w:numPr>
        <w:rPr/>
      </w:pPr>
      <w:bookmarkStart w:id="18" w:name="_Toc501020233"/>
      <w:bookmarkEnd w:id="18"/>
      <w:r>
        <w:rPr/>
        <w:t>Bibliotheken</w:t>
      </w:r>
    </w:p>
    <w:p>
      <w:pPr>
        <w:pStyle w:val="3"/>
        <w:numPr>
          <w:ilvl w:val="2"/>
          <w:numId w:val="1"/>
        </w:numPr>
        <w:rPr/>
      </w:pPr>
      <w:bookmarkStart w:id="19" w:name="_Toc501020234"/>
      <w:bookmarkEnd w:id="19"/>
      <w:r>
        <w:rPr/>
        <w:t>Probleme</w:t>
      </w:r>
    </w:p>
    <w:p>
      <w:pPr>
        <w:pStyle w:val="2"/>
        <w:numPr>
          <w:ilvl w:val="1"/>
          <w:numId w:val="1"/>
        </w:numPr>
        <w:rPr/>
      </w:pPr>
      <w:bookmarkStart w:id="20" w:name="_Toc501020235"/>
      <w:r>
        <w:rPr/>
        <w:t>WebService</w:t>
      </w:r>
      <w:bookmarkEnd w:id="20"/>
      <w:r>
        <w:rPr/>
        <w:t xml:space="preserve"> </w:t>
      </w:r>
    </w:p>
    <w:p>
      <w:pPr>
        <w:pStyle w:val="ListParagraph"/>
        <w:numPr>
          <w:ilvl w:val="0"/>
          <w:numId w:val="8"/>
        </w:numPr>
        <w:rPr/>
      </w:pPr>
      <w:r>
        <w:rPr/>
        <w:t>Verbindung zwischen verschiedenen Clients und Business Logic</w:t>
      </w:r>
    </w:p>
    <w:p>
      <w:pPr>
        <w:pStyle w:val="ListParagraph"/>
        <w:numPr>
          <w:ilvl w:val="0"/>
          <w:numId w:val="8"/>
        </w:numPr>
        <w:rPr/>
      </w:pPr>
      <w:r>
        <w:rPr/>
        <w:t>Rest-WebService</w:t>
      </w:r>
    </w:p>
    <w:p>
      <w:pPr>
        <w:pStyle w:val="ListParagraph"/>
        <w:numPr>
          <w:ilvl w:val="0"/>
          <w:numId w:val="8"/>
        </w:numPr>
        <w:rPr/>
      </w:pPr>
      <w:r>
        <w:rPr/>
        <w:t>Get-Methoden (Mitarbeiterliste, Zeitübersicht, …)</w:t>
      </w:r>
    </w:p>
    <w:p>
      <w:pPr>
        <w:pStyle w:val="ListParagraph"/>
        <w:numPr>
          <w:ilvl w:val="0"/>
          <w:numId w:val="8"/>
        </w:numPr>
        <w:rPr/>
      </w:pPr>
      <w:r>
        <w:rPr/>
        <w:t>Post-Methoden (Mitarbeiter anlegen, Mitarbeiter ändern, Buchung anlegen, …)</w:t>
      </w:r>
    </w:p>
    <w:p>
      <w:pPr>
        <w:pStyle w:val="3"/>
        <w:numPr>
          <w:ilvl w:val="2"/>
          <w:numId w:val="1"/>
        </w:numPr>
        <w:rPr/>
      </w:pPr>
      <w:bookmarkStart w:id="21" w:name="_Toc501020236"/>
      <w:bookmarkEnd w:id="21"/>
      <w:r>
        <w:rPr/>
        <w:t>Techniken</w:t>
      </w:r>
    </w:p>
    <w:p>
      <w:pPr>
        <w:pStyle w:val="3"/>
        <w:numPr>
          <w:ilvl w:val="0"/>
          <w:numId w:val="0"/>
        </w:numPr>
        <w:ind w:left="964" w:hanging="0"/>
        <w:rPr/>
      </w:pPr>
      <w:r>
        <w:rPr>
          <w:b w:val="false"/>
          <w:bCs w:val="false"/>
        </w:rPr>
        <w:t xml:space="preserve">→ </w:t>
      </w:r>
      <w:r>
        <w:rPr>
          <w:b w:val="false"/>
          <w:bCs w:val="false"/>
        </w:rPr>
        <w:t>JAX-RS</w:t>
      </w:r>
    </w:p>
    <w:p>
      <w:pPr>
        <w:pStyle w:val="3"/>
        <w:numPr>
          <w:ilvl w:val="0"/>
          <w:numId w:val="0"/>
        </w:numPr>
        <w:ind w:left="964" w:hanging="0"/>
        <w:rPr>
          <w:b w:val="false"/>
          <w:b w:val="false"/>
          <w:bCs w:val="false"/>
        </w:rPr>
      </w:pPr>
      <w:r>
        <w:rPr>
          <w:b w:val="false"/>
          <w:bCs w:val="false"/>
        </w:rPr>
        <w:t xml:space="preserve">→ </w:t>
      </w:r>
      <w:r>
        <w:rPr>
          <w:b w:val="false"/>
          <w:bCs w:val="false"/>
        </w:rPr>
        <w:t>Tomcat 8</w:t>
      </w:r>
    </w:p>
    <w:p>
      <w:pPr>
        <w:pStyle w:val="3"/>
        <w:numPr>
          <w:ilvl w:val="2"/>
          <w:numId w:val="1"/>
        </w:numPr>
        <w:rPr/>
      </w:pPr>
      <w:bookmarkStart w:id="22" w:name="_Toc501020237"/>
      <w:bookmarkEnd w:id="22"/>
      <w:r>
        <w:rPr/>
        <w:t>Aufbau</w:t>
      </w:r>
    </w:p>
    <w:p>
      <w:pPr>
        <w:pStyle w:val="3"/>
        <w:numPr>
          <w:ilvl w:val="0"/>
          <w:numId w:val="0"/>
        </w:numPr>
        <w:ind w:left="964" w:hanging="0"/>
        <w:rPr>
          <w:rFonts w:ascii="Calibri" w:hAnsi="Calibri"/>
          <w:b w:val="false"/>
          <w:b w:val="false"/>
          <w:bCs w:val="false"/>
        </w:rPr>
      </w:pPr>
      <w:r>
        <w:rPr>
          <w:b w:val="false"/>
          <w:bCs w:val="false"/>
        </w:rPr>
        <w:t xml:space="preserve">Der Webservice hat die Aufgabe eine Webschnittstelle für die Webanwendung bereitzustellen. Das Projekt benutzt JAX-RS zur Bereitstellung eines Rest-Services. Die Klassen DataReader, DataWriter, DataDeleter implementieren die entsprechenden Interfaces aus dem zes_core Projekt um eine einheitliche Zugriffsstruktur zu garantieren. Die Methoden werden daraufhin über entsprechende URLs publiziert und mit den benötigten JAX-RS Annotationen versehen. Außerdem sind zwei Filter implementiert. Zum einen wird in der Klasse „AuthenticationFilter“ die Authentifizierung der Applikation behandelt. Jeder Request, der sich an den Rest Service richtet,  wird von diesem Filter abgefangen und auf einen Header mit dem Namen „Authentication“ durchsucht. Sollte dieser Header nicht gefunden werden wird eine Response mit Fehler 401 </w:t>
      </w:r>
      <w:r>
        <w:rPr>
          <w:b w:val="false"/>
          <w:bCs w:val="false"/>
          <w:color w:val="000000"/>
        </w:rPr>
        <w:t>(„</w:t>
      </w:r>
      <w:r>
        <w:rPr>
          <w:b w:val="false"/>
          <w:bCs w:val="false"/>
          <w:i w:val="false"/>
          <w:caps w:val="false"/>
          <w:smallCaps w:val="false"/>
          <w:color w:val="000000"/>
          <w:spacing w:val="0"/>
        </w:rPr>
        <w:t>Unauthorized</w:t>
      </w:r>
      <w:r>
        <w:rPr>
          <w:b w:val="false"/>
          <w:bCs w:val="false"/>
          <w:color w:val="000000"/>
        </w:rPr>
        <w:t xml:space="preserve">“) an den Sender zurückgeschickt. Sollte dieser Header vorhanden sein wird der Inhalt des Headers an den Core zur Validierung weitergegeben. Die Klasse „HeaderFilter“ fügt jeder Response, welche vom Rest-Service versendet werden soll, Header hinzu, die somit nicht in jeder Klasse implementiert werden müssen. </w:t>
      </w:r>
    </w:p>
    <w:p>
      <w:pPr>
        <w:pStyle w:val="Normal"/>
        <w:rPr/>
      </w:pPr>
      <w:r>
        <w:rPr/>
        <w:drawing>
          <wp:inline distT="0" distB="0" distL="0" distR="0">
            <wp:extent cx="5760720" cy="3276600"/>
            <wp:effectExtent l="0" t="0" r="0" b="0"/>
            <wp:docPr id="17"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3" descr=""/>
                    <pic:cNvPicPr>
                      <a:picLocks noChangeAspect="1" noChangeArrowheads="1"/>
                    </pic:cNvPicPr>
                  </pic:nvPicPr>
                  <pic:blipFill>
                    <a:blip r:embed="rId16"/>
                    <a:stretch>
                      <a:fillRect/>
                    </a:stretch>
                  </pic:blipFill>
                  <pic:spPr bwMode="auto">
                    <a:xfrm>
                      <a:off x="0" y="0"/>
                      <a:ext cx="5760720" cy="3276600"/>
                    </a:xfrm>
                    <a:prstGeom prst="rect">
                      <a:avLst/>
                    </a:prstGeom>
                  </pic:spPr>
                </pic:pic>
              </a:graphicData>
            </a:graphic>
          </wp:inline>
        </w:drawing>
      </w:r>
    </w:p>
    <w:p>
      <w:pPr>
        <w:pStyle w:val="Normal"/>
        <w:rPr/>
      </w:pPr>
      <w:r>
        <w:rPr/>
      </w:r>
    </w:p>
    <w:p>
      <w:pPr>
        <w:pStyle w:val="3"/>
        <w:numPr>
          <w:ilvl w:val="2"/>
          <w:numId w:val="1"/>
        </w:numPr>
        <w:rPr/>
      </w:pPr>
      <w:bookmarkStart w:id="23" w:name="_Toc501020238"/>
      <w:bookmarkEnd w:id="23"/>
      <w:r>
        <w:rPr/>
        <w:t>Beschreibung</w:t>
      </w:r>
    </w:p>
    <w:p>
      <w:pPr>
        <w:pStyle w:val="3"/>
        <w:numPr>
          <w:ilvl w:val="2"/>
          <w:numId w:val="1"/>
        </w:numPr>
        <w:rPr/>
      </w:pPr>
      <w:bookmarkStart w:id="24" w:name="_Toc501020239"/>
      <w:bookmarkEnd w:id="24"/>
      <w:r>
        <w:rPr/>
        <w:t>Sprachen</w:t>
      </w:r>
    </w:p>
    <w:p>
      <w:pPr>
        <w:pStyle w:val="3"/>
        <w:numPr>
          <w:ilvl w:val="2"/>
          <w:numId w:val="1"/>
        </w:numPr>
        <w:rPr/>
      </w:pPr>
      <w:bookmarkStart w:id="25" w:name="_Toc501020240"/>
      <w:bookmarkEnd w:id="25"/>
      <w:r>
        <w:rPr/>
        <w:t>Bibliotheken</w:t>
      </w:r>
    </w:p>
    <w:p>
      <w:pPr>
        <w:pStyle w:val="3"/>
        <w:numPr>
          <w:ilvl w:val="2"/>
          <w:numId w:val="1"/>
        </w:numPr>
        <w:rPr/>
      </w:pPr>
      <w:bookmarkStart w:id="26" w:name="_Toc501020241"/>
      <w:bookmarkEnd w:id="26"/>
      <w:r>
        <w:rPr/>
        <w:t>Probleme</w:t>
      </w:r>
    </w:p>
    <w:p>
      <w:pPr>
        <w:pStyle w:val="2"/>
        <w:numPr>
          <w:ilvl w:val="1"/>
          <w:numId w:val="1"/>
        </w:numPr>
        <w:rPr/>
      </w:pPr>
      <w:bookmarkStart w:id="27" w:name="_Toc501020242"/>
      <w:r>
        <w:rPr/>
        <w:t>Web-Applikation</w:t>
      </w:r>
      <w:bookmarkEnd w:id="27"/>
      <w:r>
        <w:rPr/>
        <w:t xml:space="preserve"> </w:t>
      </w:r>
    </w:p>
    <w:p>
      <w:pPr>
        <w:pStyle w:val="ListParagraph"/>
        <w:numPr>
          <w:ilvl w:val="0"/>
          <w:numId w:val="9"/>
        </w:numPr>
        <w:rPr/>
      </w:pPr>
      <w:r>
        <w:rPr/>
        <w:t>Login --&gt; 2 Rollen (Mitarbeiter, Admin)</w:t>
      </w:r>
    </w:p>
    <w:p>
      <w:pPr>
        <w:pStyle w:val="ListParagraph"/>
        <w:numPr>
          <w:ilvl w:val="0"/>
          <w:numId w:val="9"/>
        </w:numPr>
        <w:rPr/>
      </w:pPr>
      <w:r>
        <w:rPr/>
        <w:t>Je nach Rolle verschiedene Funktionen (siehe Anforderungen) vorhanden</w:t>
      </w:r>
    </w:p>
    <w:p>
      <w:pPr>
        <w:pStyle w:val="2"/>
        <w:numPr>
          <w:ilvl w:val="0"/>
          <w:numId w:val="0"/>
        </w:numPr>
        <w:ind w:left="720" w:hanging="0"/>
        <w:rPr/>
      </w:pPr>
      <w:r>
        <w:rPr/>
      </w:r>
    </w:p>
    <w:p>
      <w:pPr>
        <w:pStyle w:val="3"/>
        <w:numPr>
          <w:ilvl w:val="2"/>
          <w:numId w:val="1"/>
        </w:numPr>
        <w:rPr>
          <w:sz w:val="28"/>
        </w:rPr>
      </w:pPr>
      <w:bookmarkStart w:id="28" w:name="_Toc501020243"/>
      <w:bookmarkEnd w:id="28"/>
      <w:r>
        <w:rPr/>
        <w:t>Techniken</w:t>
      </w:r>
    </w:p>
    <w:p>
      <w:pPr>
        <w:pStyle w:val="3"/>
        <w:numPr>
          <w:ilvl w:val="2"/>
          <w:numId w:val="1"/>
        </w:numPr>
        <w:rPr>
          <w:sz w:val="28"/>
        </w:rPr>
      </w:pPr>
      <w:bookmarkStart w:id="29" w:name="_Toc501020244"/>
      <w:bookmarkEnd w:id="29"/>
      <w:r>
        <w:rPr/>
        <w:t>Aufbau</w:t>
      </w:r>
    </w:p>
    <w:p>
      <w:pPr>
        <w:pStyle w:val="Normal"/>
        <w:rPr/>
      </w:pPr>
      <w:r>
        <w:rPr/>
        <w:drawing>
          <wp:inline distT="0" distB="0" distL="0" distR="0">
            <wp:extent cx="5760720" cy="9034780"/>
            <wp:effectExtent l="0" t="0" r="0" b="0"/>
            <wp:docPr id="18"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9" descr=""/>
                    <pic:cNvPicPr>
                      <a:picLocks noChangeAspect="1" noChangeArrowheads="1"/>
                    </pic:cNvPicPr>
                  </pic:nvPicPr>
                  <pic:blipFill>
                    <a:blip r:embed="rId17"/>
                    <a:stretch>
                      <a:fillRect/>
                    </a:stretch>
                  </pic:blipFill>
                  <pic:spPr bwMode="auto">
                    <a:xfrm>
                      <a:off x="0" y="0"/>
                      <a:ext cx="5760720" cy="9034780"/>
                    </a:xfrm>
                    <a:prstGeom prst="rect">
                      <a:avLst/>
                    </a:prstGeom>
                  </pic:spPr>
                </pic:pic>
              </a:graphicData>
            </a:graphic>
          </wp:inline>
        </w:drawing>
      </w:r>
    </w:p>
    <w:p>
      <w:pPr>
        <w:pStyle w:val="3"/>
        <w:numPr>
          <w:ilvl w:val="2"/>
          <w:numId w:val="1"/>
        </w:numPr>
        <w:rPr>
          <w:sz w:val="28"/>
        </w:rPr>
      </w:pPr>
      <w:bookmarkStart w:id="30" w:name="_Toc501020245"/>
      <w:bookmarkEnd w:id="30"/>
      <w:r>
        <w:rPr/>
        <w:t>Beschreibung</w:t>
      </w:r>
    </w:p>
    <w:p>
      <w:pPr>
        <w:pStyle w:val="3"/>
        <w:numPr>
          <w:ilvl w:val="2"/>
          <w:numId w:val="1"/>
        </w:numPr>
        <w:rPr>
          <w:sz w:val="28"/>
        </w:rPr>
      </w:pPr>
      <w:bookmarkStart w:id="31" w:name="_Toc501020246"/>
      <w:bookmarkEnd w:id="31"/>
      <w:r>
        <w:rPr/>
        <w:t>Sprachen</w:t>
      </w:r>
    </w:p>
    <w:p>
      <w:pPr>
        <w:pStyle w:val="3"/>
        <w:numPr>
          <w:ilvl w:val="2"/>
          <w:numId w:val="1"/>
        </w:numPr>
        <w:rPr>
          <w:sz w:val="28"/>
        </w:rPr>
      </w:pPr>
      <w:bookmarkStart w:id="32" w:name="_Toc501020247"/>
      <w:bookmarkEnd w:id="32"/>
      <w:r>
        <w:rPr/>
        <w:t>Bibliotheken</w:t>
      </w:r>
    </w:p>
    <w:p>
      <w:pPr>
        <w:pStyle w:val="3"/>
        <w:numPr>
          <w:ilvl w:val="2"/>
          <w:numId w:val="1"/>
        </w:numPr>
        <w:rPr>
          <w:sz w:val="28"/>
        </w:rPr>
      </w:pPr>
      <w:bookmarkStart w:id="33" w:name="_Toc501020248"/>
      <w:bookmarkEnd w:id="33"/>
      <w:r>
        <w:rPr/>
        <w:t>Probleme</w:t>
      </w:r>
    </w:p>
    <w:p>
      <w:pPr>
        <w:pStyle w:val="1"/>
        <w:numPr>
          <w:ilvl w:val="0"/>
          <w:numId w:val="1"/>
        </w:numPr>
        <w:spacing w:before="0" w:after="160"/>
        <w:contextualSpacing/>
        <w:rPr/>
      </w:pPr>
      <w:bookmarkStart w:id="34" w:name="_Toc501020249"/>
      <w:bookmarkEnd w:id="34"/>
      <w:r>
        <w:rPr/>
        <w:t>Umsetzung</w:t>
      </w:r>
    </w:p>
    <w:sectPr>
      <w:type w:val="nextPage"/>
      <w:pgSz w:w="11906" w:h="16838"/>
      <w:pgMar w:left="1417" w:right="1417" w:header="0" w:top="1417" w:footer="0" w:bottom="1134"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Segoe UI">
    <w:charset w:val="01"/>
    <w:family w:val="roman"/>
    <w:pitch w:val="variable"/>
  </w:font>
  <w:font w:name="Consolas">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624" w:hanging="624"/>
      </w:pPr>
      <w:rPr>
        <w:sz w:val="28"/>
        <w:b/>
        <w:szCs w:val="28"/>
        <w:rFonts w:cs="Calibri Light"/>
      </w:rPr>
    </w:lvl>
    <w:lvl w:ilvl="2">
      <w:start w:val="1"/>
      <w:numFmt w:val="decimal"/>
      <w:lvlText w:val="%1.%2.%3."/>
      <w:lvlJc w:val="left"/>
      <w:pPr>
        <w:ind w:left="964" w:hanging="964"/>
      </w:pPr>
      <w:rPr>
        <w:sz w:val="28"/>
      </w:rPr>
    </w:lvl>
    <w:lvl w:ilvl="3">
      <w:start w:val="1"/>
      <w:numFmt w:val="decimal"/>
      <w:lvlText w:val="%1.%2.%3.%4."/>
      <w:lvlJc w:val="left"/>
      <w:pPr>
        <w:ind w:left="851" w:hanging="851"/>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bullet"/>
      <w:lvlText w:val=""/>
      <w:lvlJc w:val="left"/>
      <w:pPr>
        <w:ind w:left="360" w:hanging="360"/>
      </w:pPr>
      <w:rPr>
        <w:rFonts w:ascii="Symbol" w:hAnsi="Symbol" w:cs="Symbol" w:hint="default"/>
        <w:rFonts w:cs="Symbol"/>
      </w:rPr>
    </w:lvl>
    <w:lvl w:ilvl="1">
      <w:start w:val="1"/>
      <w:numFmt w:val="decimal"/>
      <w:lvlText w:val="%1.%2."/>
      <w:lvlJc w:val="left"/>
      <w:pPr>
        <w:ind w:left="792" w:hanging="432"/>
      </w:pPr>
      <w:rPr>
        <w:sz w:val="28"/>
        <w:b/>
        <w:szCs w:val="28"/>
        <w:rFonts w:cs="Calibri Light"/>
      </w:rPr>
    </w:lvl>
    <w:lvl w:ilvl="2">
      <w:start w:val="1"/>
      <w:numFmt w:val="bullet"/>
      <w:lvlText w:val=""/>
      <w:lvlJc w:val="left"/>
      <w:pPr>
        <w:ind w:left="1224" w:hanging="504"/>
      </w:pPr>
      <w:rPr>
        <w:rFonts w:ascii="Symbol" w:hAnsi="Symbol" w:cs="Symbol" w:hint="default"/>
        <w:rFonts w:cs="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360" w:hanging="360"/>
      </w:pPr>
      <w:rPr>
        <w:rFonts w:ascii="Symbol" w:hAnsi="Symbol" w:cs="Symbol" w:hint="default"/>
        <w:rFonts w:cs="Symbol"/>
      </w:rPr>
    </w:lvl>
    <w:lvl w:ilvl="1">
      <w:start w:val="1"/>
      <w:numFmt w:val="bullet"/>
      <w:lvlText w:val=""/>
      <w:lvlJc w:val="left"/>
      <w:pPr>
        <w:ind w:left="792" w:hanging="432"/>
      </w:pPr>
      <w:rPr>
        <w:rFonts w:ascii="Symbol" w:hAnsi="Symbol" w:cs="Symbol" w:hint="default"/>
        <w:sz w:val="28"/>
        <w:b/>
        <w:szCs w:val="28"/>
        <w:rFonts w:cs="Symbol"/>
      </w:rPr>
    </w:lvl>
    <w:lvl w:ilvl="2">
      <w:start w:val="1"/>
      <w:numFmt w:val="bullet"/>
      <w:lvlText w:val=""/>
      <w:lvlJc w:val="left"/>
      <w:pPr>
        <w:ind w:left="1224" w:hanging="504"/>
      </w:pPr>
      <w:rPr>
        <w:rFonts w:ascii="Symbol" w:hAnsi="Symbol" w:cs="Symbol" w:hint="default"/>
        <w:rFonts w:cs="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bullet"/>
      <w:lvlText w:val=""/>
      <w:lvlJc w:val="left"/>
      <w:pPr>
        <w:ind w:left="360" w:hanging="360"/>
      </w:pPr>
      <w:rPr>
        <w:rFonts w:ascii="Symbol" w:hAnsi="Symbol" w:cs="Symbol" w:hint="default"/>
        <w:rFonts w:cs="Symbol"/>
      </w:rPr>
    </w:lvl>
    <w:lvl w:ilvl="1">
      <w:start w:val="1"/>
      <w:numFmt w:val="bullet"/>
      <w:lvlText w:val=""/>
      <w:lvlJc w:val="left"/>
      <w:pPr>
        <w:ind w:left="792" w:hanging="432"/>
      </w:pPr>
      <w:rPr>
        <w:rFonts w:ascii="Symbol" w:hAnsi="Symbol" w:cs="Symbol" w:hint="default"/>
        <w:sz w:val="28"/>
        <w:b/>
        <w:szCs w:val="28"/>
        <w:rFonts w:cs="Symbol"/>
      </w:rPr>
    </w:lvl>
    <w:lvl w:ilvl="2">
      <w:start w:val="1"/>
      <w:numFmt w:val="bullet"/>
      <w:lvlText w:val=""/>
      <w:lvlJc w:val="left"/>
      <w:pPr>
        <w:ind w:left="1224" w:hanging="504"/>
      </w:pPr>
      <w:rPr>
        <w:rFonts w:ascii="Symbol" w:hAnsi="Symbol" w:cs="Symbol" w:hint="default"/>
        <w:rFonts w:cs="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lvl w:ilvl="0">
      <w:start w:val="1"/>
      <w:numFmt w:val="bullet"/>
      <w:lvlText w:val=""/>
      <w:lvlJc w:val="left"/>
      <w:pPr>
        <w:ind w:left="360" w:hanging="360"/>
      </w:pPr>
      <w:rPr>
        <w:rFonts w:ascii="Symbol" w:hAnsi="Symbol" w:cs="Symbol" w:hint="default"/>
        <w:rFonts w:cs="Symbol"/>
      </w:rPr>
    </w:lvl>
    <w:lvl w:ilvl="1">
      <w:start w:val="1"/>
      <w:numFmt w:val="bullet"/>
      <w:lvlText w:val=""/>
      <w:lvlJc w:val="left"/>
      <w:pPr>
        <w:ind w:left="792" w:hanging="432"/>
      </w:pPr>
      <w:rPr>
        <w:rFonts w:ascii="Symbol" w:hAnsi="Symbol" w:cs="Symbol" w:hint="default"/>
        <w:sz w:val="28"/>
        <w:b/>
        <w:szCs w:val="28"/>
        <w:rFonts w:cs="Symbol"/>
      </w:rPr>
    </w:lvl>
    <w:lvl w:ilvl="2">
      <w:start w:val="1"/>
      <w:numFmt w:val="bullet"/>
      <w:lvlText w:val=""/>
      <w:lvlJc w:val="left"/>
      <w:pPr>
        <w:ind w:left="1224" w:hanging="504"/>
      </w:pPr>
      <w:rPr>
        <w:rFonts w:ascii="Symbol" w:hAnsi="Symbol" w:cs="Symbol" w:hint="default"/>
        <w:rFonts w:cs="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decimal"/>
      <w:lvlText w:val="%1.%2."/>
      <w:lvlJc w:val="left"/>
      <w:pPr>
        <w:ind w:left="1152" w:hanging="432"/>
      </w:pPr>
      <w:rPr>
        <w:sz w:val="28"/>
        <w:b/>
        <w:szCs w:val="28"/>
        <w:rFonts w:cs="Calibri Light"/>
      </w:rPr>
    </w:lvl>
    <w:lvl w:ilvl="2">
      <w:start w:val="1"/>
      <w:numFmt w:val="bullet"/>
      <w:lvlText w:val=""/>
      <w:lvlJc w:val="left"/>
      <w:pPr>
        <w:ind w:left="1584" w:hanging="504"/>
      </w:pPr>
      <w:rPr>
        <w:rFonts w:ascii="Symbol" w:hAnsi="Symbol" w:cs="Symbol" w:hint="default"/>
        <w:rFonts w:cs="Symbol"/>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lvl w:ilvl="0">
      <w:start w:val="1"/>
      <w:numFmt w:val="bullet"/>
      <w:lvlText w:val=""/>
      <w:lvlJc w:val="left"/>
      <w:pPr>
        <w:ind w:left="360" w:hanging="360"/>
      </w:pPr>
      <w:rPr>
        <w:rFonts w:ascii="Symbol" w:hAnsi="Symbol" w:cs="Symbol" w:hint="default"/>
        <w:rFonts w:cs="Symbol"/>
      </w:rPr>
    </w:lvl>
    <w:lvl w:ilvl="1">
      <w:start w:val="1"/>
      <w:numFmt w:val="bullet"/>
      <w:lvlText w:val=""/>
      <w:lvlJc w:val="left"/>
      <w:pPr>
        <w:ind w:left="1080" w:hanging="360"/>
      </w:pPr>
      <w:rPr>
        <w:rFonts w:ascii="Symbol" w:hAnsi="Symbol" w:cs="Symbol" w:hint="default"/>
        <w:rFonts w:cs="Symbol"/>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Times New Roman"/>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Times New Roman"/>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bullet"/>
      <w:lvlText w:val=""/>
      <w:lvlJc w:val="left"/>
      <w:pPr>
        <w:ind w:left="360" w:hanging="360"/>
      </w:pPr>
      <w:rPr>
        <w:rFonts w:ascii="Symbol" w:hAnsi="Symbol" w:cs="Symbol" w:hint="default"/>
        <w:rFonts w:cs="Symbol"/>
      </w:rPr>
    </w:lvl>
    <w:lvl w:ilvl="1">
      <w:start w:val="1"/>
      <w:numFmt w:val="bullet"/>
      <w:lvlText w:val=""/>
      <w:lvlJc w:val="left"/>
      <w:pPr>
        <w:ind w:left="792" w:hanging="432"/>
      </w:pPr>
      <w:rPr>
        <w:rFonts w:ascii="Symbol" w:hAnsi="Symbol" w:cs="Symbol" w:hint="default"/>
        <w:sz w:val="28"/>
        <w:b/>
        <w:szCs w:val="28"/>
        <w:rFonts w:cs="Symbol"/>
      </w:rPr>
    </w:lvl>
    <w:lvl w:ilvl="2">
      <w:start w:val="1"/>
      <w:numFmt w:val="bullet"/>
      <w:lvlText w:val=""/>
      <w:lvlJc w:val="left"/>
      <w:pPr>
        <w:ind w:left="1224" w:hanging="504"/>
      </w:pPr>
      <w:rPr>
        <w:rFonts w:ascii="Symbol" w:hAnsi="Symbol" w:cs="Symbol" w:hint="default"/>
        <w:rFonts w:cs="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lvl w:ilvl="0">
      <w:start w:val="1"/>
      <w:numFmt w:val="bullet"/>
      <w:lvlText w:val=""/>
      <w:lvlJc w:val="left"/>
      <w:pPr>
        <w:ind w:left="360" w:hanging="360"/>
      </w:pPr>
      <w:rPr>
        <w:rFonts w:ascii="Symbol" w:hAnsi="Symbol" w:cs="Symbol" w:hint="default"/>
        <w:rFonts w:cs="Symbol"/>
      </w:rPr>
    </w:lvl>
    <w:lvl w:ilvl="1">
      <w:start w:val="1"/>
      <w:numFmt w:val="bullet"/>
      <w:lvlText w:val=""/>
      <w:lvlJc w:val="left"/>
      <w:pPr>
        <w:ind w:left="792" w:hanging="432"/>
      </w:pPr>
      <w:rPr>
        <w:rFonts w:ascii="Symbol" w:hAnsi="Symbol" w:cs="Symbol" w:hint="default"/>
        <w:sz w:val="28"/>
        <w:b/>
        <w:szCs w:val="28"/>
        <w:rFonts w:cs="Symbol"/>
      </w:rPr>
    </w:lvl>
    <w:lvl w:ilvl="2">
      <w:start w:val="1"/>
      <w:numFmt w:val="bullet"/>
      <w:lvlText w:val=""/>
      <w:lvlJc w:val="left"/>
      <w:pPr>
        <w:ind w:left="1224" w:hanging="504"/>
      </w:pPr>
      <w:rPr>
        <w:rFonts w:ascii="Symbol" w:hAnsi="Symbol" w:cs="Symbol" w:hint="default"/>
        <w:rFonts w:cs="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8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de-DE" w:eastAsia="en-US" w:bidi="ar-SA"/>
    </w:rPr>
  </w:style>
  <w:style w:type="paragraph" w:styleId="Berschrift1">
    <w:name w:val="Heading 1"/>
    <w:basedOn w:val="Normal"/>
    <w:next w:val="Normal"/>
    <w:link w:val="berschrift1Zchn"/>
    <w:uiPriority w:val="9"/>
    <w:qFormat/>
    <w:rsid w:val="004766ac"/>
    <w:pPr>
      <w:keepNext/>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Berschrift2">
    <w:name w:val="Heading 2"/>
    <w:basedOn w:val="Normal"/>
    <w:next w:val="Normal"/>
    <w:link w:val="berschrift2Zchn"/>
    <w:uiPriority w:val="9"/>
    <w:unhideWhenUsed/>
    <w:qFormat/>
    <w:rsid w:val="004766ac"/>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Berschrift3">
    <w:name w:val="Heading 3"/>
    <w:basedOn w:val="Normal"/>
    <w:next w:val="Normal"/>
    <w:link w:val="berschrift3Zchn"/>
    <w:uiPriority w:val="9"/>
    <w:unhideWhenUsed/>
    <w:qFormat/>
    <w:rsid w:val="00483cc4"/>
    <w:pPr>
      <w:keepNext/>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elZchn" w:customStyle="1">
    <w:name w:val="Titel Zchn"/>
    <w:basedOn w:val="DefaultParagraphFont"/>
    <w:link w:val="Titel"/>
    <w:uiPriority w:val="10"/>
    <w:qFormat/>
    <w:rsid w:val="004766ac"/>
    <w:rPr>
      <w:rFonts w:ascii="Calibri Light" w:hAnsi="Calibri Light" w:eastAsia="" w:cs="" w:asciiTheme="majorHAnsi" w:cstheme="majorBidi" w:eastAsiaTheme="majorEastAsia" w:hAnsiTheme="majorHAnsi"/>
      <w:spacing w:val="-10"/>
      <w:sz w:val="56"/>
      <w:szCs w:val="56"/>
    </w:rPr>
  </w:style>
  <w:style w:type="character" w:styleId="KeinLeerraumZchn" w:customStyle="1">
    <w:name w:val="Kein Leerraum Zchn"/>
    <w:basedOn w:val="DefaultParagraphFont"/>
    <w:link w:val="KeinLeerraum"/>
    <w:uiPriority w:val="1"/>
    <w:qFormat/>
    <w:rsid w:val="004766ac"/>
    <w:rPr>
      <w:rFonts w:eastAsia="" w:eastAsiaTheme="minorEastAsia"/>
      <w:lang w:eastAsia="de-DE"/>
    </w:rPr>
  </w:style>
  <w:style w:type="character" w:styleId="Berschrift1Zchn" w:customStyle="1">
    <w:name w:val="Überschrift 1 Zchn"/>
    <w:basedOn w:val="DefaultParagraphFont"/>
    <w:link w:val="berschrift1"/>
    <w:uiPriority w:val="9"/>
    <w:qFormat/>
    <w:rsid w:val="004766ac"/>
    <w:rPr>
      <w:rFonts w:ascii="Calibri Light" w:hAnsi="Calibri Light" w:eastAsia="" w:cs="" w:asciiTheme="majorHAnsi" w:cstheme="majorBidi" w:eastAsiaTheme="majorEastAsia" w:hAnsiTheme="majorHAnsi"/>
      <w:color w:val="2F5496" w:themeColor="accent1" w:themeShade="bf"/>
      <w:sz w:val="32"/>
      <w:szCs w:val="32"/>
    </w:rPr>
  </w:style>
  <w:style w:type="character" w:styleId="Berschrift2Zchn" w:customStyle="1">
    <w:name w:val="Überschrift 2 Zchn"/>
    <w:basedOn w:val="DefaultParagraphFont"/>
    <w:link w:val="berschrift2"/>
    <w:uiPriority w:val="9"/>
    <w:qFormat/>
    <w:rsid w:val="004766ac"/>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Internetlink"/>
    <w:basedOn w:val="DefaultParagraphFont"/>
    <w:uiPriority w:val="99"/>
    <w:unhideWhenUsed/>
    <w:rsid w:val="00b02ca6"/>
    <w:rPr>
      <w:color w:val="0563C1" w:themeColor="hyperlink"/>
      <w:u w:val="single"/>
    </w:rPr>
  </w:style>
  <w:style w:type="character" w:styleId="Berschrift3Zchn" w:customStyle="1">
    <w:name w:val="Überschrift 3 Zchn"/>
    <w:basedOn w:val="DefaultParagraphFont"/>
    <w:link w:val="berschrift3"/>
    <w:uiPriority w:val="9"/>
    <w:qFormat/>
    <w:rsid w:val="00483cc4"/>
    <w:rPr>
      <w:rFonts w:ascii="Calibri Light" w:hAnsi="Calibri Light" w:eastAsia="" w:cs="" w:asciiTheme="majorHAnsi" w:cstheme="majorBidi" w:eastAsiaTheme="majorEastAsia" w:hAnsiTheme="majorHAnsi"/>
      <w:color w:val="1F3763" w:themeColor="accent1" w:themeShade="7f"/>
      <w:sz w:val="24"/>
      <w:szCs w:val="24"/>
    </w:rPr>
  </w:style>
  <w:style w:type="character" w:styleId="ListenabsatzZchn" w:customStyle="1">
    <w:name w:val="Listenabsatz Zchn"/>
    <w:basedOn w:val="DefaultParagraphFont"/>
    <w:link w:val="Listenabsatz"/>
    <w:uiPriority w:val="34"/>
    <w:qFormat/>
    <w:rsid w:val="00d475d6"/>
    <w:rPr/>
  </w:style>
  <w:style w:type="character" w:styleId="1Zchn" w:customStyle="1">
    <w:name w:val="Ü1 Zchn"/>
    <w:basedOn w:val="ListenabsatzZchn"/>
    <w:link w:val="1"/>
    <w:qFormat/>
    <w:rsid w:val="00d475d6"/>
    <w:rPr>
      <w:rFonts w:ascii="Calibri Light" w:hAnsi="Calibri Light" w:cs="Calibri Light" w:asciiTheme="majorHAnsi" w:cstheme="majorHAnsi" w:hAnsiTheme="majorHAnsi"/>
      <w:b/>
      <w:sz w:val="32"/>
      <w:szCs w:val="32"/>
    </w:rPr>
  </w:style>
  <w:style w:type="character" w:styleId="2Zchn" w:customStyle="1">
    <w:name w:val="Ü2 Zchn"/>
    <w:basedOn w:val="ListenabsatzZchn"/>
    <w:link w:val="2"/>
    <w:qFormat/>
    <w:rsid w:val="00d475d6"/>
    <w:rPr>
      <w:b/>
      <w:sz w:val="28"/>
    </w:rPr>
  </w:style>
  <w:style w:type="character" w:styleId="3Zchn" w:customStyle="1">
    <w:name w:val="Ü3 Zchn"/>
    <w:basedOn w:val="ListenabsatzZchn"/>
    <w:link w:val="3"/>
    <w:qFormat/>
    <w:rsid w:val="00d475d6"/>
    <w:rPr>
      <w:b/>
      <w:sz w:val="24"/>
    </w:rPr>
  </w:style>
  <w:style w:type="character" w:styleId="Normaltextrun" w:customStyle="1">
    <w:name w:val="normaltextrun"/>
    <w:basedOn w:val="DefaultParagraphFont"/>
    <w:qFormat/>
    <w:rsid w:val="00ac75f6"/>
    <w:rPr/>
  </w:style>
  <w:style w:type="character" w:styleId="Eop" w:customStyle="1">
    <w:name w:val="eop"/>
    <w:basedOn w:val="DefaultParagraphFont"/>
    <w:qFormat/>
    <w:rsid w:val="00ac75f6"/>
    <w:rPr/>
  </w:style>
  <w:style w:type="character" w:styleId="4Zchn" w:customStyle="1">
    <w:name w:val="Ü4 Zchn"/>
    <w:basedOn w:val="3Zchn"/>
    <w:link w:val="4"/>
    <w:qFormat/>
    <w:rsid w:val="00e2653c"/>
    <w:rPr>
      <w:b/>
      <w:sz w:val="24"/>
    </w:rPr>
  </w:style>
  <w:style w:type="character" w:styleId="ListLabel1">
    <w:name w:val="ListLabel 1"/>
    <w:qFormat/>
    <w:rPr>
      <w:rFonts w:cs="Calibri Light"/>
      <w:b/>
      <w:sz w:val="28"/>
      <w:szCs w:val="28"/>
    </w:rPr>
  </w:style>
  <w:style w:type="character" w:styleId="ListLabel2">
    <w:name w:val="ListLabel 2"/>
    <w:qFormat/>
    <w:rPr>
      <w:sz w:val="28"/>
    </w:rPr>
  </w:style>
  <w:style w:type="character" w:styleId="ListLabel3">
    <w:name w:val="ListLabel 3"/>
    <w:qFormat/>
    <w:rPr>
      <w:rFonts w:cs="Calibri Light"/>
      <w:b/>
      <w:sz w:val="28"/>
      <w:szCs w:val="28"/>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rFonts w:cs="Calibri Light"/>
      <w:b/>
      <w:sz w:val="28"/>
      <w:szCs w:val="28"/>
    </w:rPr>
  </w:style>
  <w:style w:type="character" w:styleId="ListLabel14">
    <w:name w:val="ListLabel 14"/>
    <w:qFormat/>
    <w:rPr>
      <w:rFonts w:cs="Calibri Light"/>
      <w:b/>
      <w:sz w:val="28"/>
      <w:szCs w:val="28"/>
    </w:rPr>
  </w:style>
  <w:style w:type="character" w:styleId="ListLabel15">
    <w:name w:val="ListLabel 15"/>
    <w:qFormat/>
    <w:rPr>
      <w:rFonts w:cs="Calibri Light"/>
      <w:b/>
      <w:sz w:val="28"/>
      <w:szCs w:val="28"/>
    </w:rPr>
  </w:style>
  <w:style w:type="character" w:styleId="ListLabel16">
    <w:name w:val="ListLabel 16"/>
    <w:qFormat/>
    <w:rPr>
      <w:b/>
      <w:sz w:val="28"/>
      <w:szCs w:val="28"/>
    </w:rPr>
  </w:style>
  <w:style w:type="character" w:styleId="ListLabel17">
    <w:name w:val="ListLabel 17"/>
    <w:qFormat/>
    <w:rPr>
      <w:b/>
      <w:sz w:val="28"/>
      <w:szCs w:val="28"/>
    </w:rPr>
  </w:style>
  <w:style w:type="character" w:styleId="ListLabel18">
    <w:name w:val="ListLabel 18"/>
    <w:qFormat/>
    <w:rPr>
      <w:b/>
      <w:sz w:val="28"/>
      <w:szCs w:val="28"/>
    </w:rPr>
  </w:style>
  <w:style w:type="character" w:styleId="ListLabel19">
    <w:name w:val="ListLabel 19"/>
    <w:qFormat/>
    <w:rPr>
      <w:b/>
      <w:sz w:val="28"/>
      <w:szCs w:val="28"/>
    </w:rPr>
  </w:style>
  <w:style w:type="character" w:styleId="ListLabel20">
    <w:name w:val="ListLabel 20"/>
    <w:qFormat/>
    <w:rPr>
      <w:rFonts w:cs="Calibri Light"/>
      <w:b/>
      <w:sz w:val="28"/>
      <w:szCs w:val="28"/>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b/>
      <w:sz w:val="28"/>
      <w:szCs w:val="28"/>
    </w:rPr>
  </w:style>
  <w:style w:type="character" w:styleId="ListLabel24">
    <w:name w:val="ListLabel 24"/>
    <w:qFormat/>
    <w:rPr>
      <w:b/>
      <w:sz w:val="28"/>
      <w:szCs w:val="28"/>
    </w:rPr>
  </w:style>
  <w:style w:type="character" w:styleId="ListLabel25">
    <w:name w:val="ListLabel 25"/>
    <w:qFormat/>
    <w:rPr>
      <w:b/>
      <w:sz w:val="28"/>
      <w:szCs w:val="28"/>
    </w:rPr>
  </w:style>
  <w:style w:type="character" w:styleId="Verzeichnissprung">
    <w:name w:val="Verzeichnissprung"/>
    <w:qFormat/>
    <w:rPr/>
  </w:style>
  <w:style w:type="character" w:styleId="ListLabel26">
    <w:name w:val="ListLabel 26"/>
    <w:qFormat/>
    <w:rPr>
      <w:rFonts w:cs="Calibri Light"/>
      <w:b/>
      <w:sz w:val="28"/>
      <w:szCs w:val="28"/>
    </w:rPr>
  </w:style>
  <w:style w:type="character" w:styleId="ListLabel27">
    <w:name w:val="ListLabel 27"/>
    <w:qFormat/>
    <w:rPr>
      <w:sz w:val="28"/>
    </w:rPr>
  </w:style>
  <w:style w:type="character" w:styleId="ListLabel28">
    <w:name w:val="ListLabel 28"/>
    <w:qFormat/>
    <w:rPr>
      <w:rFonts w:cs="Symbol"/>
    </w:rPr>
  </w:style>
  <w:style w:type="character" w:styleId="ListLabel29">
    <w:name w:val="ListLabel 29"/>
    <w:qFormat/>
    <w:rPr>
      <w:rFonts w:cs="Calibri Light"/>
      <w:b/>
      <w:sz w:val="28"/>
      <w:szCs w:val="28"/>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b/>
      <w:sz w:val="28"/>
      <w:szCs w:val="28"/>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b/>
      <w:sz w:val="28"/>
      <w:szCs w:val="28"/>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b/>
      <w:sz w:val="28"/>
      <w:szCs w:val="28"/>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Calibri Light"/>
      <w:b/>
      <w:sz w:val="28"/>
      <w:szCs w:val="28"/>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Times New Roman"/>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Times New Roman"/>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Symbol"/>
      <w:b/>
      <w:sz w:val="28"/>
      <w:szCs w:val="28"/>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b/>
      <w:sz w:val="28"/>
      <w:szCs w:val="28"/>
    </w:rPr>
  </w:style>
  <w:style w:type="character" w:styleId="ListLabel57">
    <w:name w:val="ListLabel 57"/>
    <w:qFormat/>
    <w:rPr>
      <w:rFonts w:cs="Symbol"/>
    </w:rPr>
  </w:style>
  <w:style w:type="paragraph" w:styleId="Berschrift">
    <w:name w:val="Überschrift"/>
    <w:basedOn w:val="Normal"/>
    <w:next w:val="Textkrper"/>
    <w:qFormat/>
    <w:pPr>
      <w:keepNext/>
      <w:spacing w:before="240" w:after="120"/>
    </w:pPr>
    <w:rPr>
      <w:rFonts w:ascii="Liberation Sans" w:hAnsi="Liberation Sans" w:eastAsia="WenQuanYi Micro Hei" w:cs="Lohit Devanagari"/>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itel">
    <w:name w:val="Title"/>
    <w:basedOn w:val="Normal"/>
    <w:next w:val="Normal"/>
    <w:link w:val="TitelZchn"/>
    <w:uiPriority w:val="10"/>
    <w:qFormat/>
    <w:rsid w:val="004766ac"/>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NoSpacing">
    <w:name w:val="No Spacing"/>
    <w:link w:val="KeinLeerraumZchn"/>
    <w:uiPriority w:val="1"/>
    <w:qFormat/>
    <w:rsid w:val="004766ac"/>
    <w:pPr>
      <w:widowControl/>
      <w:bidi w:val="0"/>
      <w:spacing w:lineRule="auto" w:line="240" w:before="0" w:after="0"/>
      <w:jc w:val="left"/>
    </w:pPr>
    <w:rPr>
      <w:rFonts w:ascii="Calibri" w:hAnsi="Calibri" w:eastAsia="" w:cs="" w:eastAsiaTheme="minorEastAsia"/>
      <w:color w:val="00000A"/>
      <w:sz w:val="22"/>
      <w:szCs w:val="22"/>
      <w:lang w:val="de-DE" w:eastAsia="de-DE" w:bidi="ar-SA"/>
    </w:rPr>
  </w:style>
  <w:style w:type="paragraph" w:styleId="TOCHeading">
    <w:name w:val="TOC Heading"/>
    <w:basedOn w:val="Berschrift1"/>
    <w:next w:val="Normal"/>
    <w:uiPriority w:val="39"/>
    <w:unhideWhenUsed/>
    <w:qFormat/>
    <w:rsid w:val="004766ac"/>
    <w:pPr/>
    <w:rPr>
      <w:lang w:eastAsia="de-DE"/>
    </w:rPr>
  </w:style>
  <w:style w:type="paragraph" w:styleId="Inhaltsverzeichnis1">
    <w:name w:val="TOC 1"/>
    <w:basedOn w:val="Normal"/>
    <w:next w:val="Normal"/>
    <w:autoRedefine/>
    <w:uiPriority w:val="39"/>
    <w:unhideWhenUsed/>
    <w:rsid w:val="00b02ca6"/>
    <w:pPr>
      <w:spacing w:before="0" w:after="100"/>
    </w:pPr>
    <w:rPr/>
  </w:style>
  <w:style w:type="paragraph" w:styleId="Inhaltsverzeichnis2">
    <w:name w:val="TOC 2"/>
    <w:basedOn w:val="Normal"/>
    <w:next w:val="Normal"/>
    <w:autoRedefine/>
    <w:uiPriority w:val="39"/>
    <w:unhideWhenUsed/>
    <w:rsid w:val="00b02ca6"/>
    <w:pPr>
      <w:spacing w:before="0" w:after="100"/>
      <w:ind w:left="220" w:hanging="0"/>
    </w:pPr>
    <w:rPr/>
  </w:style>
  <w:style w:type="paragraph" w:styleId="ListParagraph">
    <w:name w:val="List Paragraph"/>
    <w:basedOn w:val="Normal"/>
    <w:link w:val="ListenabsatzZchn"/>
    <w:uiPriority w:val="34"/>
    <w:qFormat/>
    <w:rsid w:val="0077442f"/>
    <w:pPr>
      <w:spacing w:before="0" w:after="160"/>
      <w:ind w:left="720" w:hanging="0"/>
      <w:contextualSpacing/>
    </w:pPr>
    <w:rPr/>
  </w:style>
  <w:style w:type="paragraph" w:styleId="1" w:customStyle="1">
    <w:name w:val="Ü1"/>
    <w:basedOn w:val="ListParagraph"/>
    <w:link w:val="1Zchn"/>
    <w:qFormat/>
    <w:rsid w:val="00d475d6"/>
    <w:pPr/>
    <w:rPr>
      <w:rFonts w:ascii="Calibri Light" w:hAnsi="Calibri Light" w:cs="Calibri Light" w:asciiTheme="majorHAnsi" w:cstheme="majorHAnsi" w:hAnsiTheme="majorHAnsi"/>
      <w:b/>
      <w:sz w:val="32"/>
      <w:szCs w:val="32"/>
    </w:rPr>
  </w:style>
  <w:style w:type="paragraph" w:styleId="2" w:customStyle="1">
    <w:name w:val="Ü2"/>
    <w:basedOn w:val="ListParagraph"/>
    <w:link w:val="2Zchn"/>
    <w:qFormat/>
    <w:rsid w:val="00d475d6"/>
    <w:pPr/>
    <w:rPr>
      <w:b/>
      <w:sz w:val="28"/>
    </w:rPr>
  </w:style>
  <w:style w:type="paragraph" w:styleId="3" w:customStyle="1">
    <w:name w:val="Ü3"/>
    <w:basedOn w:val="ListParagraph"/>
    <w:link w:val="3Zchn"/>
    <w:qFormat/>
    <w:rsid w:val="00d475d6"/>
    <w:pPr/>
    <w:rPr>
      <w:b/>
      <w:sz w:val="24"/>
    </w:rPr>
  </w:style>
  <w:style w:type="paragraph" w:styleId="Inhaltsverzeichnis3">
    <w:name w:val="TOC 3"/>
    <w:basedOn w:val="Normal"/>
    <w:next w:val="Normal"/>
    <w:autoRedefine/>
    <w:uiPriority w:val="39"/>
    <w:unhideWhenUsed/>
    <w:rsid w:val="00d475d6"/>
    <w:pPr>
      <w:spacing w:before="0" w:after="100"/>
      <w:ind w:left="440" w:hanging="0"/>
    </w:pPr>
    <w:rPr/>
  </w:style>
  <w:style w:type="paragraph" w:styleId="Paragraph" w:customStyle="1">
    <w:name w:val="paragraph"/>
    <w:basedOn w:val="Normal"/>
    <w:qFormat/>
    <w:rsid w:val="00ac75f6"/>
    <w:pPr>
      <w:spacing w:lineRule="auto" w:line="240" w:beforeAutospacing="1" w:afterAutospacing="1"/>
    </w:pPr>
    <w:rPr>
      <w:rFonts w:ascii="Times New Roman" w:hAnsi="Times New Roman" w:eastAsia="Times New Roman" w:cs="Times New Roman"/>
      <w:sz w:val="24"/>
      <w:szCs w:val="24"/>
      <w:lang w:eastAsia="de-DE"/>
    </w:rPr>
  </w:style>
  <w:style w:type="paragraph" w:styleId="4" w:customStyle="1">
    <w:name w:val="Ü4"/>
    <w:basedOn w:val="3"/>
    <w:link w:val="4Zchn"/>
    <w:qFormat/>
    <w:rsid w:val="00e2653c"/>
    <w:pPr/>
    <w:rPr/>
  </w:style>
  <w:style w:type="paragraph" w:styleId="Rahmeninhalt">
    <w:name w:val="Rahmeninhalt"/>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glossaryDocument" Target="glossary/document.xml"/><Relationship Id="rId23" Type="http://schemas.openxmlformats.org/officeDocument/2006/relationships/customXml" Target="../customXml/item1.xml"/><Relationship Id="rId24"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BA6AF3E0017432B9342A21CA334BBF6"/>
        <w:category>
          <w:name w:val="Allgemein"/>
          <w:gallery w:val="placeholder"/>
        </w:category>
        <w:types>
          <w:type w:val="bbPlcHdr"/>
        </w:types>
        <w:behaviors>
          <w:behavior w:val="content"/>
        </w:behaviors>
        <w:guid w:val="{08D3F74B-A785-4A90-9F03-56CD55B5DB4D}"/>
      </w:docPartPr>
      <w:docPartBody>
        <w:p w:rsidR="00BA2A6F" w:rsidRDefault="00BA2A6F" w:rsidP="00BA2A6F">
          <w:pPr>
            <w:pStyle w:val="EBA6AF3E0017432B9342A21CA334BBF6"/>
          </w:pPr>
          <w:r>
            <w:rPr>
              <w:rFonts w:asciiTheme="majorHAnsi" w:eastAsiaTheme="majorEastAsia" w:hAnsiTheme="majorHAnsi" w:cstheme="majorBidi"/>
              <w:caps/>
              <w:color w:val="4472C4" w:themeColor="accent1"/>
              <w:sz w:val="80"/>
              <w:szCs w:val="80"/>
            </w:rPr>
            <w:t>[Dokumenttitel]</w:t>
          </w:r>
        </w:p>
      </w:docPartBody>
    </w:docPart>
    <w:docPart>
      <w:docPartPr>
        <w:name w:val="40475AA938BC43C3A3EB2CC9BC471736"/>
        <w:category>
          <w:name w:val="Allgemein"/>
          <w:gallery w:val="placeholder"/>
        </w:category>
        <w:types>
          <w:type w:val="bbPlcHdr"/>
        </w:types>
        <w:behaviors>
          <w:behavior w:val="content"/>
        </w:behaviors>
        <w:guid w:val="{0E93E3B5-20AC-43CF-934E-0C83C3DC7A18}"/>
      </w:docPartPr>
      <w:docPartBody>
        <w:p w:rsidR="00BA2A6F" w:rsidRDefault="00BA2A6F" w:rsidP="00BA2A6F">
          <w:pPr>
            <w:pStyle w:val="40475AA938BC43C3A3EB2CC9BC471736"/>
          </w:pPr>
          <w:r>
            <w:rPr>
              <w:color w:val="4472C4" w:themeColor="accent1"/>
              <w:sz w:val="28"/>
              <w:szCs w:val="28"/>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A6F"/>
    <w:rsid w:val="00BA2A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BA6AF3E0017432B9342A21CA334BBF6">
    <w:name w:val="EBA6AF3E0017432B9342A21CA334BBF6"/>
    <w:rsid w:val="00BA2A6F"/>
  </w:style>
  <w:style w:type="paragraph" w:customStyle="1" w:styleId="40475AA938BC43C3A3EB2CC9BC471736">
    <w:name w:val="40475AA938BC43C3A3EB2CC9BC471736"/>
    <w:rsid w:val="00BA2A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2017-12-14T00:00:00</PublishDate>
  <Abstract/>
  <CompanyAddress>VINF2015/2018 - Praktikum Programmieren</CompanyAddress>
  <CompanyPhone/>
  <CompanyFax/>
  <CompanyEmail/>
</CoverPageProperties>
</file>

<file path=customXml/itemProps1.xml><?xml version="1.0" encoding="utf-8"?>
<ds:datastoreItem xmlns:ds="http://schemas.openxmlformats.org/officeDocument/2006/customXml" ds:itemID="{8FD0E05C-403F-4D5A-96B5-BAF02D221A2B}">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Application>LibreOffice/5.1.6.2$Linux_X86_64 LibreOffice_project/10m0$Build-2</Application>
  <Pages>14</Pages>
  <Words>709</Words>
  <CharactersWithSpaces>4798</CharactersWithSpaces>
  <Paragraphs>135</Paragraphs>
  <Company>Matthias Theimer, Marco Vogel, Verena Schreyer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2017-12-14T09:04:00Z</dcterms:created>
  <dc:creator>Verena Schreyer</dc:creator>
  <dc:description/>
  <dc:language>de-DE</dc:language>
  <cp:lastModifiedBy/>
  <dcterms:modified xsi:type="dcterms:W3CDTF">2017-12-14T19:49:31Z</dcterms:modified>
  <cp:revision>15</cp:revision>
  <dc:subject>Projektgruppe: Selbsthilfegruppe</dc:subject>
  <dc:title>Dokumentation 4Bayzeit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Matthias Theimer, Marco Vogel, Verena Schreyer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