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2EC0" w14:textId="77777777" w:rsidR="001A70B4" w:rsidRPr="001A70B4" w:rsidRDefault="001A70B4" w:rsidP="001A70B4">
      <w:pPr>
        <w:jc w:val="center"/>
        <w:rPr>
          <w:rFonts w:ascii="Times" w:eastAsia="Times New Roman" w:hAnsi="Times" w:cs="Times New Roman"/>
          <w:b/>
        </w:rPr>
      </w:pPr>
      <w:r w:rsidRPr="001A70B4">
        <w:rPr>
          <w:rFonts w:ascii="Times" w:eastAsia="Times New Roman" w:hAnsi="Times" w:cs="Times New Roman"/>
          <w:b/>
        </w:rPr>
        <w:t>Bayesian Optimization for the control of storm water networks.</w:t>
      </w:r>
    </w:p>
    <w:p w14:paraId="3BA96181" w14:textId="77777777" w:rsidR="001A70B4" w:rsidRPr="001A70B4" w:rsidRDefault="001A70B4" w:rsidP="001A70B4">
      <w:pPr>
        <w:rPr>
          <w:rFonts w:ascii="Times" w:eastAsia="Times New Roman" w:hAnsi="Times" w:cs="Times New Roman"/>
        </w:rPr>
      </w:pPr>
    </w:p>
    <w:p w14:paraId="6C0E5EF6"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b/>
          <w:bCs/>
          <w:u w:val="single"/>
        </w:rPr>
        <w:t>Main Contributions </w:t>
      </w:r>
    </w:p>
    <w:p w14:paraId="7E5E000B" w14:textId="77777777" w:rsidR="001A70B4" w:rsidRDefault="001A70B4" w:rsidP="00E32C76">
      <w:pPr>
        <w:numPr>
          <w:ilvl w:val="0"/>
          <w:numId w:val="1"/>
        </w:numPr>
        <w:spacing w:before="100" w:beforeAutospacing="1" w:after="100" w:afterAutospacing="1"/>
        <w:rPr>
          <w:rFonts w:ascii="Times" w:eastAsia="Times New Roman" w:hAnsi="Times" w:cs="Times New Roman"/>
        </w:rPr>
      </w:pPr>
      <w:r w:rsidRPr="001A70B4">
        <w:rPr>
          <w:rFonts w:ascii="Times" w:eastAsia="Times New Roman" w:hAnsi="Times" w:cs="Times New Roman"/>
        </w:rPr>
        <w:t>Bayesian optimization strategy</w:t>
      </w:r>
      <w:r>
        <w:rPr>
          <w:rFonts w:ascii="Times" w:eastAsia="Times New Roman" w:hAnsi="Times" w:cs="Times New Roman"/>
        </w:rPr>
        <w:t>/Bandit algorithm</w:t>
      </w:r>
      <w:r w:rsidRPr="001A70B4">
        <w:rPr>
          <w:rFonts w:ascii="Times" w:eastAsia="Times New Roman" w:hAnsi="Times" w:cs="Times New Roman"/>
        </w:rPr>
        <w:t xml:space="preserve"> for the controlling </w:t>
      </w:r>
      <w:r>
        <w:rPr>
          <w:rFonts w:ascii="Times" w:eastAsia="Times New Roman" w:hAnsi="Times" w:cs="Times New Roman"/>
        </w:rPr>
        <w:t xml:space="preserve">storm water network. </w:t>
      </w:r>
    </w:p>
    <w:p w14:paraId="7734AFC9" w14:textId="77777777" w:rsidR="001A70B4" w:rsidRPr="001A70B4" w:rsidRDefault="001A70B4" w:rsidP="00E32C76">
      <w:pPr>
        <w:numPr>
          <w:ilvl w:val="0"/>
          <w:numId w:val="1"/>
        </w:numPr>
        <w:spacing w:before="100" w:beforeAutospacing="1" w:after="100" w:afterAutospacing="1"/>
        <w:rPr>
          <w:rFonts w:ascii="Times" w:eastAsia="Times New Roman" w:hAnsi="Times" w:cs="Times New Roman"/>
        </w:rPr>
      </w:pPr>
      <w:r w:rsidRPr="001A70B4">
        <w:rPr>
          <w:rFonts w:ascii="Times" w:eastAsia="Times New Roman" w:hAnsi="Times" w:cs="Times New Roman"/>
        </w:rPr>
        <w:t>Novel objective function formulation that effectively captures the shape and magnitude of the hydrograph.</w:t>
      </w:r>
    </w:p>
    <w:p w14:paraId="3B48B3B9" w14:textId="77777777" w:rsidR="001A70B4" w:rsidRPr="001A70B4" w:rsidRDefault="001A70B4" w:rsidP="001A70B4">
      <w:pPr>
        <w:numPr>
          <w:ilvl w:val="0"/>
          <w:numId w:val="1"/>
        </w:numPr>
        <w:spacing w:before="100" w:beforeAutospacing="1" w:after="100" w:afterAutospacing="1"/>
        <w:rPr>
          <w:rFonts w:ascii="Times" w:eastAsia="Times New Roman" w:hAnsi="Times" w:cs="Times New Roman"/>
        </w:rPr>
      </w:pPr>
      <w:r w:rsidRPr="001A70B4">
        <w:rPr>
          <w:rFonts w:ascii="Times" w:eastAsia="Times New Roman" w:hAnsi="Times" w:cs="Times New Roman"/>
        </w:rPr>
        <w:t>Off the shelf control methodology for shaping the response of the storm water network.</w:t>
      </w:r>
    </w:p>
    <w:p w14:paraId="6F2383DD"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b/>
          <w:bCs/>
          <w:u w:val="single"/>
        </w:rPr>
        <w:t>Figures:</w:t>
      </w:r>
    </w:p>
    <w:p w14:paraId="4086B650" w14:textId="5A04CA6E" w:rsidR="001A70B4" w:rsidRDefault="001A70B4" w:rsidP="001A70B4">
      <w:pPr>
        <w:numPr>
          <w:ilvl w:val="0"/>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Bayesian Optimization Overview </w:t>
      </w:r>
    </w:p>
    <w:p w14:paraId="04D6D6D3" w14:textId="727B9415" w:rsidR="001B082D" w:rsidRPr="00BB01C7" w:rsidRDefault="005747CF" w:rsidP="001A70B4">
      <w:pPr>
        <w:numPr>
          <w:ilvl w:val="0"/>
          <w:numId w:val="2"/>
        </w:numPr>
        <w:spacing w:before="100" w:beforeAutospacing="1" w:after="100" w:afterAutospacing="1"/>
        <w:rPr>
          <w:rFonts w:ascii="Times" w:eastAsia="Times New Roman" w:hAnsi="Times" w:cs="Times New Roman"/>
          <w:strike/>
        </w:rPr>
      </w:pPr>
      <w:r w:rsidRPr="00BB01C7">
        <w:rPr>
          <w:rFonts w:ascii="Times" w:eastAsia="Times New Roman" w:hAnsi="Times" w:cs="Times New Roman"/>
          <w:strike/>
        </w:rPr>
        <w:t>Single pond</w:t>
      </w:r>
      <w:r w:rsidR="00BB01C7" w:rsidRPr="00BB01C7">
        <w:rPr>
          <w:rFonts w:ascii="Times" w:eastAsia="Times New Roman" w:hAnsi="Times" w:cs="Times New Roman"/>
          <w:strike/>
        </w:rPr>
        <w:t xml:space="preserve"> </w:t>
      </w:r>
      <w:r w:rsidRPr="00BB01C7">
        <w:rPr>
          <w:rFonts w:ascii="Times" w:eastAsia="Times New Roman" w:hAnsi="Times" w:cs="Times New Roman"/>
          <w:strike/>
        </w:rPr>
        <w:t xml:space="preserve">+ Convergence property </w:t>
      </w:r>
    </w:p>
    <w:p w14:paraId="0B0CECD0" w14:textId="76446265" w:rsidR="001A70B4" w:rsidRPr="001A70B4" w:rsidRDefault="001A70B4" w:rsidP="001A70B4">
      <w:pPr>
        <w:numPr>
          <w:ilvl w:val="0"/>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 xml:space="preserve">Bayesian Optimization controlling </w:t>
      </w:r>
      <w:r w:rsidR="00BB01C7">
        <w:rPr>
          <w:rFonts w:ascii="Times" w:eastAsia="Times New Roman" w:hAnsi="Times" w:cs="Times New Roman"/>
        </w:rPr>
        <w:t>the same pond.</w:t>
      </w:r>
    </w:p>
    <w:p w14:paraId="09E5A190" w14:textId="77777777" w:rsidR="001A70B4" w:rsidRPr="001A70B4" w:rsidRDefault="001A70B4" w:rsidP="001A70B4">
      <w:pPr>
        <w:numPr>
          <w:ilvl w:val="1"/>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This shows where we cannot use simple reward function, specifically Euclidian distance.</w:t>
      </w:r>
    </w:p>
    <w:p w14:paraId="4973B50E" w14:textId="77777777" w:rsidR="001A70B4" w:rsidRPr="001A70B4" w:rsidRDefault="001A70B4" w:rsidP="001A70B4">
      <w:pPr>
        <w:numPr>
          <w:ilvl w:val="1"/>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Show how DTW is better. </w:t>
      </w:r>
    </w:p>
    <w:p w14:paraId="76F5A636" w14:textId="77777777" w:rsidR="001A70B4" w:rsidRPr="001A70B4" w:rsidRDefault="001A70B4" w:rsidP="001A70B4">
      <w:pPr>
        <w:numPr>
          <w:ilvl w:val="0"/>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Larger example</w:t>
      </w:r>
      <w:r>
        <w:rPr>
          <w:rFonts w:ascii="Times" w:eastAsia="Times New Roman" w:hAnsi="Times" w:cs="Times New Roman"/>
        </w:rPr>
        <w:t xml:space="preserve"> (AA)</w:t>
      </w:r>
    </w:p>
    <w:p w14:paraId="48F65470" w14:textId="77777777" w:rsidR="001A70B4" w:rsidRPr="001A70B4" w:rsidRDefault="001A70B4" w:rsidP="001A70B4">
      <w:pPr>
        <w:numPr>
          <w:ilvl w:val="1"/>
          <w:numId w:val="2"/>
        </w:numPr>
        <w:spacing w:before="100" w:beforeAutospacing="1" w:after="100" w:afterAutospacing="1"/>
        <w:rPr>
          <w:rFonts w:ascii="Times" w:eastAsia="Times New Roman" w:hAnsi="Times" w:cs="Times New Roman"/>
        </w:rPr>
      </w:pPr>
      <w:r>
        <w:rPr>
          <w:rFonts w:ascii="Times" w:eastAsia="Times New Roman" w:hAnsi="Times" w:cs="Times New Roman"/>
        </w:rPr>
        <w:t>P</w:t>
      </w:r>
      <w:r w:rsidRPr="001A70B4">
        <w:rPr>
          <w:rFonts w:ascii="Times" w:eastAsia="Times New Roman" w:hAnsi="Times" w:cs="Times New Roman"/>
        </w:rPr>
        <w:t>roblem with DTW in scaling </w:t>
      </w:r>
    </w:p>
    <w:p w14:paraId="2D12190A" w14:textId="77777777" w:rsidR="001A70B4" w:rsidRDefault="001A70B4" w:rsidP="001A70B4">
      <w:pPr>
        <w:numPr>
          <w:ilvl w:val="1"/>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Equivalent control with Bayesian Optimization as RL </w:t>
      </w:r>
    </w:p>
    <w:p w14:paraId="2A5771FF"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b/>
          <w:bCs/>
          <w:u w:val="single"/>
        </w:rPr>
        <w:t>Organization:</w:t>
      </w:r>
    </w:p>
    <w:p w14:paraId="77BD038C" w14:textId="77777777" w:rsidR="001A70B4" w:rsidRPr="001A70B4" w:rsidRDefault="001A70B4" w:rsidP="001A70B4">
      <w:pPr>
        <w:numPr>
          <w:ilvl w:val="0"/>
          <w:numId w:val="3"/>
        </w:numPr>
        <w:spacing w:before="100" w:beforeAutospacing="1" w:after="100" w:afterAutospacing="1"/>
        <w:rPr>
          <w:rFonts w:ascii="Times" w:eastAsia="Times New Roman" w:hAnsi="Times" w:cs="Times New Roman"/>
        </w:rPr>
      </w:pPr>
      <w:r w:rsidRPr="001A70B4">
        <w:rPr>
          <w:rFonts w:ascii="Times" w:eastAsia="Times New Roman" w:hAnsi="Times" w:cs="Times New Roman"/>
          <w:b/>
          <w:bCs/>
          <w:i/>
          <w:iCs/>
          <w:u w:val="single"/>
        </w:rPr>
        <w:t>Introduction:</w:t>
      </w:r>
    </w:p>
    <w:p w14:paraId="293E0FBE" w14:textId="77777777" w:rsidR="001A70B4" w:rsidRPr="001A70B4" w:rsidRDefault="001A70B4" w:rsidP="001A70B4">
      <w:pPr>
        <w:jc w:val="both"/>
        <w:rPr>
          <w:rFonts w:ascii="Times" w:eastAsia="Times New Roman" w:hAnsi="Times" w:cs="Times New Roman"/>
        </w:rPr>
      </w:pPr>
      <w:r w:rsidRPr="001A70B4">
        <w:rPr>
          <w:rFonts w:ascii="Times" w:eastAsia="Times New Roman" w:hAnsi="Times" w:cs="Times New Roman"/>
        </w:rPr>
        <w:t>For control objectives like peak shaving, you might not need dynamic control. We have observed in RL paper that if you want to control the water shed to maintain the flows below a threshold, you can just the valve setting to a constant value.</w:t>
      </w:r>
    </w:p>
    <w:p w14:paraId="4CEEA57E" w14:textId="77777777" w:rsidR="001A70B4" w:rsidRPr="001A70B4" w:rsidRDefault="001A70B4" w:rsidP="001A70B4">
      <w:pPr>
        <w:numPr>
          <w:ilvl w:val="0"/>
          <w:numId w:val="4"/>
        </w:numPr>
        <w:spacing w:before="100" w:beforeAutospacing="1" w:after="100" w:afterAutospacing="1"/>
        <w:rPr>
          <w:rFonts w:ascii="Times" w:eastAsia="Times New Roman" w:hAnsi="Times" w:cs="Times New Roman"/>
        </w:rPr>
      </w:pPr>
      <w:r w:rsidRPr="001A70B4">
        <w:rPr>
          <w:rFonts w:ascii="Times" w:eastAsia="Times New Roman" w:hAnsi="Times" w:cs="Times New Roman"/>
          <w:b/>
          <w:bCs/>
          <w:i/>
          <w:iCs/>
          <w:u w:val="single"/>
        </w:rPr>
        <w:t>Bayesian Optimization </w:t>
      </w:r>
    </w:p>
    <w:p w14:paraId="7A4FB8D3"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rPr>
        <w:t xml:space="preserve">This led us to the hypothesis, can you use Bayesian optimization to do this. </w:t>
      </w:r>
      <w:r>
        <w:rPr>
          <w:rFonts w:ascii="Times" w:eastAsia="Times New Roman" w:hAnsi="Times" w:cs="Times New Roman"/>
        </w:rPr>
        <w:t xml:space="preserve">Because, </w:t>
      </w:r>
    </w:p>
    <w:p w14:paraId="5F725FA0" w14:textId="77777777" w:rsidR="001A70B4" w:rsidRDefault="001A70B4" w:rsidP="00A54EA2">
      <w:pPr>
        <w:numPr>
          <w:ilvl w:val="1"/>
          <w:numId w:val="5"/>
        </w:numPr>
        <w:spacing w:before="100" w:beforeAutospacing="1" w:after="100" w:afterAutospacing="1"/>
        <w:rPr>
          <w:rFonts w:ascii="Times" w:eastAsia="Times New Roman" w:hAnsi="Times" w:cs="Times New Roman"/>
        </w:rPr>
      </w:pPr>
      <w:r w:rsidRPr="001A70B4">
        <w:rPr>
          <w:rFonts w:ascii="Times" w:eastAsia="Times New Roman" w:hAnsi="Times" w:cs="Times New Roman"/>
        </w:rPr>
        <w:t xml:space="preserve">Its gives you uncertainty bounds on the performance </w:t>
      </w:r>
    </w:p>
    <w:p w14:paraId="41CB6966" w14:textId="77777777" w:rsidR="001A70B4" w:rsidRPr="001A70B4" w:rsidRDefault="001A70B4" w:rsidP="00A54EA2">
      <w:pPr>
        <w:numPr>
          <w:ilvl w:val="1"/>
          <w:numId w:val="5"/>
        </w:numPr>
        <w:spacing w:before="100" w:beforeAutospacing="1" w:after="100" w:afterAutospacing="1"/>
        <w:rPr>
          <w:rFonts w:ascii="Times" w:eastAsia="Times New Roman" w:hAnsi="Times" w:cs="Times New Roman"/>
        </w:rPr>
      </w:pPr>
      <w:r w:rsidRPr="001A70B4">
        <w:rPr>
          <w:rFonts w:ascii="Times" w:eastAsia="Times New Roman" w:hAnsi="Times" w:cs="Times New Roman"/>
        </w:rPr>
        <w:t>More effective than GA </w:t>
      </w:r>
    </w:p>
    <w:p w14:paraId="33973397" w14:textId="77777777" w:rsidR="001A70B4" w:rsidRPr="001A70B4" w:rsidRDefault="001A70B4" w:rsidP="001A70B4">
      <w:pPr>
        <w:numPr>
          <w:ilvl w:val="1"/>
          <w:numId w:val="5"/>
        </w:numPr>
        <w:spacing w:before="100" w:beforeAutospacing="1" w:after="100" w:afterAutospacing="1"/>
        <w:rPr>
          <w:rFonts w:ascii="Times" w:eastAsia="Times New Roman" w:hAnsi="Times" w:cs="Times New Roman"/>
        </w:rPr>
      </w:pPr>
      <w:r w:rsidRPr="001A70B4">
        <w:rPr>
          <w:rFonts w:ascii="Times" w:eastAsia="Times New Roman" w:hAnsi="Times" w:cs="Times New Roman"/>
        </w:rPr>
        <w:t>It is useful for systems w</w:t>
      </w:r>
      <w:r>
        <w:rPr>
          <w:rFonts w:ascii="Times" w:eastAsia="Times New Roman" w:hAnsi="Times" w:cs="Times New Roman"/>
        </w:rPr>
        <w:t>here</w:t>
      </w:r>
      <w:r w:rsidRPr="001A70B4">
        <w:rPr>
          <w:rFonts w:ascii="Times" w:eastAsia="Times New Roman" w:hAnsi="Times" w:cs="Times New Roman"/>
        </w:rPr>
        <w:t xml:space="preserve"> you cannot afford to run too may simulations</w:t>
      </w:r>
      <w:r>
        <w:rPr>
          <w:rFonts w:ascii="Times" w:eastAsia="Times New Roman" w:hAnsi="Times" w:cs="Times New Roman"/>
        </w:rPr>
        <w:t xml:space="preserve">, as it is the case larger networks such as Detroit. </w:t>
      </w:r>
    </w:p>
    <w:p w14:paraId="4AA2F0E9"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rPr>
        <w:t xml:space="preserve">This has been successfully used in the </w:t>
      </w:r>
      <w:proofErr w:type="spellStart"/>
      <w:r w:rsidRPr="001A70B4">
        <w:rPr>
          <w:rFonts w:ascii="Times" w:eastAsia="Times New Roman" w:hAnsi="Times" w:cs="Times New Roman"/>
        </w:rPr>
        <w:t>facebook</w:t>
      </w:r>
      <w:proofErr w:type="spellEnd"/>
      <w:r w:rsidRPr="001A70B4">
        <w:rPr>
          <w:rFonts w:ascii="Times" w:eastAsia="Times New Roman" w:hAnsi="Times" w:cs="Times New Roman"/>
        </w:rPr>
        <w:t xml:space="preserve"> and </w:t>
      </w:r>
      <w:proofErr w:type="spellStart"/>
      <w:r w:rsidR="00046BB0">
        <w:rPr>
          <w:rFonts w:ascii="Times" w:eastAsia="Times New Roman" w:hAnsi="Times" w:cs="Times New Roman"/>
        </w:rPr>
        <w:t>uber</w:t>
      </w:r>
      <w:proofErr w:type="spellEnd"/>
      <w:r w:rsidR="00046BB0">
        <w:rPr>
          <w:rFonts w:ascii="Times" w:eastAsia="Times New Roman" w:hAnsi="Times" w:cs="Times New Roman"/>
        </w:rPr>
        <w:t xml:space="preserve"> </w:t>
      </w:r>
      <w:r w:rsidRPr="001A70B4">
        <w:rPr>
          <w:rFonts w:ascii="Times" w:eastAsia="Times New Roman" w:hAnsi="Times" w:cs="Times New Roman"/>
        </w:rPr>
        <w:t>for lots of stuff.</w:t>
      </w:r>
    </w:p>
    <w:p w14:paraId="6800F84E" w14:textId="77777777" w:rsidR="001A70B4" w:rsidRPr="001A70B4" w:rsidRDefault="001A70B4" w:rsidP="001A70B4">
      <w:pPr>
        <w:rPr>
          <w:rFonts w:ascii="Times" w:eastAsia="Times New Roman" w:hAnsi="Times" w:cs="Times New Roman"/>
        </w:rPr>
      </w:pPr>
    </w:p>
    <w:p w14:paraId="7F9F26A7" w14:textId="44B0D5B4" w:rsidR="00046BB0" w:rsidRPr="00BB01C7" w:rsidRDefault="001A70B4" w:rsidP="00BB01C7">
      <w:pPr>
        <w:pStyle w:val="ListParagraph"/>
        <w:numPr>
          <w:ilvl w:val="0"/>
          <w:numId w:val="5"/>
        </w:numPr>
        <w:rPr>
          <w:rFonts w:ascii="Times" w:eastAsia="Times New Roman" w:hAnsi="Times" w:cs="Times New Roman"/>
        </w:rPr>
      </w:pPr>
      <w:r w:rsidRPr="001A70B4">
        <w:rPr>
          <w:rFonts w:ascii="Times" w:eastAsia="Times New Roman" w:hAnsi="Times" w:cs="Times New Roman"/>
          <w:b/>
          <w:bCs/>
          <w:i/>
          <w:iCs/>
          <w:u w:val="single"/>
        </w:rPr>
        <w:t>Objective function:</w:t>
      </w:r>
    </w:p>
    <w:p w14:paraId="179ADC5E" w14:textId="77777777" w:rsidR="001A70B4" w:rsidRPr="001A70B4" w:rsidRDefault="001A70B4" w:rsidP="001A70B4">
      <w:pPr>
        <w:rPr>
          <w:rFonts w:ascii="Times" w:eastAsia="Times New Roman" w:hAnsi="Times" w:cs="Times New Roman"/>
        </w:rPr>
      </w:pPr>
    </w:p>
    <w:p w14:paraId="2B04B3D4" w14:textId="77777777" w:rsidR="001A70B4" w:rsidRPr="001A70B4" w:rsidRDefault="001A70B4" w:rsidP="001A70B4">
      <w:pPr>
        <w:jc w:val="both"/>
        <w:rPr>
          <w:rFonts w:ascii="Times" w:eastAsia="Times New Roman" w:hAnsi="Times" w:cs="Times New Roman"/>
        </w:rPr>
      </w:pPr>
      <w:r w:rsidRPr="001A70B4">
        <w:rPr>
          <w:rFonts w:ascii="Times" w:eastAsia="Times New Roman" w:hAnsi="Times" w:cs="Times New Roman"/>
        </w:rPr>
        <w:t>While running them on various scenarios, we noticed that performance of the Bay</w:t>
      </w:r>
      <w:r>
        <w:rPr>
          <w:rFonts w:ascii="Times" w:eastAsia="Times New Roman" w:hAnsi="Times" w:cs="Times New Roman"/>
        </w:rPr>
        <w:t>esian</w:t>
      </w:r>
      <w:r w:rsidRPr="001A70B4">
        <w:rPr>
          <w:rFonts w:ascii="Times" w:eastAsia="Times New Roman" w:hAnsi="Times" w:cs="Times New Roman"/>
        </w:rPr>
        <w:t xml:space="preserve"> Opt</w:t>
      </w:r>
      <w:r>
        <w:rPr>
          <w:rFonts w:ascii="Times" w:eastAsia="Times New Roman" w:hAnsi="Times" w:cs="Times New Roman"/>
        </w:rPr>
        <w:t>imization</w:t>
      </w:r>
      <w:r w:rsidRPr="001A70B4">
        <w:rPr>
          <w:rFonts w:ascii="Times" w:eastAsia="Times New Roman" w:hAnsi="Times" w:cs="Times New Roman"/>
        </w:rPr>
        <w:t xml:space="preserve"> is depended on the how good the objective function is. Because it </w:t>
      </w:r>
      <w:r>
        <w:rPr>
          <w:rFonts w:ascii="Times" w:eastAsia="Times New Roman" w:hAnsi="Times" w:cs="Times New Roman"/>
        </w:rPr>
        <w:t xml:space="preserve">only uses this valve as a basis for optimization. </w:t>
      </w:r>
    </w:p>
    <w:p w14:paraId="6E738FE6" w14:textId="77777777" w:rsidR="001A70B4" w:rsidRPr="001A70B4" w:rsidRDefault="001A70B4" w:rsidP="001A70B4">
      <w:pPr>
        <w:spacing w:after="240"/>
        <w:jc w:val="both"/>
        <w:rPr>
          <w:rFonts w:ascii="Times" w:eastAsia="Times New Roman" w:hAnsi="Times" w:cs="Times New Roman"/>
        </w:rPr>
      </w:pPr>
      <w:r w:rsidRPr="001A70B4">
        <w:rPr>
          <w:rFonts w:ascii="Times" w:eastAsia="Times New Roman" w:hAnsi="Times" w:cs="Times New Roman"/>
        </w:rPr>
        <w:lastRenderedPageBreak/>
        <w:br/>
        <w:t>We found that when we use Euclidian distance, there are multiple scenarios where good solutions are skipped because they are shifted in time or slight elongated. Hence, we need a metric that is robust to these issues. </w:t>
      </w:r>
    </w:p>
    <w:p w14:paraId="3EE242EF" w14:textId="1605DFCF" w:rsidR="001A70B4" w:rsidRPr="001A70B4" w:rsidRDefault="001A70B4" w:rsidP="001A70B4">
      <w:pPr>
        <w:rPr>
          <w:rFonts w:ascii="Times" w:eastAsia="Times New Roman" w:hAnsi="Times" w:cs="Times New Roman"/>
        </w:rPr>
      </w:pPr>
      <w:r w:rsidRPr="001A70B4">
        <w:rPr>
          <w:rFonts w:ascii="Times" w:eastAsia="Times New Roman" w:hAnsi="Times" w:cs="Times New Roman"/>
        </w:rPr>
        <w:t>This is where DTW is useful. This is a metric used in the measuring the similarity in large time series, specifically in speech and music retrieval.</w:t>
      </w:r>
    </w:p>
    <w:p w14:paraId="092EA557" w14:textId="77777777" w:rsidR="001A70B4" w:rsidRPr="001A70B4" w:rsidRDefault="001A70B4" w:rsidP="001A70B4">
      <w:pPr>
        <w:pStyle w:val="ListParagraph"/>
        <w:numPr>
          <w:ilvl w:val="0"/>
          <w:numId w:val="5"/>
        </w:numPr>
        <w:spacing w:before="100" w:beforeAutospacing="1" w:after="100" w:afterAutospacing="1"/>
        <w:rPr>
          <w:rFonts w:ascii="Times" w:eastAsia="Times New Roman" w:hAnsi="Times" w:cs="Times New Roman"/>
          <w:b/>
          <w:i/>
          <w:color w:val="000000"/>
          <w:u w:val="single"/>
        </w:rPr>
      </w:pPr>
      <w:r w:rsidRPr="001A70B4">
        <w:rPr>
          <w:rFonts w:ascii="Times" w:eastAsia="Times New Roman" w:hAnsi="Times" w:cs="Times New Roman"/>
          <w:b/>
          <w:i/>
          <w:color w:val="000000"/>
          <w:u w:val="single"/>
        </w:rPr>
        <w:t>Synthetic Network:</w:t>
      </w:r>
    </w:p>
    <w:p w14:paraId="5D89BE44" w14:textId="77777777" w:rsidR="001A70B4" w:rsidRPr="001A70B4" w:rsidRDefault="001A70B4" w:rsidP="001A70B4">
      <w:pPr>
        <w:rPr>
          <w:rFonts w:ascii="Times" w:eastAsia="Times New Roman" w:hAnsi="Times" w:cs="Times New Roman"/>
          <w:color w:val="000000"/>
        </w:rPr>
      </w:pPr>
    </w:p>
    <w:p w14:paraId="0855115F" w14:textId="77777777" w:rsidR="001A70B4" w:rsidRPr="001A70B4" w:rsidRDefault="001A70B4" w:rsidP="001A70B4">
      <w:pPr>
        <w:jc w:val="both"/>
        <w:rPr>
          <w:rFonts w:ascii="Times" w:eastAsia="Times New Roman" w:hAnsi="Times" w:cs="Times New Roman"/>
          <w:color w:val="000000"/>
        </w:rPr>
      </w:pPr>
      <w:r w:rsidRPr="001A70B4">
        <w:rPr>
          <w:rFonts w:ascii="Times" w:eastAsia="Times New Roman" w:hAnsi="Times" w:cs="Times New Roman"/>
          <w:color w:val="000000"/>
        </w:rPr>
        <w:t>We show the sensitivity of the solution to the objective function. Specifically compare Euclidian distance and DTW. This shows that you need DTW for which scenarios and when ED is sufficient and where it is not. </w:t>
      </w:r>
    </w:p>
    <w:p w14:paraId="428814BF" w14:textId="77777777" w:rsidR="001A70B4" w:rsidRPr="001A70B4" w:rsidRDefault="001A70B4" w:rsidP="001A70B4">
      <w:pPr>
        <w:jc w:val="both"/>
        <w:rPr>
          <w:rFonts w:ascii="Times" w:eastAsia="Times New Roman" w:hAnsi="Times" w:cs="Times New Roman"/>
          <w:color w:val="000000"/>
        </w:rPr>
      </w:pPr>
    </w:p>
    <w:p w14:paraId="3F9B988C" w14:textId="387FB314" w:rsidR="001A70B4" w:rsidRPr="001A70B4" w:rsidRDefault="001A70B4" w:rsidP="00BB01C7">
      <w:pPr>
        <w:jc w:val="both"/>
        <w:rPr>
          <w:rFonts w:ascii="Times" w:eastAsia="Times New Roman" w:hAnsi="Times" w:cs="Times New Roman"/>
          <w:color w:val="000000"/>
        </w:rPr>
      </w:pPr>
      <w:r w:rsidRPr="001A70B4">
        <w:rPr>
          <w:rFonts w:ascii="Times" w:eastAsia="Times New Roman" w:hAnsi="Times" w:cs="Times New Roman"/>
          <w:color w:val="000000"/>
        </w:rPr>
        <w:t>We can use parallel network for this. </w:t>
      </w:r>
    </w:p>
    <w:p w14:paraId="4F37FE50" w14:textId="77777777" w:rsidR="001A70B4" w:rsidRPr="001A70B4" w:rsidRDefault="001A70B4" w:rsidP="001A70B4">
      <w:pPr>
        <w:pStyle w:val="ListParagraph"/>
        <w:numPr>
          <w:ilvl w:val="0"/>
          <w:numId w:val="5"/>
        </w:numPr>
        <w:spacing w:before="100" w:beforeAutospacing="1" w:after="100" w:afterAutospacing="1"/>
        <w:rPr>
          <w:rFonts w:ascii="Times" w:eastAsia="Times New Roman" w:hAnsi="Times" w:cs="Times New Roman"/>
          <w:b/>
          <w:i/>
          <w:color w:val="000000"/>
          <w:u w:val="single"/>
        </w:rPr>
      </w:pPr>
      <w:r w:rsidRPr="001A70B4">
        <w:rPr>
          <w:rFonts w:ascii="Times" w:eastAsia="Times New Roman" w:hAnsi="Times" w:cs="Times New Roman"/>
          <w:b/>
          <w:i/>
          <w:color w:val="000000"/>
          <w:u w:val="single"/>
        </w:rPr>
        <w:t>Ann Arbor Network:</w:t>
      </w:r>
    </w:p>
    <w:p w14:paraId="32241988" w14:textId="77777777" w:rsidR="001A70B4" w:rsidRPr="001A70B4" w:rsidRDefault="001A70B4" w:rsidP="001A70B4">
      <w:pPr>
        <w:jc w:val="both"/>
        <w:rPr>
          <w:rFonts w:ascii="Times" w:eastAsia="Times New Roman" w:hAnsi="Times" w:cs="Times New Roman"/>
          <w:color w:val="000000"/>
        </w:rPr>
      </w:pPr>
      <w:r w:rsidRPr="001A70B4">
        <w:rPr>
          <w:rFonts w:ascii="Times" w:eastAsia="Times New Roman" w:hAnsi="Times" w:cs="Times New Roman"/>
          <w:color w:val="000000"/>
        </w:rPr>
        <w:t>This shows, how the solution from Bayesian Optimization compares to the other control approach, specifically RL. It is faster and, in this case, more effective. But the problem is that it won’t scale to storm event, like RL did. You would have to re-run the optimization for each rain event</w:t>
      </w:r>
    </w:p>
    <w:p w14:paraId="19712AFD" w14:textId="77777777" w:rsidR="001A70B4" w:rsidRPr="001A70B4" w:rsidRDefault="001A70B4" w:rsidP="001A70B4">
      <w:pPr>
        <w:rPr>
          <w:rFonts w:ascii="Times" w:eastAsia="Times New Roman" w:hAnsi="Times" w:cs="Times New Roman"/>
          <w:color w:val="000000"/>
        </w:rPr>
      </w:pPr>
    </w:p>
    <w:p w14:paraId="258AFCAF" w14:textId="77777777" w:rsidR="001A70B4" w:rsidRPr="001A70B4" w:rsidRDefault="001A70B4" w:rsidP="001A70B4">
      <w:pPr>
        <w:pStyle w:val="ListParagraph"/>
        <w:numPr>
          <w:ilvl w:val="0"/>
          <w:numId w:val="5"/>
        </w:numPr>
        <w:rPr>
          <w:rFonts w:ascii="Times" w:eastAsia="Times New Roman" w:hAnsi="Times" w:cs="Times New Roman"/>
          <w:b/>
          <w:i/>
          <w:color w:val="000000"/>
          <w:u w:val="single"/>
        </w:rPr>
      </w:pPr>
      <w:r w:rsidRPr="001A70B4">
        <w:rPr>
          <w:rFonts w:ascii="Times" w:eastAsia="Times New Roman" w:hAnsi="Times" w:cs="Times New Roman"/>
          <w:b/>
          <w:i/>
          <w:color w:val="000000"/>
          <w:u w:val="single"/>
        </w:rPr>
        <w:t>Discussion points:</w:t>
      </w:r>
    </w:p>
    <w:p w14:paraId="600C9812" w14:textId="77777777" w:rsidR="001A70B4" w:rsidRPr="001A70B4" w:rsidRDefault="001A70B4" w:rsidP="001A70B4">
      <w:pPr>
        <w:rPr>
          <w:rFonts w:ascii="Times" w:eastAsia="Times New Roman" w:hAnsi="Times" w:cs="Times New Roman"/>
          <w:color w:val="000000"/>
        </w:rPr>
      </w:pPr>
    </w:p>
    <w:p w14:paraId="5E32C3DA" w14:textId="77777777" w:rsidR="001A70B4" w:rsidRPr="001A70B4" w:rsidRDefault="001A70B4" w:rsidP="001A70B4">
      <w:pPr>
        <w:rPr>
          <w:rFonts w:ascii="Times" w:eastAsia="Times New Roman" w:hAnsi="Times" w:cs="Times New Roman"/>
          <w:color w:val="000000"/>
        </w:rPr>
      </w:pPr>
      <w:r w:rsidRPr="001A70B4">
        <w:rPr>
          <w:rFonts w:ascii="Times" w:eastAsia="Times New Roman" w:hAnsi="Times" w:cs="Times New Roman"/>
          <w:color w:val="000000"/>
        </w:rPr>
        <w:t>This is a good control approach, but it assumes that we have access to the model that effectively represents the storm water network.</w:t>
      </w:r>
    </w:p>
    <w:p w14:paraId="5C906FD0" w14:textId="77777777" w:rsidR="001A70B4" w:rsidRPr="001A70B4" w:rsidRDefault="001A70B4" w:rsidP="001A70B4">
      <w:pPr>
        <w:rPr>
          <w:rFonts w:ascii="Times" w:eastAsia="Times New Roman" w:hAnsi="Times" w:cs="Times New Roman"/>
          <w:color w:val="000000"/>
        </w:rPr>
      </w:pPr>
    </w:p>
    <w:p w14:paraId="2C1E74CD" w14:textId="77777777" w:rsidR="001A70B4" w:rsidRPr="001A70B4" w:rsidRDefault="001A70B4" w:rsidP="001A70B4">
      <w:pPr>
        <w:rPr>
          <w:rFonts w:ascii="Times" w:eastAsia="Times New Roman" w:hAnsi="Times" w:cs="Times New Roman"/>
          <w:color w:val="000000"/>
        </w:rPr>
      </w:pPr>
      <w:r w:rsidRPr="001A70B4">
        <w:rPr>
          <w:rFonts w:ascii="Times" w:eastAsia="Times New Roman" w:hAnsi="Times" w:cs="Times New Roman"/>
          <w:color w:val="000000"/>
        </w:rPr>
        <w:t>This cannot use sensor reading to make decision like RL or other control approaches. </w:t>
      </w:r>
    </w:p>
    <w:p w14:paraId="2773A814" w14:textId="77777777" w:rsidR="001A70B4" w:rsidRPr="001A70B4" w:rsidRDefault="001A70B4" w:rsidP="001A70B4">
      <w:pPr>
        <w:rPr>
          <w:rFonts w:ascii="Times" w:eastAsia="Times New Roman" w:hAnsi="Times" w:cs="Times New Roman"/>
          <w:color w:val="000000"/>
        </w:rPr>
      </w:pPr>
    </w:p>
    <w:p w14:paraId="1B03C54F" w14:textId="77777777" w:rsidR="001A70B4" w:rsidRPr="001A70B4" w:rsidRDefault="001A70B4" w:rsidP="001A70B4">
      <w:pPr>
        <w:rPr>
          <w:rFonts w:ascii="Times" w:eastAsia="Times New Roman" w:hAnsi="Times" w:cs="Times New Roman"/>
          <w:color w:val="000000"/>
        </w:rPr>
      </w:pPr>
      <w:r w:rsidRPr="001A70B4">
        <w:rPr>
          <w:rFonts w:ascii="Times" w:eastAsia="Times New Roman" w:hAnsi="Times" w:cs="Times New Roman"/>
          <w:color w:val="000000"/>
        </w:rPr>
        <w:t>Ideally, you would use this prime your system and then use other control approaches to fine tune the performance of the network during the storm event.</w:t>
      </w:r>
    </w:p>
    <w:p w14:paraId="7AB52A75" w14:textId="77777777" w:rsidR="001A70B4" w:rsidRDefault="001A70B4" w:rsidP="001A70B4">
      <w:pPr>
        <w:rPr>
          <w:rFonts w:ascii="Times" w:eastAsia="Times New Roman" w:hAnsi="Times" w:cs="Times New Roman"/>
          <w:color w:val="000000"/>
        </w:rPr>
      </w:pPr>
    </w:p>
    <w:p w14:paraId="132AC4A4" w14:textId="77777777" w:rsidR="001B1EE3" w:rsidRDefault="00734D95" w:rsidP="001A70B4">
      <w:pPr>
        <w:rPr>
          <w:rFonts w:ascii="Times" w:eastAsia="Times New Roman" w:hAnsi="Times" w:cs="Times New Roman"/>
          <w:color w:val="000000"/>
        </w:rPr>
      </w:pPr>
      <w:r>
        <w:rPr>
          <w:rFonts w:ascii="Times" w:eastAsia="Times New Roman" w:hAnsi="Times" w:cs="Times New Roman"/>
          <w:color w:val="000000"/>
        </w:rPr>
        <w:t xml:space="preserve">You would can use this method directly of the shelf, unlike the other methods you don’t have worry about finetuning a lot of hyper paraments. All you need a storm water model and a good objective function. </w:t>
      </w:r>
    </w:p>
    <w:p w14:paraId="6AC67E0C" w14:textId="77777777" w:rsidR="00734D95" w:rsidRDefault="00734D95" w:rsidP="001A70B4">
      <w:pPr>
        <w:rPr>
          <w:rFonts w:ascii="Times" w:eastAsia="Times New Roman" w:hAnsi="Times" w:cs="Times New Roman"/>
          <w:color w:val="000000"/>
        </w:rPr>
      </w:pPr>
    </w:p>
    <w:p w14:paraId="5BDE9495" w14:textId="77777777" w:rsidR="00734D95" w:rsidRDefault="00734D95" w:rsidP="001A70B4">
      <w:pPr>
        <w:rPr>
          <w:rFonts w:ascii="Times" w:eastAsia="Times New Roman" w:hAnsi="Times" w:cs="Times New Roman"/>
          <w:color w:val="000000"/>
        </w:rPr>
      </w:pPr>
      <w:r>
        <w:rPr>
          <w:rFonts w:ascii="Times" w:eastAsia="Times New Roman" w:hAnsi="Times" w:cs="Times New Roman"/>
          <w:color w:val="000000"/>
        </w:rPr>
        <w:t xml:space="preserve">Though DTW is a good objective function, it is not differentiable hence it might be limited in the use for other methods. But there is an alternative formulation of DTW that you can use for approaches that need to differentiation. </w:t>
      </w:r>
    </w:p>
    <w:p w14:paraId="04F70CA5" w14:textId="77777777" w:rsidR="00734D95" w:rsidRDefault="00734D95" w:rsidP="001A70B4">
      <w:pPr>
        <w:rPr>
          <w:rFonts w:ascii="Times" w:eastAsia="Times New Roman" w:hAnsi="Times" w:cs="Times New Roman"/>
          <w:color w:val="000000"/>
        </w:rPr>
      </w:pPr>
    </w:p>
    <w:p w14:paraId="14ACDABB" w14:textId="77777777" w:rsidR="00734D95" w:rsidRPr="001A70B4" w:rsidRDefault="00734D95" w:rsidP="001A70B4">
      <w:pPr>
        <w:rPr>
          <w:rFonts w:ascii="Times" w:eastAsia="Times New Roman" w:hAnsi="Times" w:cs="Times New Roman"/>
          <w:color w:val="000000"/>
        </w:rPr>
      </w:pPr>
    </w:p>
    <w:p w14:paraId="464FE1AB" w14:textId="77777777" w:rsidR="001A70B4" w:rsidRPr="001A70B4" w:rsidRDefault="001A70B4" w:rsidP="001A70B4">
      <w:pPr>
        <w:rPr>
          <w:rFonts w:ascii="Times" w:eastAsia="Times New Roman" w:hAnsi="Times" w:cs="Times New Roman"/>
          <w:color w:val="000000"/>
        </w:rPr>
      </w:pPr>
    </w:p>
    <w:p w14:paraId="01913DA2" w14:textId="4F03459D" w:rsidR="00B30CBE" w:rsidRDefault="00B30CBE">
      <w:pPr>
        <w:rPr>
          <w:rFonts w:ascii="Times" w:hAnsi="Times"/>
        </w:rPr>
      </w:pPr>
    </w:p>
    <w:p w14:paraId="4B926F1A" w14:textId="4BBD14D5" w:rsidR="00BB01C7" w:rsidRDefault="00BB01C7">
      <w:pPr>
        <w:rPr>
          <w:rFonts w:ascii="Times" w:hAnsi="Times"/>
        </w:rPr>
      </w:pPr>
    </w:p>
    <w:p w14:paraId="6ECCBC26" w14:textId="57DB891A" w:rsidR="00BB01C7" w:rsidRPr="00BB01C7" w:rsidRDefault="00BB01C7">
      <w:pPr>
        <w:rPr>
          <w:rFonts w:ascii="Times" w:hAnsi="Times"/>
          <w:b/>
          <w:u w:val="single"/>
        </w:rPr>
      </w:pPr>
      <w:bookmarkStart w:id="0" w:name="_GoBack"/>
      <w:bookmarkEnd w:id="0"/>
    </w:p>
    <w:sectPr w:rsidR="00BB01C7" w:rsidRPr="00BB01C7" w:rsidSect="009C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FA8"/>
    <w:multiLevelType w:val="multilevel"/>
    <w:tmpl w:val="9F90F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A54"/>
    <w:multiLevelType w:val="multilevel"/>
    <w:tmpl w:val="9DE61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45FD4"/>
    <w:multiLevelType w:val="multilevel"/>
    <w:tmpl w:val="01A8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600C7"/>
    <w:multiLevelType w:val="multilevel"/>
    <w:tmpl w:val="F3187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73B92"/>
    <w:multiLevelType w:val="multilevel"/>
    <w:tmpl w:val="FCF025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F7713"/>
    <w:multiLevelType w:val="multilevel"/>
    <w:tmpl w:val="C82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54684"/>
    <w:multiLevelType w:val="multilevel"/>
    <w:tmpl w:val="184C9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F682A"/>
    <w:multiLevelType w:val="multilevel"/>
    <w:tmpl w:val="C5583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7"/>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B4"/>
    <w:rsid w:val="00026B99"/>
    <w:rsid w:val="00046BB0"/>
    <w:rsid w:val="001A70B4"/>
    <w:rsid w:val="001B082D"/>
    <w:rsid w:val="001B1EE3"/>
    <w:rsid w:val="002A7337"/>
    <w:rsid w:val="005747CF"/>
    <w:rsid w:val="00734D95"/>
    <w:rsid w:val="009C3B45"/>
    <w:rsid w:val="00B30CBE"/>
    <w:rsid w:val="00BB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1224A"/>
  <w15:chartTrackingRefBased/>
  <w15:docId w15:val="{0C485CA9-628A-E442-9589-B5890467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868243">
      <w:bodyDiv w:val="1"/>
      <w:marLeft w:val="0"/>
      <w:marRight w:val="0"/>
      <w:marTop w:val="0"/>
      <w:marBottom w:val="0"/>
      <w:divBdr>
        <w:top w:val="none" w:sz="0" w:space="0" w:color="auto"/>
        <w:left w:val="none" w:sz="0" w:space="0" w:color="auto"/>
        <w:bottom w:val="none" w:sz="0" w:space="0" w:color="auto"/>
        <w:right w:val="none" w:sz="0" w:space="0" w:color="auto"/>
      </w:divBdr>
      <w:divsChild>
        <w:div w:id="848985337">
          <w:marLeft w:val="0"/>
          <w:marRight w:val="0"/>
          <w:marTop w:val="0"/>
          <w:marBottom w:val="0"/>
          <w:divBdr>
            <w:top w:val="none" w:sz="0" w:space="0" w:color="auto"/>
            <w:left w:val="none" w:sz="0" w:space="0" w:color="auto"/>
            <w:bottom w:val="none" w:sz="0" w:space="0" w:color="auto"/>
            <w:right w:val="none" w:sz="0" w:space="0" w:color="auto"/>
          </w:divBdr>
        </w:div>
        <w:div w:id="454180107">
          <w:marLeft w:val="0"/>
          <w:marRight w:val="0"/>
          <w:marTop w:val="0"/>
          <w:marBottom w:val="0"/>
          <w:divBdr>
            <w:top w:val="none" w:sz="0" w:space="0" w:color="auto"/>
            <w:left w:val="none" w:sz="0" w:space="0" w:color="auto"/>
            <w:bottom w:val="none" w:sz="0" w:space="0" w:color="auto"/>
            <w:right w:val="none" w:sz="0" w:space="0" w:color="auto"/>
          </w:divBdr>
        </w:div>
        <w:div w:id="1500147953">
          <w:marLeft w:val="0"/>
          <w:marRight w:val="0"/>
          <w:marTop w:val="0"/>
          <w:marBottom w:val="0"/>
          <w:divBdr>
            <w:top w:val="none" w:sz="0" w:space="0" w:color="auto"/>
            <w:left w:val="none" w:sz="0" w:space="0" w:color="auto"/>
            <w:bottom w:val="none" w:sz="0" w:space="0" w:color="auto"/>
            <w:right w:val="none" w:sz="0" w:space="0" w:color="auto"/>
          </w:divBdr>
        </w:div>
        <w:div w:id="1857187704">
          <w:marLeft w:val="0"/>
          <w:marRight w:val="0"/>
          <w:marTop w:val="0"/>
          <w:marBottom w:val="0"/>
          <w:divBdr>
            <w:top w:val="none" w:sz="0" w:space="0" w:color="auto"/>
            <w:left w:val="none" w:sz="0" w:space="0" w:color="auto"/>
            <w:bottom w:val="none" w:sz="0" w:space="0" w:color="auto"/>
            <w:right w:val="none" w:sz="0" w:space="0" w:color="auto"/>
          </w:divBdr>
        </w:div>
        <w:div w:id="642660987">
          <w:marLeft w:val="0"/>
          <w:marRight w:val="0"/>
          <w:marTop w:val="0"/>
          <w:marBottom w:val="0"/>
          <w:divBdr>
            <w:top w:val="none" w:sz="0" w:space="0" w:color="auto"/>
            <w:left w:val="none" w:sz="0" w:space="0" w:color="auto"/>
            <w:bottom w:val="none" w:sz="0" w:space="0" w:color="auto"/>
            <w:right w:val="none" w:sz="0" w:space="0" w:color="auto"/>
          </w:divBdr>
          <w:divsChild>
            <w:div w:id="2111705978">
              <w:marLeft w:val="0"/>
              <w:marRight w:val="0"/>
              <w:marTop w:val="0"/>
              <w:marBottom w:val="0"/>
              <w:divBdr>
                <w:top w:val="none" w:sz="0" w:space="0" w:color="auto"/>
                <w:left w:val="none" w:sz="0" w:space="0" w:color="auto"/>
                <w:bottom w:val="none" w:sz="0" w:space="0" w:color="auto"/>
                <w:right w:val="none" w:sz="0" w:space="0" w:color="auto"/>
              </w:divBdr>
            </w:div>
            <w:div w:id="974215817">
              <w:marLeft w:val="0"/>
              <w:marRight w:val="0"/>
              <w:marTop w:val="0"/>
              <w:marBottom w:val="0"/>
              <w:divBdr>
                <w:top w:val="none" w:sz="0" w:space="0" w:color="auto"/>
                <w:left w:val="none" w:sz="0" w:space="0" w:color="auto"/>
                <w:bottom w:val="none" w:sz="0" w:space="0" w:color="auto"/>
                <w:right w:val="none" w:sz="0" w:space="0" w:color="auto"/>
              </w:divBdr>
            </w:div>
            <w:div w:id="1531604086">
              <w:marLeft w:val="0"/>
              <w:marRight w:val="0"/>
              <w:marTop w:val="0"/>
              <w:marBottom w:val="0"/>
              <w:divBdr>
                <w:top w:val="none" w:sz="0" w:space="0" w:color="auto"/>
                <w:left w:val="none" w:sz="0" w:space="0" w:color="auto"/>
                <w:bottom w:val="none" w:sz="0" w:space="0" w:color="auto"/>
                <w:right w:val="none" w:sz="0" w:space="0" w:color="auto"/>
              </w:divBdr>
            </w:div>
            <w:div w:id="1722318030">
              <w:marLeft w:val="0"/>
              <w:marRight w:val="0"/>
              <w:marTop w:val="0"/>
              <w:marBottom w:val="0"/>
              <w:divBdr>
                <w:top w:val="none" w:sz="0" w:space="0" w:color="auto"/>
                <w:left w:val="none" w:sz="0" w:space="0" w:color="auto"/>
                <w:bottom w:val="none" w:sz="0" w:space="0" w:color="auto"/>
                <w:right w:val="none" w:sz="0" w:space="0" w:color="auto"/>
              </w:divBdr>
              <w:divsChild>
                <w:div w:id="1931109">
                  <w:marLeft w:val="0"/>
                  <w:marRight w:val="0"/>
                  <w:marTop w:val="0"/>
                  <w:marBottom w:val="0"/>
                  <w:divBdr>
                    <w:top w:val="none" w:sz="0" w:space="0" w:color="auto"/>
                    <w:left w:val="none" w:sz="0" w:space="0" w:color="auto"/>
                    <w:bottom w:val="none" w:sz="0" w:space="0" w:color="auto"/>
                    <w:right w:val="none" w:sz="0" w:space="0" w:color="auto"/>
                  </w:divBdr>
                </w:div>
                <w:div w:id="106170143">
                  <w:marLeft w:val="0"/>
                  <w:marRight w:val="0"/>
                  <w:marTop w:val="0"/>
                  <w:marBottom w:val="0"/>
                  <w:divBdr>
                    <w:top w:val="none" w:sz="0" w:space="0" w:color="auto"/>
                    <w:left w:val="none" w:sz="0" w:space="0" w:color="auto"/>
                    <w:bottom w:val="none" w:sz="0" w:space="0" w:color="auto"/>
                    <w:right w:val="none" w:sz="0" w:space="0" w:color="auto"/>
                  </w:divBdr>
                </w:div>
                <w:div w:id="1185051194">
                  <w:marLeft w:val="0"/>
                  <w:marRight w:val="0"/>
                  <w:marTop w:val="0"/>
                  <w:marBottom w:val="0"/>
                  <w:divBdr>
                    <w:top w:val="none" w:sz="0" w:space="0" w:color="auto"/>
                    <w:left w:val="none" w:sz="0" w:space="0" w:color="auto"/>
                    <w:bottom w:val="none" w:sz="0" w:space="0" w:color="auto"/>
                    <w:right w:val="none" w:sz="0" w:space="0" w:color="auto"/>
                  </w:divBdr>
                </w:div>
                <w:div w:id="866792663">
                  <w:marLeft w:val="0"/>
                  <w:marRight w:val="0"/>
                  <w:marTop w:val="0"/>
                  <w:marBottom w:val="0"/>
                  <w:divBdr>
                    <w:top w:val="none" w:sz="0" w:space="0" w:color="auto"/>
                    <w:left w:val="none" w:sz="0" w:space="0" w:color="auto"/>
                    <w:bottom w:val="none" w:sz="0" w:space="0" w:color="auto"/>
                    <w:right w:val="none" w:sz="0" w:space="0" w:color="auto"/>
                  </w:divBdr>
                </w:div>
                <w:div w:id="1740054740">
                  <w:marLeft w:val="0"/>
                  <w:marRight w:val="0"/>
                  <w:marTop w:val="0"/>
                  <w:marBottom w:val="0"/>
                  <w:divBdr>
                    <w:top w:val="none" w:sz="0" w:space="0" w:color="auto"/>
                    <w:left w:val="none" w:sz="0" w:space="0" w:color="auto"/>
                    <w:bottom w:val="none" w:sz="0" w:space="0" w:color="auto"/>
                    <w:right w:val="none" w:sz="0" w:space="0" w:color="auto"/>
                  </w:divBdr>
                  <w:divsChild>
                    <w:div w:id="1821120006">
                      <w:marLeft w:val="0"/>
                      <w:marRight w:val="0"/>
                      <w:marTop w:val="0"/>
                      <w:marBottom w:val="0"/>
                      <w:divBdr>
                        <w:top w:val="none" w:sz="0" w:space="0" w:color="auto"/>
                        <w:left w:val="none" w:sz="0" w:space="0" w:color="auto"/>
                        <w:bottom w:val="none" w:sz="0" w:space="0" w:color="auto"/>
                        <w:right w:val="none" w:sz="0" w:space="0" w:color="auto"/>
                      </w:divBdr>
                    </w:div>
                    <w:div w:id="2016567426">
                      <w:marLeft w:val="0"/>
                      <w:marRight w:val="0"/>
                      <w:marTop w:val="0"/>
                      <w:marBottom w:val="0"/>
                      <w:divBdr>
                        <w:top w:val="none" w:sz="0" w:space="0" w:color="auto"/>
                        <w:left w:val="none" w:sz="0" w:space="0" w:color="auto"/>
                        <w:bottom w:val="none" w:sz="0" w:space="0" w:color="auto"/>
                        <w:right w:val="none" w:sz="0" w:space="0" w:color="auto"/>
                      </w:divBdr>
                    </w:div>
                    <w:div w:id="1986009506">
                      <w:marLeft w:val="0"/>
                      <w:marRight w:val="0"/>
                      <w:marTop w:val="0"/>
                      <w:marBottom w:val="0"/>
                      <w:divBdr>
                        <w:top w:val="none" w:sz="0" w:space="0" w:color="auto"/>
                        <w:left w:val="none" w:sz="0" w:space="0" w:color="auto"/>
                        <w:bottom w:val="none" w:sz="0" w:space="0" w:color="auto"/>
                        <w:right w:val="none" w:sz="0" w:space="0" w:color="auto"/>
                      </w:divBdr>
                    </w:div>
                    <w:div w:id="1588271542">
                      <w:marLeft w:val="0"/>
                      <w:marRight w:val="0"/>
                      <w:marTop w:val="0"/>
                      <w:marBottom w:val="0"/>
                      <w:divBdr>
                        <w:top w:val="none" w:sz="0" w:space="0" w:color="auto"/>
                        <w:left w:val="none" w:sz="0" w:space="0" w:color="auto"/>
                        <w:bottom w:val="none" w:sz="0" w:space="0" w:color="auto"/>
                        <w:right w:val="none" w:sz="0" w:space="0" w:color="auto"/>
                      </w:divBdr>
                      <w:divsChild>
                        <w:div w:id="444231355">
                          <w:marLeft w:val="0"/>
                          <w:marRight w:val="0"/>
                          <w:marTop w:val="0"/>
                          <w:marBottom w:val="0"/>
                          <w:divBdr>
                            <w:top w:val="none" w:sz="0" w:space="0" w:color="auto"/>
                            <w:left w:val="none" w:sz="0" w:space="0" w:color="auto"/>
                            <w:bottom w:val="none" w:sz="0" w:space="0" w:color="auto"/>
                            <w:right w:val="none" w:sz="0" w:space="0" w:color="auto"/>
                          </w:divBdr>
                        </w:div>
                        <w:div w:id="1024284927">
                          <w:marLeft w:val="0"/>
                          <w:marRight w:val="0"/>
                          <w:marTop w:val="0"/>
                          <w:marBottom w:val="0"/>
                          <w:divBdr>
                            <w:top w:val="none" w:sz="0" w:space="0" w:color="auto"/>
                            <w:left w:val="none" w:sz="0" w:space="0" w:color="auto"/>
                            <w:bottom w:val="none" w:sz="0" w:space="0" w:color="auto"/>
                            <w:right w:val="none" w:sz="0" w:space="0" w:color="auto"/>
                          </w:divBdr>
                          <w:divsChild>
                            <w:div w:id="1654942900">
                              <w:marLeft w:val="0"/>
                              <w:marRight w:val="0"/>
                              <w:marTop w:val="0"/>
                              <w:marBottom w:val="0"/>
                              <w:divBdr>
                                <w:top w:val="none" w:sz="0" w:space="0" w:color="auto"/>
                                <w:left w:val="none" w:sz="0" w:space="0" w:color="auto"/>
                                <w:bottom w:val="none" w:sz="0" w:space="0" w:color="auto"/>
                                <w:right w:val="none" w:sz="0" w:space="0" w:color="auto"/>
                              </w:divBdr>
                              <w:divsChild>
                                <w:div w:id="389034919">
                                  <w:marLeft w:val="0"/>
                                  <w:marRight w:val="0"/>
                                  <w:marTop w:val="0"/>
                                  <w:marBottom w:val="0"/>
                                  <w:divBdr>
                                    <w:top w:val="none" w:sz="0" w:space="0" w:color="auto"/>
                                    <w:left w:val="none" w:sz="0" w:space="0" w:color="auto"/>
                                    <w:bottom w:val="none" w:sz="0" w:space="0" w:color="auto"/>
                                    <w:right w:val="none" w:sz="0" w:space="0" w:color="auto"/>
                                  </w:divBdr>
                                </w:div>
                                <w:div w:id="885292483">
                                  <w:marLeft w:val="0"/>
                                  <w:marRight w:val="0"/>
                                  <w:marTop w:val="0"/>
                                  <w:marBottom w:val="0"/>
                                  <w:divBdr>
                                    <w:top w:val="none" w:sz="0" w:space="0" w:color="auto"/>
                                    <w:left w:val="none" w:sz="0" w:space="0" w:color="auto"/>
                                    <w:bottom w:val="none" w:sz="0" w:space="0" w:color="auto"/>
                                    <w:right w:val="none" w:sz="0" w:space="0" w:color="auto"/>
                                  </w:divBdr>
                                </w:div>
                                <w:div w:id="1864055614">
                                  <w:marLeft w:val="0"/>
                                  <w:marRight w:val="0"/>
                                  <w:marTop w:val="0"/>
                                  <w:marBottom w:val="0"/>
                                  <w:divBdr>
                                    <w:top w:val="none" w:sz="0" w:space="0" w:color="auto"/>
                                    <w:left w:val="none" w:sz="0" w:space="0" w:color="auto"/>
                                    <w:bottom w:val="none" w:sz="0" w:space="0" w:color="auto"/>
                                    <w:right w:val="none" w:sz="0" w:space="0" w:color="auto"/>
                                  </w:divBdr>
                                  <w:divsChild>
                                    <w:div w:id="12535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8711">
                              <w:marLeft w:val="0"/>
                              <w:marRight w:val="0"/>
                              <w:marTop w:val="0"/>
                              <w:marBottom w:val="0"/>
                              <w:divBdr>
                                <w:top w:val="none" w:sz="0" w:space="0" w:color="auto"/>
                                <w:left w:val="none" w:sz="0" w:space="0" w:color="auto"/>
                                <w:bottom w:val="none" w:sz="0" w:space="0" w:color="auto"/>
                                <w:right w:val="none" w:sz="0" w:space="0" w:color="auto"/>
                              </w:divBdr>
                            </w:div>
                            <w:div w:id="680277355">
                              <w:marLeft w:val="0"/>
                              <w:marRight w:val="0"/>
                              <w:marTop w:val="0"/>
                              <w:marBottom w:val="0"/>
                              <w:divBdr>
                                <w:top w:val="none" w:sz="0" w:space="0" w:color="auto"/>
                                <w:left w:val="none" w:sz="0" w:space="0" w:color="auto"/>
                                <w:bottom w:val="none" w:sz="0" w:space="0" w:color="auto"/>
                                <w:right w:val="none" w:sz="0" w:space="0" w:color="auto"/>
                              </w:divBdr>
                            </w:div>
                            <w:div w:id="1477919926">
                              <w:marLeft w:val="0"/>
                              <w:marRight w:val="0"/>
                              <w:marTop w:val="0"/>
                              <w:marBottom w:val="0"/>
                              <w:divBdr>
                                <w:top w:val="none" w:sz="0" w:space="0" w:color="auto"/>
                                <w:left w:val="none" w:sz="0" w:space="0" w:color="auto"/>
                                <w:bottom w:val="none" w:sz="0" w:space="0" w:color="auto"/>
                                <w:right w:val="none" w:sz="0" w:space="0" w:color="auto"/>
                              </w:divBdr>
                            </w:div>
                            <w:div w:id="216360244">
                              <w:marLeft w:val="0"/>
                              <w:marRight w:val="0"/>
                              <w:marTop w:val="0"/>
                              <w:marBottom w:val="0"/>
                              <w:divBdr>
                                <w:top w:val="none" w:sz="0" w:space="0" w:color="auto"/>
                                <w:left w:val="none" w:sz="0" w:space="0" w:color="auto"/>
                                <w:bottom w:val="none" w:sz="0" w:space="0" w:color="auto"/>
                                <w:right w:val="none" w:sz="0" w:space="0" w:color="auto"/>
                              </w:divBdr>
                            </w:div>
                            <w:div w:id="283848710">
                              <w:marLeft w:val="0"/>
                              <w:marRight w:val="0"/>
                              <w:marTop w:val="0"/>
                              <w:marBottom w:val="0"/>
                              <w:divBdr>
                                <w:top w:val="none" w:sz="0" w:space="0" w:color="auto"/>
                                <w:left w:val="none" w:sz="0" w:space="0" w:color="auto"/>
                                <w:bottom w:val="none" w:sz="0" w:space="0" w:color="auto"/>
                                <w:right w:val="none" w:sz="0" w:space="0" w:color="auto"/>
                              </w:divBdr>
                            </w:div>
                            <w:div w:id="1970892338">
                              <w:marLeft w:val="0"/>
                              <w:marRight w:val="0"/>
                              <w:marTop w:val="0"/>
                              <w:marBottom w:val="0"/>
                              <w:divBdr>
                                <w:top w:val="none" w:sz="0" w:space="0" w:color="auto"/>
                                <w:left w:val="none" w:sz="0" w:space="0" w:color="auto"/>
                                <w:bottom w:val="none" w:sz="0" w:space="0" w:color="auto"/>
                                <w:right w:val="none" w:sz="0" w:space="0" w:color="auto"/>
                              </w:divBdr>
                            </w:div>
                            <w:div w:id="5055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267194">
          <w:marLeft w:val="0"/>
          <w:marRight w:val="0"/>
          <w:marTop w:val="0"/>
          <w:marBottom w:val="0"/>
          <w:divBdr>
            <w:top w:val="none" w:sz="0" w:space="0" w:color="auto"/>
            <w:left w:val="none" w:sz="0" w:space="0" w:color="auto"/>
            <w:bottom w:val="none" w:sz="0" w:space="0" w:color="auto"/>
            <w:right w:val="none" w:sz="0" w:space="0" w:color="auto"/>
          </w:divBdr>
        </w:div>
        <w:div w:id="1912808818">
          <w:marLeft w:val="0"/>
          <w:marRight w:val="0"/>
          <w:marTop w:val="0"/>
          <w:marBottom w:val="0"/>
          <w:divBdr>
            <w:top w:val="none" w:sz="0" w:space="0" w:color="auto"/>
            <w:left w:val="none" w:sz="0" w:space="0" w:color="auto"/>
            <w:bottom w:val="none" w:sz="0" w:space="0" w:color="auto"/>
            <w:right w:val="none" w:sz="0" w:space="0" w:color="auto"/>
          </w:divBdr>
          <w:divsChild>
            <w:div w:id="795022157">
              <w:marLeft w:val="0"/>
              <w:marRight w:val="0"/>
              <w:marTop w:val="0"/>
              <w:marBottom w:val="0"/>
              <w:divBdr>
                <w:top w:val="none" w:sz="0" w:space="0" w:color="auto"/>
                <w:left w:val="none" w:sz="0" w:space="0" w:color="auto"/>
                <w:bottom w:val="none" w:sz="0" w:space="0" w:color="auto"/>
                <w:right w:val="none" w:sz="0" w:space="0" w:color="auto"/>
              </w:divBdr>
            </w:div>
            <w:div w:id="1882208198">
              <w:marLeft w:val="0"/>
              <w:marRight w:val="0"/>
              <w:marTop w:val="0"/>
              <w:marBottom w:val="0"/>
              <w:divBdr>
                <w:top w:val="none" w:sz="0" w:space="0" w:color="auto"/>
                <w:left w:val="none" w:sz="0" w:space="0" w:color="auto"/>
                <w:bottom w:val="none" w:sz="0" w:space="0" w:color="auto"/>
                <w:right w:val="none" w:sz="0" w:space="0" w:color="auto"/>
              </w:divBdr>
            </w:div>
            <w:div w:id="793644851">
              <w:marLeft w:val="0"/>
              <w:marRight w:val="0"/>
              <w:marTop w:val="0"/>
              <w:marBottom w:val="0"/>
              <w:divBdr>
                <w:top w:val="none" w:sz="0" w:space="0" w:color="auto"/>
                <w:left w:val="none" w:sz="0" w:space="0" w:color="auto"/>
                <w:bottom w:val="none" w:sz="0" w:space="0" w:color="auto"/>
                <w:right w:val="none" w:sz="0" w:space="0" w:color="auto"/>
              </w:divBdr>
            </w:div>
            <w:div w:id="301810161">
              <w:marLeft w:val="0"/>
              <w:marRight w:val="0"/>
              <w:marTop w:val="0"/>
              <w:marBottom w:val="0"/>
              <w:divBdr>
                <w:top w:val="none" w:sz="0" w:space="0" w:color="auto"/>
                <w:left w:val="none" w:sz="0" w:space="0" w:color="auto"/>
                <w:bottom w:val="none" w:sz="0" w:space="0" w:color="auto"/>
                <w:right w:val="none" w:sz="0" w:space="0" w:color="auto"/>
              </w:divBdr>
            </w:div>
            <w:div w:id="1676030412">
              <w:marLeft w:val="0"/>
              <w:marRight w:val="0"/>
              <w:marTop w:val="0"/>
              <w:marBottom w:val="0"/>
              <w:divBdr>
                <w:top w:val="none" w:sz="0" w:space="0" w:color="auto"/>
                <w:left w:val="none" w:sz="0" w:space="0" w:color="auto"/>
                <w:bottom w:val="none" w:sz="0" w:space="0" w:color="auto"/>
                <w:right w:val="none" w:sz="0" w:space="0" w:color="auto"/>
              </w:divBdr>
            </w:div>
            <w:div w:id="1480269178">
              <w:marLeft w:val="0"/>
              <w:marRight w:val="0"/>
              <w:marTop w:val="0"/>
              <w:marBottom w:val="0"/>
              <w:divBdr>
                <w:top w:val="none" w:sz="0" w:space="0" w:color="auto"/>
                <w:left w:val="none" w:sz="0" w:space="0" w:color="auto"/>
                <w:bottom w:val="none" w:sz="0" w:space="0" w:color="auto"/>
                <w:right w:val="none" w:sz="0" w:space="0" w:color="auto"/>
              </w:divBdr>
              <w:divsChild>
                <w:div w:id="707604193">
                  <w:marLeft w:val="0"/>
                  <w:marRight w:val="0"/>
                  <w:marTop w:val="0"/>
                  <w:marBottom w:val="0"/>
                  <w:divBdr>
                    <w:top w:val="none" w:sz="0" w:space="0" w:color="auto"/>
                    <w:left w:val="none" w:sz="0" w:space="0" w:color="auto"/>
                    <w:bottom w:val="none" w:sz="0" w:space="0" w:color="auto"/>
                    <w:right w:val="none" w:sz="0" w:space="0" w:color="auto"/>
                  </w:divBdr>
                </w:div>
                <w:div w:id="295452137">
                  <w:marLeft w:val="0"/>
                  <w:marRight w:val="0"/>
                  <w:marTop w:val="0"/>
                  <w:marBottom w:val="0"/>
                  <w:divBdr>
                    <w:top w:val="none" w:sz="0" w:space="0" w:color="auto"/>
                    <w:left w:val="none" w:sz="0" w:space="0" w:color="auto"/>
                    <w:bottom w:val="none" w:sz="0" w:space="0" w:color="auto"/>
                    <w:right w:val="none" w:sz="0" w:space="0" w:color="auto"/>
                  </w:divBdr>
                </w:div>
                <w:div w:id="1156339679">
                  <w:marLeft w:val="0"/>
                  <w:marRight w:val="0"/>
                  <w:marTop w:val="0"/>
                  <w:marBottom w:val="0"/>
                  <w:divBdr>
                    <w:top w:val="none" w:sz="0" w:space="0" w:color="auto"/>
                    <w:left w:val="none" w:sz="0" w:space="0" w:color="auto"/>
                    <w:bottom w:val="none" w:sz="0" w:space="0" w:color="auto"/>
                    <w:right w:val="none" w:sz="0" w:space="0" w:color="auto"/>
                  </w:divBdr>
                </w:div>
                <w:div w:id="553154777">
                  <w:marLeft w:val="0"/>
                  <w:marRight w:val="0"/>
                  <w:marTop w:val="0"/>
                  <w:marBottom w:val="0"/>
                  <w:divBdr>
                    <w:top w:val="none" w:sz="0" w:space="0" w:color="auto"/>
                    <w:left w:val="none" w:sz="0" w:space="0" w:color="auto"/>
                    <w:bottom w:val="none" w:sz="0" w:space="0" w:color="auto"/>
                    <w:right w:val="none" w:sz="0" w:space="0" w:color="auto"/>
                  </w:divBdr>
                </w:div>
                <w:div w:id="1516847941">
                  <w:marLeft w:val="0"/>
                  <w:marRight w:val="0"/>
                  <w:marTop w:val="0"/>
                  <w:marBottom w:val="0"/>
                  <w:divBdr>
                    <w:top w:val="none" w:sz="0" w:space="0" w:color="auto"/>
                    <w:left w:val="none" w:sz="0" w:space="0" w:color="auto"/>
                    <w:bottom w:val="none" w:sz="0" w:space="0" w:color="auto"/>
                    <w:right w:val="none" w:sz="0" w:space="0" w:color="auto"/>
                  </w:divBdr>
                </w:div>
                <w:div w:id="1501894657">
                  <w:marLeft w:val="0"/>
                  <w:marRight w:val="0"/>
                  <w:marTop w:val="0"/>
                  <w:marBottom w:val="0"/>
                  <w:divBdr>
                    <w:top w:val="none" w:sz="0" w:space="0" w:color="auto"/>
                    <w:left w:val="none" w:sz="0" w:space="0" w:color="auto"/>
                    <w:bottom w:val="none" w:sz="0" w:space="0" w:color="auto"/>
                    <w:right w:val="none" w:sz="0" w:space="0" w:color="auto"/>
                  </w:divBdr>
                </w:div>
                <w:div w:id="1515925835">
                  <w:marLeft w:val="0"/>
                  <w:marRight w:val="0"/>
                  <w:marTop w:val="0"/>
                  <w:marBottom w:val="0"/>
                  <w:divBdr>
                    <w:top w:val="none" w:sz="0" w:space="0" w:color="auto"/>
                    <w:left w:val="none" w:sz="0" w:space="0" w:color="auto"/>
                    <w:bottom w:val="none" w:sz="0" w:space="0" w:color="auto"/>
                    <w:right w:val="none" w:sz="0" w:space="0" w:color="auto"/>
                  </w:divBdr>
                </w:div>
                <w:div w:id="267929357">
                  <w:marLeft w:val="0"/>
                  <w:marRight w:val="0"/>
                  <w:marTop w:val="0"/>
                  <w:marBottom w:val="0"/>
                  <w:divBdr>
                    <w:top w:val="none" w:sz="0" w:space="0" w:color="auto"/>
                    <w:left w:val="none" w:sz="0" w:space="0" w:color="auto"/>
                    <w:bottom w:val="none" w:sz="0" w:space="0" w:color="auto"/>
                    <w:right w:val="none" w:sz="0" w:space="0" w:color="auto"/>
                  </w:divBdr>
                </w:div>
                <w:div w:id="1490368131">
                  <w:marLeft w:val="0"/>
                  <w:marRight w:val="0"/>
                  <w:marTop w:val="0"/>
                  <w:marBottom w:val="0"/>
                  <w:divBdr>
                    <w:top w:val="none" w:sz="0" w:space="0" w:color="auto"/>
                    <w:left w:val="none" w:sz="0" w:space="0" w:color="auto"/>
                    <w:bottom w:val="none" w:sz="0" w:space="0" w:color="auto"/>
                    <w:right w:val="none" w:sz="0" w:space="0" w:color="auto"/>
                  </w:divBdr>
                </w:div>
                <w:div w:id="1568763247">
                  <w:marLeft w:val="0"/>
                  <w:marRight w:val="0"/>
                  <w:marTop w:val="0"/>
                  <w:marBottom w:val="0"/>
                  <w:divBdr>
                    <w:top w:val="none" w:sz="0" w:space="0" w:color="auto"/>
                    <w:left w:val="none" w:sz="0" w:space="0" w:color="auto"/>
                    <w:bottom w:val="none" w:sz="0" w:space="0" w:color="auto"/>
                    <w:right w:val="none" w:sz="0" w:space="0" w:color="auto"/>
                  </w:divBdr>
                </w:div>
                <w:div w:id="1912690201">
                  <w:marLeft w:val="0"/>
                  <w:marRight w:val="0"/>
                  <w:marTop w:val="0"/>
                  <w:marBottom w:val="0"/>
                  <w:divBdr>
                    <w:top w:val="none" w:sz="0" w:space="0" w:color="auto"/>
                    <w:left w:val="none" w:sz="0" w:space="0" w:color="auto"/>
                    <w:bottom w:val="none" w:sz="0" w:space="0" w:color="auto"/>
                    <w:right w:val="none" w:sz="0" w:space="0" w:color="auto"/>
                  </w:divBdr>
                </w:div>
                <w:div w:id="470907141">
                  <w:marLeft w:val="0"/>
                  <w:marRight w:val="0"/>
                  <w:marTop w:val="0"/>
                  <w:marBottom w:val="0"/>
                  <w:divBdr>
                    <w:top w:val="none" w:sz="0" w:space="0" w:color="auto"/>
                    <w:left w:val="none" w:sz="0" w:space="0" w:color="auto"/>
                    <w:bottom w:val="none" w:sz="0" w:space="0" w:color="auto"/>
                    <w:right w:val="none" w:sz="0" w:space="0" w:color="auto"/>
                  </w:divBdr>
                </w:div>
                <w:div w:id="1877355096">
                  <w:marLeft w:val="0"/>
                  <w:marRight w:val="0"/>
                  <w:marTop w:val="0"/>
                  <w:marBottom w:val="0"/>
                  <w:divBdr>
                    <w:top w:val="none" w:sz="0" w:space="0" w:color="auto"/>
                    <w:left w:val="none" w:sz="0" w:space="0" w:color="auto"/>
                    <w:bottom w:val="none" w:sz="0" w:space="0" w:color="auto"/>
                    <w:right w:val="none" w:sz="0" w:space="0" w:color="auto"/>
                  </w:divBdr>
                </w:div>
                <w:div w:id="288586099">
                  <w:marLeft w:val="0"/>
                  <w:marRight w:val="0"/>
                  <w:marTop w:val="0"/>
                  <w:marBottom w:val="0"/>
                  <w:divBdr>
                    <w:top w:val="none" w:sz="0" w:space="0" w:color="auto"/>
                    <w:left w:val="none" w:sz="0" w:space="0" w:color="auto"/>
                    <w:bottom w:val="none" w:sz="0" w:space="0" w:color="auto"/>
                    <w:right w:val="none" w:sz="0" w:space="0" w:color="auto"/>
                  </w:divBdr>
                </w:div>
                <w:div w:id="1252081554">
                  <w:marLeft w:val="0"/>
                  <w:marRight w:val="0"/>
                  <w:marTop w:val="0"/>
                  <w:marBottom w:val="0"/>
                  <w:divBdr>
                    <w:top w:val="none" w:sz="0" w:space="0" w:color="auto"/>
                    <w:left w:val="none" w:sz="0" w:space="0" w:color="auto"/>
                    <w:bottom w:val="none" w:sz="0" w:space="0" w:color="auto"/>
                    <w:right w:val="none" w:sz="0" w:space="0" w:color="auto"/>
                  </w:divBdr>
                </w:div>
                <w:div w:id="1893030558">
                  <w:marLeft w:val="0"/>
                  <w:marRight w:val="0"/>
                  <w:marTop w:val="0"/>
                  <w:marBottom w:val="0"/>
                  <w:divBdr>
                    <w:top w:val="none" w:sz="0" w:space="0" w:color="auto"/>
                    <w:left w:val="none" w:sz="0" w:space="0" w:color="auto"/>
                    <w:bottom w:val="none" w:sz="0" w:space="0" w:color="auto"/>
                    <w:right w:val="none" w:sz="0" w:space="0" w:color="auto"/>
                  </w:divBdr>
                </w:div>
                <w:div w:id="2143767037">
                  <w:marLeft w:val="0"/>
                  <w:marRight w:val="0"/>
                  <w:marTop w:val="0"/>
                  <w:marBottom w:val="0"/>
                  <w:divBdr>
                    <w:top w:val="none" w:sz="0" w:space="0" w:color="auto"/>
                    <w:left w:val="none" w:sz="0" w:space="0" w:color="auto"/>
                    <w:bottom w:val="none" w:sz="0" w:space="0" w:color="auto"/>
                    <w:right w:val="none" w:sz="0" w:space="0" w:color="auto"/>
                  </w:divBdr>
                </w:div>
                <w:div w:id="174661074">
                  <w:marLeft w:val="0"/>
                  <w:marRight w:val="0"/>
                  <w:marTop w:val="0"/>
                  <w:marBottom w:val="0"/>
                  <w:divBdr>
                    <w:top w:val="none" w:sz="0" w:space="0" w:color="auto"/>
                    <w:left w:val="none" w:sz="0" w:space="0" w:color="auto"/>
                    <w:bottom w:val="none" w:sz="0" w:space="0" w:color="auto"/>
                    <w:right w:val="none" w:sz="0" w:space="0" w:color="auto"/>
                  </w:divBdr>
                </w:div>
                <w:div w:id="138034228">
                  <w:marLeft w:val="0"/>
                  <w:marRight w:val="0"/>
                  <w:marTop w:val="0"/>
                  <w:marBottom w:val="0"/>
                  <w:divBdr>
                    <w:top w:val="none" w:sz="0" w:space="0" w:color="auto"/>
                    <w:left w:val="none" w:sz="0" w:space="0" w:color="auto"/>
                    <w:bottom w:val="none" w:sz="0" w:space="0" w:color="auto"/>
                    <w:right w:val="none" w:sz="0" w:space="0" w:color="auto"/>
                  </w:divBdr>
                </w:div>
                <w:div w:id="9338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Mullapudi, Abhiram</dc:creator>
  <cp:keywords/>
  <dc:description/>
  <cp:lastModifiedBy>Mullapudi, Abhiram</cp:lastModifiedBy>
  <cp:revision>6</cp:revision>
  <dcterms:created xsi:type="dcterms:W3CDTF">2019-01-24T20:09:00Z</dcterms:created>
  <dcterms:modified xsi:type="dcterms:W3CDTF">2019-02-15T14:45:00Z</dcterms:modified>
</cp:coreProperties>
</file>