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umv3a3txwjm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a High-Level System for AgriTech Platform</w:t>
      </w:r>
    </w:p>
    <w:p w:rsidR="00000000" w:rsidDel="00000000" w:rsidP="00000000" w:rsidRDefault="00000000" w:rsidRPr="00000000" w14:paraId="00000002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high-level system for farming platform that: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irrigation recommendations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market price insights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Detects plant disease from images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treatment advisories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aa5ydlfeb5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scalable system where farmers can: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Register and authenticate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Upload leaf images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AI-generated advisory after disease detection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irrigation recommendations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Query mandi market prices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0F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able to handle </w:t>
      </w:r>
      <w:r w:rsidDel="00000000" w:rsidR="00000000" w:rsidRPr="00000000">
        <w:rPr>
          <w:b w:val="1"/>
          <w:bCs w:val="1"/>
          <w:rtl w:val="0"/>
        </w:rPr>
        <w:t xml:space="preserve">millions of transactions</w:t>
      </w:r>
      <w:r w:rsidDel="00000000" w:rsidR="00000000" w:rsidRPr="00000000">
        <w:rPr>
          <w:rtl w:val="0"/>
        </w:rPr>
        <w:t xml:space="preserve">. Ensure that the system is reliable and can operate in real time.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1" w:sz="0" w:val="none"/>
          <w:bottom w:color="auto" w:space="1" w:sz="0" w:val="none"/>
          <w:between w:color="auto" w:space="1" w:sz="0" w:val="none"/>
        </w:pBdr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bpm00qu7vs5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Considerations</w:t>
      </w:r>
    </w:p>
    <w:p w:rsidR="00000000" w:rsidDel="00000000" w:rsidP="00000000" w:rsidRDefault="00000000" w:rsidRPr="00000000" w14:paraId="00000011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  <w:br w:type="textWrapping"/>
      </w:r>
      <w:r w:rsidDel="00000000" w:rsidR="00000000" w:rsidRPr="00000000">
        <w:rPr>
          <w:rtl w:val="0"/>
        </w:rPr>
        <w:t xml:space="preserve"> What are the main components of your system? How do they interact?</w:t>
      </w:r>
    </w:p>
    <w:p w:rsidR="00000000" w:rsidDel="00000000" w:rsidP="00000000" w:rsidRDefault="00000000" w:rsidRPr="00000000" w14:paraId="00000012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Flow:</w:t>
        <w:br w:type="textWrapping"/>
      </w:r>
      <w:r w:rsidDel="00000000" w:rsidR="00000000" w:rsidRPr="00000000">
        <w:rPr>
          <w:rtl w:val="0"/>
        </w:rPr>
        <w:t xml:space="preserve"> How does data move between the farmer app, backend services?</w:t>
      </w:r>
    </w:p>
    <w:p w:rsidR="00000000" w:rsidDel="00000000" w:rsidP="00000000" w:rsidRDefault="00000000" w:rsidRPr="00000000" w14:paraId="00000013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Scalability:</w:t>
        <w:br w:type="textWrapping"/>
      </w:r>
      <w:r w:rsidDel="00000000" w:rsidR="00000000" w:rsidRPr="00000000">
        <w:rPr>
          <w:rtl w:val="0"/>
        </w:rPr>
        <w:t xml:space="preserve"> How will your system scale to handle a large number of users?</w:t>
      </w:r>
    </w:p>
    <w:p w:rsidR="00000000" w:rsidDel="00000000" w:rsidP="00000000" w:rsidRDefault="00000000" w:rsidRPr="00000000" w14:paraId="00000014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Reliability:</w:t>
        <w:br w:type="textWrapping"/>
      </w:r>
      <w:r w:rsidDel="00000000" w:rsidR="00000000" w:rsidRPr="00000000">
        <w:rPr>
          <w:rtl w:val="0"/>
        </w:rPr>
        <w:t xml:space="preserve"> How will you ensure that the system is always available and responsive?</w:t>
      </w:r>
    </w:p>
    <w:p w:rsidR="00000000" w:rsidDel="00000000" w:rsidP="00000000" w:rsidRDefault="00000000" w:rsidRPr="00000000" w14:paraId="00000015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="319.090909090909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