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Execute this in the below order from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root folder of project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pull or clone</w:t>
      </w:r>
    </w:p>
    <w:p w:rsidR="00000000" w:rsidDel="00000000" w:rsidP="00000000" w:rsidRDefault="00000000" w:rsidRPr="00000000" w14:paraId="00000004">
      <w:pPr>
        <w:ind w:firstLine="72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https://github.com/prasannac-ai/bootcamp_mar_2026.git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 </w:t>
      </w:r>
      <w:hyperlink r:id="rId7">
        <w:r w:rsidDel="00000000" w:rsidR="00000000" w:rsidRPr="00000000">
          <w:rPr>
            <w:color w:val="1f2328"/>
            <w:sz w:val="21"/>
            <w:szCs w:val="21"/>
            <w:highlight w:val="white"/>
            <w:rtl w:val="0"/>
          </w:rPr>
          <w:t xml:space="preserve">.env.example</w:t>
        </w:r>
      </w:hyperlink>
      <w:r w:rsidDel="00000000" w:rsidR="00000000" w:rsidRPr="00000000">
        <w:rPr>
          <w:rtl w:val="0"/>
        </w:rPr>
        <w:t xml:space="preserve"> to .env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 -f docker-compose_v2.yml up --build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160" w:firstLine="0"/>
        <w:rPr/>
      </w:pPr>
      <w:r w:rsidDel="00000000" w:rsidR="00000000" w:rsidRPr="00000000">
        <w:rPr>
          <w:rtl w:val="0"/>
        </w:rPr>
        <w:t xml:space="preserve">Note: you will see following services.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4045" cy="2046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045" cy="204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docker exec -it sf-gateway alembic upgrade head</w:t>
      </w:r>
    </w:p>
    <w:p w:rsidR="00000000" w:rsidDel="00000000" w:rsidP="00000000" w:rsidRDefault="00000000" w:rsidRPr="00000000" w14:paraId="0000000C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Note : for this, should see some thing like  </w:t>
      </w:r>
    </w:p>
    <w:p w:rsidR="00000000" w:rsidDel="00000000" w:rsidP="00000000" w:rsidRDefault="00000000" w:rsidRPr="00000000" w14:paraId="0000000D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Running upgrade  -&gt; 397c5cfce421, initial schema</w:t>
      </w:r>
    </w:p>
    <w:p w:rsidR="00000000" w:rsidDel="00000000" w:rsidP="00000000" w:rsidRDefault="00000000" w:rsidRPr="00000000" w14:paraId="0000000E">
      <w:pPr>
        <w:ind w:left="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http://localhost/docs</w:t>
        </w:r>
      </w:hyperlink>
      <w:r w:rsidDel="00000000" w:rsidR="00000000" w:rsidRPr="00000000">
        <w:rPr>
          <w:rtl w:val="0"/>
        </w:rPr>
        <w:t xml:space="preserve"> or http://localhost:8000/docs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You should see swagger ui.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https://9b04-2409-40f2-3119-3aeb-397c-f96-63bf-7823.ngrok-free.app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# OPENAI_API_KEY=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# OPENAI_BASE_URL=https://generativelanguage.googleapis.com/v1beta/openai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# OPENAI_MODEL=gemini-2.5-flash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ind w:left="144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SMTP_HOST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=smtp.gmail.com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ind w:left="144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SMTP_PORT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=587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ind w:left="144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SMTP_USER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=you mail id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ind w:left="144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SMTP_PASSWORD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ind w:left="144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SMTP_FROM_EMAIL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=your mail id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9b04-2409-40f2-3119-3aeb-397c-f96-63bf-7823.ngrok-free.app" TargetMode="External"/><Relationship Id="rId9" Type="http://schemas.openxmlformats.org/officeDocument/2006/relationships/hyperlink" Target="http://localhost/doc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rasannac-ai/bootcamp_mar_2026.git" TargetMode="External"/><Relationship Id="rId7" Type="http://schemas.openxmlformats.org/officeDocument/2006/relationships/hyperlink" Target="https://github.com/prasannac-ai/bootcamp_mar_2026/blob/main/.env.exampl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