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6C9A39F6" w14:textId="11496FFB">
      <w:pPr>
        <w:ind w:right="15"/>
        <w:jc w:val="center"/>
        <w:rPr>
          <w:b/>
          <w:sz w:val="32"/>
          <w:szCs w:val="32"/>
        </w:rPr>
      </w:pPr>
      <w:r>
        <w:rPr>
          <w:rFonts w:ascii="Century" w:hAnsi="Century" w:eastAsia="ＭＳ 明朝" w:cs="Times New Roman"/>
          <w:b/>
          <w:bCs/>
          <w:kern w:val="2"/>
          <w:sz w:val="32"/>
          <w:szCs w:val="32"/>
        </w:rPr>
        <w:t>情報</w:t>
      </w:r>
      <w:r>
        <w:rPr>
          <w:rFonts w:ascii="Century" w:hAnsi="Century" w:eastAsia="ＭＳ 明朝" w:cs="Times New Roman"/>
          <w:b/>
          <w:bCs/>
          <w:kern w:val="2"/>
          <w:sz w:val="32"/>
          <w:szCs w:val="32"/>
        </w:rPr>
        <w:t>通信特論</w:t>
      </w:r>
      <w:r>
        <w:rPr>
          <w:rFonts w:ascii="Century" w:hAnsi="Century" w:eastAsia="ＭＳ 明朝" w:cs="Times New Roman"/>
          <w:b/>
          <w:bCs/>
          <w:kern w:val="2"/>
          <w:sz w:val="32"/>
          <w:szCs w:val="32"/>
        </w:rPr>
        <w:t>2</w:t>
      </w:r>
      <w:r>
        <w:rPr>
          <w:rFonts w:ascii="Century" w:hAnsi="Century" w:eastAsia="ＭＳ 明朝" w:cs="Times New Roman"/>
          <w:b/>
          <w:bCs/>
          <w:kern w:val="2"/>
          <w:sz w:val="32"/>
          <w:szCs w:val="32"/>
        </w:rPr>
        <w:t>レポート</w:t>
      </w:r>
    </w:p>
    <w:p w14:paraId="73AE86E1" w14:textId="77777777">
      <w:pPr>
        <w:ind w:left="-6" w:right="-945" w:firstLine="1600"/>
        <w:jc w:val="both"/>
        <w:rPr>
          <w:sz w:val="16"/>
          <w:szCs w:val="16"/>
        </w:rPr>
      </w:pPr>
    </w:p>
    <w:p w14:paraId="097950F7" w14:textId="0CC4A7FC">
      <w:pPr>
        <w:ind w:right="-15"/>
        <w:jc w:val="right"/>
        <w:rPr>
          <w:sz w:val="24"/>
        </w:rPr>
      </w:pPr>
      <w:r>
        <w:rPr>
          <w:rFonts w:ascii="Century" w:hAnsi="Century" w:eastAsia="ＭＳ 明朝" w:cs="Times New Roman"/>
          <w:spacing w:val="6"/>
          <w:kern w:val="0"/>
          <w:sz w:val="24"/>
          <w:szCs w:val="24"/>
        </w:rPr>
        <w:t>提出期限</w:t>
      </w:r>
      <w:r>
        <w:rPr>
          <w:rFonts w:ascii="Century" w:hAnsi="Century" w:eastAsia="ＭＳ 明朝" w:cs="Times New Roman"/>
          <w:spacing w:val="6"/>
          <w:kern w:val="0"/>
          <w:sz w:val="24"/>
          <w:szCs w:val="24"/>
        </w:rPr>
        <w:t>：</w:t>
      </w:r>
      <w:r>
        <w:rPr>
          <w:rFonts w:ascii="Century" w:hAnsi="Century" w:eastAsia="ＭＳ 明朝" w:cs="Times New Roman"/>
          <w:spacing w:val="6"/>
          <w:kern w:val="2"/>
          <w:sz w:val="24"/>
          <w:szCs w:val="24"/>
        </w:rPr>
        <w:t>202</w:t>
      </w:r>
      <w:r>
        <w:rPr>
          <w:rFonts w:ascii="Century" w:hAnsi="Century" w:eastAsia="ＭＳ 明朝" w:cs="Times New Roman"/>
          <w:spacing w:val="6"/>
          <w:kern w:val="2"/>
          <w:sz w:val="24"/>
          <w:szCs w:val="24"/>
        </w:rPr>
        <w:t>6</w:t>
      </w:r>
      <w:r>
        <w:rPr>
          <w:rFonts w:ascii="Century" w:hAnsi="Century" w:eastAsia="ＭＳ 明朝" w:cs="Times New Roman"/>
          <w:spacing w:val="6"/>
          <w:kern w:val="2"/>
          <w:sz w:val="24"/>
          <w:szCs w:val="24"/>
        </w:rPr>
        <w:t>年</w:t>
      </w:r>
      <w:r>
        <w:rPr>
          <w:rFonts w:ascii="Century" w:hAnsi="Century" w:eastAsia="ＭＳ 明朝" w:cs="Times New Roman"/>
          <w:spacing w:val="6"/>
          <w:kern w:val="2"/>
          <w:sz w:val="24"/>
          <w:szCs w:val="24"/>
        </w:rPr>
        <w:t xml:space="preserve"> </w:t>
      </w:r>
      <w:r>
        <w:rPr>
          <w:rFonts w:ascii="Century" w:hAnsi="Century" w:eastAsia="ＭＳ 明朝" w:cs="Times New Roman"/>
          <w:spacing w:val="6"/>
          <w:kern w:val="2"/>
          <w:sz w:val="24"/>
          <w:szCs w:val="24"/>
        </w:rPr>
        <w:t>1</w:t>
      </w:r>
      <w:r>
        <w:rPr>
          <w:rFonts w:ascii="Century" w:hAnsi="Century" w:eastAsia="ＭＳ 明朝" w:cs="Times New Roman"/>
          <w:spacing w:val="6"/>
          <w:kern w:val="2"/>
          <w:sz w:val="24"/>
          <w:szCs w:val="24"/>
        </w:rPr>
        <w:t>0</w:t>
      </w:r>
      <w:r>
        <w:rPr>
          <w:rFonts w:ascii="Century" w:hAnsi="Century" w:eastAsia="ＭＳ 明朝" w:cs="Times New Roman"/>
          <w:spacing w:val="6"/>
          <w:kern w:val="2"/>
          <w:sz w:val="24"/>
          <w:szCs w:val="24"/>
        </w:rPr>
        <w:t>月</w:t>
      </w:r>
      <w:r>
        <w:rPr>
          <w:rFonts w:ascii="Century" w:hAnsi="Century" w:eastAsia="ＭＳ 明朝" w:cs="Times New Roman"/>
          <w:spacing w:val="6"/>
          <w:kern w:val="2"/>
          <w:sz w:val="24"/>
          <w:szCs w:val="24"/>
        </w:rPr>
        <w:t>16</w:t>
      </w:r>
      <w:r>
        <w:rPr>
          <w:rFonts w:ascii="Century" w:hAnsi="Century" w:eastAsia="ＭＳ 明朝" w:cs="Times New Roman"/>
          <w:spacing w:val="6"/>
          <w:kern w:val="2"/>
          <w:sz w:val="24"/>
          <w:szCs w:val="24"/>
        </w:rPr>
        <w:t>日</w:t>
      </w:r>
      <w:r>
        <w:rPr>
          <w:rFonts w:ascii="Century" w:hAnsi="Century" w:eastAsia="ＭＳ 明朝" w:cs="Times New Roman"/>
          <w:spacing w:val="5"/>
          <w:kern w:val="2"/>
          <w:sz w:val="24"/>
          <w:szCs w:val="24"/>
        </w:rPr>
        <w:t>(</w:t>
      </w:r>
      <w:r>
        <w:rPr>
          <w:rFonts w:ascii="Century" w:hAnsi="Century" w:eastAsia="ＭＳ 明朝" w:cs="Times New Roman"/>
          <w:kern w:val="2"/>
          <w:sz w:val="24"/>
          <w:szCs w:val="24"/>
        </w:rPr>
        <w:t>金</w:t>
      </w:r>
      <w:r>
        <w:rPr>
          <w:rFonts w:ascii="Century" w:hAnsi="Century" w:eastAsia="ＭＳ 明朝" w:cs="Times New Roman"/>
          <w:kern w:val="0"/>
          <w:sz w:val="24"/>
          <w:szCs w:val="24"/>
        </w:rPr>
        <w:t>)</w:t>
      </w:r>
      <w:r>
        <w:rPr>
          <w:rFonts w:ascii="Century" w:hAnsi="Century" w:eastAsia="ＭＳ 明朝" w:cs="Times New Roman"/>
          <w:kern w:val="2"/>
          <w:sz w:val="24"/>
          <w:szCs w:val="24"/>
        </w:rPr>
        <w:t>23</w:t>
      </w:r>
      <w:r>
        <w:rPr>
          <w:rFonts w:ascii="Century" w:hAnsi="Century" w:eastAsia="ＭＳ 明朝" w:cs="Times New Roman"/>
          <w:kern w:val="2"/>
          <w:sz w:val="24"/>
          <w:szCs w:val="24"/>
        </w:rPr>
        <w:t>:</w:t>
      </w:r>
      <w:r>
        <w:rPr>
          <w:rFonts w:ascii="Century" w:hAnsi="Century" w:eastAsia="ＭＳ 明朝" w:cs="Times New Roman"/>
          <w:kern w:val="2"/>
          <w:sz w:val="24"/>
          <w:szCs w:val="24"/>
        </w:rPr>
        <w:t>30</w:t>
      </w:r>
      <w:r>
        <w:rPr>
          <w:rFonts w:ascii="Century" w:hAnsi="Century" w:eastAsia="ＭＳ 明朝" w:cs="Times New Roman"/>
          <w:kern w:val="2"/>
          <w:sz w:val="24"/>
          <w:szCs w:val="24"/>
        </w:rPr>
        <w:t>まで</w:t>
      </w:r>
    </w:p>
    <w:p w14:paraId="5DE10A81" w14:textId="46A5DD97">
      <w:pPr>
        <w:ind w:right="-15"/>
        <w:jc w:val="right"/>
        <w:rPr>
          <w:sz w:val="24"/>
        </w:rPr>
      </w:pPr>
      <w:r>
        <w:rPr>
          <w:rFonts w:ascii="Century" w:hAnsi="Century" w:eastAsia="ＭＳ 明朝" w:cs="Times New Roman"/>
          <w:kern w:val="2"/>
          <w:sz w:val="24"/>
          <w:szCs w:val="24"/>
        </w:rPr>
        <w:t>提出先：</w:t>
      </w:r>
      <w:r>
        <w:rPr>
          <w:rFonts w:ascii="Century" w:hAnsi="Century" w:eastAsia="ＭＳ 明朝" w:cs="Times New Roman"/>
          <w:kern w:val="2"/>
          <w:sz w:val="24"/>
          <w:szCs w:val="24"/>
        </w:rPr>
        <w:t>Scomb</w:t>
      </w:r>
      <w:r>
        <w:rPr>
          <w:rFonts w:ascii="Century" w:hAnsi="Century" w:eastAsia="ＭＳ 明朝" w:cs="Times New Roman"/>
          <w:kern w:val="2"/>
          <w:sz w:val="24"/>
          <w:szCs w:val="24"/>
        </w:rPr>
        <w:t>上，当該講義用の提出先</w:t>
      </w:r>
    </w:p>
    <w:p w14:paraId="46754056" w14:textId="7FC053A1">
      <w:pPr>
        <w:tabs>
          <w:tab w:val="left" w:pos="1155"/>
        </w:tabs>
        <w:jc w:val="both"/>
        <w:rPr>
          <w:sz w:val="24"/>
        </w:rPr>
      </w:pPr>
      <w:r>
        <w:rPr>
          <w:rFonts w:ascii="Century" w:hAnsi="Century" w:eastAsia="ＭＳ 明朝" w:cs="Times New Roman"/>
          <w:kern w:val="2"/>
          <w:sz w:val="24"/>
          <w:szCs w:val="24"/>
        </w:rPr>
        <w:t>講義日</w:t>
      </w:r>
      <w:r>
        <w:tab/>
      </w:r>
      <w:r>
        <w:rPr>
          <w:rFonts w:ascii="Century" w:hAnsi="Century" w:eastAsia="ＭＳ 明朝" w:cs="Times New Roman"/>
          <w:kern w:val="2"/>
          <w:sz w:val="24"/>
          <w:szCs w:val="24"/>
        </w:rPr>
        <w:t>2026年10月9日（金）（3限13:20～15:00）</w:t>
      </w:r>
    </w:p>
    <w:p w14:paraId="1B31FAB0" w14:textId="5D40C52B">
      <w:pPr>
        <w:tabs>
          <w:tab w:val="left" w:pos="1155"/>
        </w:tabs>
        <w:jc w:val="both"/>
        <w:rPr>
          <w:sz w:val="24"/>
        </w:rPr>
      </w:pPr>
      <w:r>
        <w:rPr>
          <w:rFonts w:ascii="Century" w:hAnsi="Century" w:eastAsia="ＭＳ 明朝" w:cs="Times New Roman"/>
          <w:kern w:val="2"/>
          <w:sz w:val="24"/>
          <w:szCs w:val="24"/>
        </w:rPr>
        <w:t>講　師</w:t>
      </w:r>
      <w:r>
        <w:tab/>
      </w:r>
      <w:r>
        <w:rPr>
          <w:rFonts w:ascii="Century" w:hAnsi="Century" w:eastAsia="ＭＳ 明朝" w:cs="Times New Roman"/>
          <w:kern w:val="2"/>
          <w:sz w:val="24"/>
          <w:szCs w:val="24"/>
        </w:rPr>
        <w:t xml:space="preserve">樋山 洋介 氏　【(株)ブロードバンドタワー】 </w:t>
      </w:r>
    </w:p>
    <w:p w14:paraId="676AEFE7" w14:textId="77777777">
      <w:pPr>
        <w:tabs>
          <w:tab w:val="left" w:pos="1276"/>
        </w:tabs>
        <w:ind w:firstLine="240"/>
        <w:jc w:val="both"/>
        <w:rPr>
          <w:sz w:val="24"/>
        </w:rPr>
      </w:pPr>
      <w:r>
        <w:rPr>
          <w:rFonts w:ascii="Century" w:hAnsi="Century" w:eastAsia="ＭＳ 明朝" w:cs="Times New Roman"/>
          <w:kern w:val="2"/>
          <w:sz w:val="24"/>
          <w:szCs w:val="24"/>
        </w:rPr>
        <w:t>　　　　</w:t>
      </w:r>
    </w:p>
    <w:p w14:paraId="0C825314" w14:textId="77777777">
      <w:pPr>
        <w:jc w:val="both"/>
        <w:rPr>
          <w:sz w:val="24"/>
        </w:rPr>
      </w:pPr>
      <w:r>
        <w:rPr>
          <w:rFonts w:ascii="Century" w:hAnsi="Century" w:eastAsia="ＭＳ 明朝" w:cs="Times New Roman"/>
          <w:kern w:val="2"/>
          <w:sz w:val="24"/>
          <w:szCs w:val="24"/>
        </w:rPr>
        <w:t>●</w:t>
      </w:r>
      <w:r>
        <w:rPr>
          <w:rFonts w:ascii="Century" w:hAnsi="Century" w:eastAsia="ＭＳ 明朝" w:cs="Times New Roman"/>
          <w:kern w:val="2"/>
          <w:sz w:val="24"/>
          <w:szCs w:val="24"/>
        </w:rPr>
        <w:t>講義</w:t>
      </w:r>
      <w:r>
        <w:rPr>
          <w:rFonts w:ascii="Century" w:hAnsi="Century" w:eastAsia="ＭＳ 明朝" w:cs="Times New Roman"/>
          <w:kern w:val="2"/>
          <w:sz w:val="24"/>
          <w:szCs w:val="24"/>
        </w:rPr>
        <w:t>内容の概要を示しなさい（箇条書き可）。</w:t>
      </w:r>
    </w:p>
    <w:p w14:paraId="7ADBDA93">
      <w:pPr>
        <w:ind w:left="210" w:hanging="210"/>
        <w:jc w:val="both"/>
        <w:rPr>
          <w:sz w:val="21"/>
        </w:rPr>
      </w:pPr>
      <w:r>
        <w:rPr>
          <w:rFonts w:ascii="Century" w:hAnsi="Century" w:eastAsia="ＭＳ 明朝" w:cs="Times New Roman"/>
          <w:kern w:val="2"/>
          <w:sz w:val="21"/>
          <w:szCs w:val="24"/>
        </w:rPr>
        <w:t>・一口にAI向けデータセンターと言っても、用途によって求められる条件が違う。</w:t>
      </w:r>
    </w:p>
    <w:p w14:paraId="0F5081B5">
      <w:pPr>
        <w:ind w:left="420" w:hanging="210"/>
        <w:jc w:val="both"/>
        <w:rPr>
          <w:sz w:val="21"/>
        </w:rPr>
      </w:pPr>
      <w:r>
        <w:rPr>
          <w:rFonts w:ascii="Century" w:hAnsi="Century" w:eastAsia="ＭＳ 明朝" w:cs="Times New Roman"/>
          <w:kern w:val="2"/>
          <w:sz w:val="21"/>
          <w:szCs w:val="24"/>
        </w:rPr>
        <w:t>－AI学習：大量のGPUを長時間動かすため、大規模な電力と冷却能力が最も重要になる。利用者との距離はあまり問題にならないため電力を確保しやすく土地が安い地方や寒冷地にも建てやすい。</w:t>
      </w:r>
    </w:p>
    <w:p w14:paraId="46E05DEF">
      <w:pPr>
        <w:ind w:left="420" w:hanging="210"/>
        <w:jc w:val="both"/>
        <w:rPr>
          <w:sz w:val="21"/>
        </w:rPr>
      </w:pPr>
      <w:r>
        <w:rPr>
          <w:rFonts w:ascii="Century" w:hAnsi="Century" w:eastAsia="ＭＳ 明朝" w:cs="Times New Roman"/>
          <w:kern w:val="2"/>
          <w:sz w:val="21"/>
          <w:szCs w:val="24"/>
        </w:rPr>
        <w:t>－AI推論：利用者にすぐ応答を返す必要があるため、低遅延が重視される。そのため利用者や通信の拠点に近い都市部の近くに建てる必要がある。</w:t>
      </w:r>
    </w:p>
    <w:p w14:paraId="0A96A0A9">
      <w:pPr>
        <w:ind w:left="420" w:hanging="210"/>
        <w:jc w:val="both"/>
        <w:rPr>
          <w:sz w:val="21"/>
        </w:rPr>
      </w:pPr>
      <w:r>
        <w:rPr>
          <w:rFonts w:ascii="Century" w:hAnsi="Century" w:eastAsia="ＭＳ 明朝" w:cs="Times New Roman"/>
          <w:kern w:val="2"/>
          <w:sz w:val="21"/>
          <w:szCs w:val="24"/>
        </w:rPr>
        <w:t>－何を重視するかによって、立地を選ぶときの考え方も変わる。</w:t>
      </w:r>
    </w:p>
    <w:p w14:paraId="2C7369EE">
      <w:pPr>
        <w:ind w:left="210" w:hanging="210"/>
        <w:jc w:val="both"/>
        <w:rPr>
          <w:sz w:val="21"/>
        </w:rPr>
      </w:pPr>
      <w:r>
        <w:rPr>
          <w:rFonts w:ascii="Century" w:hAnsi="Century" w:eastAsia="ＭＳ 明朝" w:cs="Times New Roman"/>
          <w:kern w:val="2"/>
          <w:sz w:val="21"/>
          <w:szCs w:val="24"/>
        </w:rPr>
        <w:t>・世界のデータセンターの電力消費は生成AIの普及で急増しており、年間消費電力は2030年には現在の約2倍になると予測されている。</w:t>
      </w:r>
    </w:p>
    <w:p w14:paraId="27494DE9">
      <w:pPr>
        <w:ind w:left="210" w:hanging="210"/>
        <w:jc w:val="both"/>
        <w:rPr>
          <w:sz w:val="21"/>
        </w:rPr>
      </w:pPr>
      <w:r>
        <w:rPr>
          <w:rFonts w:ascii="Century" w:hAnsi="Century" w:eastAsia="ＭＳ 明朝" w:cs="Times New Roman"/>
          <w:kern w:val="2"/>
          <w:sz w:val="21"/>
          <w:szCs w:val="24"/>
        </w:rPr>
        <w:t>・政府は、これまで別々に進めてきた電力網の整備と通信網の整備をまとめて計画する方針を打ち出しており、電源の近くにデータセンターを分散して置くことを目指している。</w:t>
      </w:r>
    </w:p>
    <w:p w14:paraId="7131BFE0">
      <w:pPr>
        <w:jc w:val="both"/>
        <w:rPr>
          <w:sz w:val="24"/>
        </w:rPr>
      </w:pPr>
    </w:p>
    <w:p w14:paraId="42760229" w14:textId="77777777">
      <w:pPr>
        <w:numPr>
          <w:ilvl w:val="0"/>
          <w:numId w:val="1"/>
        </w:numPr>
        <w:ind w:left="360" w:hanging="360"/>
        <w:jc w:val="both"/>
        <w:rPr>
          <w:sz w:val="24"/>
        </w:rPr>
      </w:pPr>
      <w:r>
        <w:rPr>
          <w:rFonts w:ascii="Century" w:hAnsi="Century" w:eastAsia="ＭＳ 明朝" w:cs="Times New Roman"/>
          <w:kern w:val="2"/>
          <w:sz w:val="24"/>
          <w:szCs w:val="24"/>
        </w:rPr>
        <w:t>今回のテーマ（あるいは講義内容）の社会的意義について考察しなさい。</w:t>
      </w:r>
    </w:p>
    <w:p w14:paraId="3583F40B">
      <w:pPr>
        <w:ind w:firstLine="210"/>
        <w:jc w:val="both"/>
        <w:rPr>
          <w:sz w:val="21"/>
        </w:rPr>
      </w:pPr>
      <w:r>
        <w:rPr>
          <w:rFonts w:ascii="Century" w:hAnsi="Century" w:eastAsia="ＭＳ 明朝" w:cs="Times New Roman"/>
          <w:kern w:val="2"/>
          <w:sz w:val="21"/>
          <w:szCs w:val="24"/>
        </w:rPr>
        <w:t>AIは検索や翻訳、業務の効率化など社会のさまざまな場面で使われるようになったが、それを支えているのはデータセンターという物理的な設備であり、その土台は電力である。消費電力が2030年に約2倍になるとすると、データセンターの問題はIT業界の中だけの話ではなく、国全体のエネルギー問題や脱炭素の問題になる。</w:t>
      </w:r>
    </w:p>
    <w:p w14:paraId="3501D94F">
      <w:pPr>
        <w:ind w:firstLine="210"/>
        <w:jc w:val="both"/>
        <w:rPr>
          <w:sz w:val="21"/>
        </w:rPr>
      </w:pPr>
      <w:r>
        <w:rPr>
          <w:rFonts w:ascii="Century" w:hAnsi="Century" w:eastAsia="ＭＳ 明朝" w:cs="Times New Roman"/>
          <w:kern w:val="2"/>
          <w:sz w:val="21"/>
          <w:szCs w:val="24"/>
        </w:rPr>
        <w:t>また、データセンターが首都圏に集中すると、送電網に負担がかかったり、災害時にまとめて止まったりするリスクがある。学習用のように遅延をあまり気にしなくてよい施設を、再生可能エネルギーが豊富な地方に置けば、電気を遠くまで送るロスが減り、地方の雇用や税収にもつながる。電力と通信を一緒に計画するという政策は、AIを使い続けられる社会を作ることと、地方を活性化することを同時に実現しうる点で、大きな意義があると考える。</w:t>
      </w:r>
    </w:p>
    <w:p w14:paraId="0588E532">
      <w:pPr>
        <w:jc w:val="both"/>
        <w:rPr>
          <w:sz w:val="24"/>
        </w:rPr>
      </w:pPr>
    </w:p>
    <w:p w14:paraId="52BD2DB6" w14:textId="77777777">
      <w:pPr>
        <w:numPr>
          <w:ilvl w:val="0"/>
          <w:numId w:val="1"/>
        </w:numPr>
        <w:ind w:left="360" w:hanging="360"/>
        <w:jc w:val="both"/>
        <w:rPr>
          <w:sz w:val="24"/>
        </w:rPr>
      </w:pPr>
      <w:r>
        <w:rPr>
          <w:rFonts w:ascii="Century" w:hAnsi="Century" w:eastAsia="ＭＳ 明朝" w:cs="Times New Roman"/>
          <w:kern w:val="2"/>
          <w:sz w:val="24"/>
          <w:szCs w:val="24"/>
        </w:rPr>
        <w:t>講義について感想を述べなさい。</w:t>
      </w:r>
    </w:p>
    <w:p w14:paraId="38A21CB1">
      <w:pPr>
        <w:ind w:firstLine="210"/>
        <w:jc w:val="both"/>
        <w:rPr>
          <w:sz w:val="21"/>
        </w:rPr>
      </w:pPr>
      <w:r>
        <w:rPr>
          <w:rFonts w:ascii="Century" w:hAnsi="Century" w:eastAsia="ＭＳ 明朝" w:cs="Times New Roman"/>
          <w:kern w:val="2"/>
          <w:sz w:val="21"/>
          <w:szCs w:val="24"/>
        </w:rPr>
        <w:t>これまでAIはソフトウェアやアルゴリズムの問題だと思っていたが、今回の講義で、実際には電力や冷却、土地、通信回線といった物理的な条件に大きく左右されていると知り、印象に残った。特に、同じAIでも学習と推論では最適な立地が違うという話は、用途から逆算して設備を設計するという考え方として面白かった。</w:t>
      </w:r>
    </w:p>
    <w:p w14:paraId="4A9420B1">
      <w:pPr>
        <w:ind w:firstLine="210"/>
        <w:jc w:val="both"/>
        <w:rPr>
          <w:sz w:val="21"/>
        </w:rPr>
      </w:pPr>
      <w:r>
        <w:rPr>
          <w:rFonts w:ascii="Century" w:hAnsi="Century" w:eastAsia="ＭＳ 明朝" w:cs="Times New Roman"/>
          <w:kern w:val="2"/>
          <w:sz w:val="21"/>
          <w:szCs w:val="24"/>
        </w:rPr>
        <w:t>また、電力消費が数年で倍になるという予測には驚いた。普段何気なくAIを使っているが、その裏で大量の電力が使われていることを意識するようになった。今後、情報系の技術者として仕組みを考えるときは、計算の効率だけでなく、それを動かすインフラやエネルギーのことも視野に入れたいと思った。</w:t>
      </w:r>
    </w:p>
    <w:p w14:paraId="48F074F2">
      <w:pPr>
        <w:jc w:val="both"/>
        <w:rPr>
          <w:sz w:val="24"/>
        </w:rPr>
      </w:pPr>
    </w:p>
    <w:p w14:paraId="53AFC296" w14:textId="77777777">
      <w:pPr>
        <w:ind w:firstLine="960"/>
        <w:jc w:val="both"/>
        <w:rPr>
          <w:sz w:val="24"/>
          <w:u w:val="single"/>
        </w:rPr>
      </w:pPr>
      <w:r>
        <w:rPr>
          <w:rFonts w:ascii="Century" w:hAnsi="Century" w:eastAsia="ＭＳ 明朝" w:cs="Times New Roman"/>
          <w:kern w:val="2"/>
          <w:sz w:val="24"/>
          <w:szCs w:val="24"/>
        </w:rPr>
        <w:t>学籍番号</w:t>
      </w:r>
      <w:r>
        <w:rPr>
          <w:rFonts w:ascii="Century" w:hAnsi="Century" w:eastAsia="ＭＳ 明朝" w:cs="Times New Roman"/>
          <w:kern w:val="2"/>
          <w:sz w:val="24"/>
          <w:szCs w:val="24"/>
          <w:u w:val="single"/>
        </w:rPr>
        <w:t>　　AL24007 　　</w:t>
      </w:r>
      <w:r>
        <w:rPr>
          <w:rFonts w:ascii="Century" w:hAnsi="Century" w:eastAsia="ＭＳ 明朝" w:cs="Times New Roman"/>
          <w:kern w:val="2"/>
          <w:sz w:val="24"/>
          <w:szCs w:val="24"/>
        </w:rPr>
        <w:t>　氏名</w:t>
      </w:r>
      <w:r>
        <w:rPr>
          <w:rFonts w:ascii="Century" w:hAnsi="Century" w:eastAsia="ＭＳ 明朝" w:cs="Times New Roman"/>
          <w:kern w:val="2"/>
          <w:sz w:val="24"/>
          <w:szCs w:val="24"/>
          <w:u w:val="single"/>
        </w:rPr>
        <w:t>　　　　卜部　颯斗　　　　</w:t>
      </w:r>
    </w:p>
    <w:sectPr>
      <w:pgSz w:w="11906" w:h="16838"/>
      <w:pgMar w:top="720" w:right="992" w:bottom="624" w:left="1259" w:header="851" w:footer="992" w:gutter="0"/>
      <w:docGrid w:type="lines"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00FB7" w14:textId="77777777">
      <w:r>
        <w:separator/>
      </w:r>
    </w:p>
  </w:endnote>
  <w:endnote w:type="continuationSeparator" w:id="0">
    <w:p w14:paraId="2AC2A8B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7E771" w14:textId="77777777">
      <w:r>
        <w:separator/>
      </w:r>
    </w:p>
  </w:footnote>
  <w:footnote w:type="continuationSeparator" w:id="0">
    <w:p w14:paraId="1D21E477"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D40CD"/>
    <w:multiLevelType w:val="hybridMultilevel"/>
    <w:tmpl w:val="68503A94"/>
    <w:lvl w:ilvl="0" w:tplc="789A46B8">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973604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5"/>
  <w:drawingGridVerticalSpacing w:val="313"/>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15E"/>
    <w:rsid w:val="00025EA7"/>
    <w:rsid w:val="000323D4"/>
    <w:rsid w:val="000367F6"/>
    <w:rsid w:val="00040833"/>
    <w:rsid w:val="00051341"/>
    <w:rsid w:val="000655EB"/>
    <w:rsid w:val="00094454"/>
    <w:rsid w:val="00095449"/>
    <w:rsid w:val="000A30CE"/>
    <w:rsid w:val="000B50DE"/>
    <w:rsid w:val="000C2D67"/>
    <w:rsid w:val="000E37BF"/>
    <w:rsid w:val="00111A66"/>
    <w:rsid w:val="00113899"/>
    <w:rsid w:val="00116CCF"/>
    <w:rsid w:val="001212BC"/>
    <w:rsid w:val="00122D66"/>
    <w:rsid w:val="00141527"/>
    <w:rsid w:val="001454D2"/>
    <w:rsid w:val="001469C0"/>
    <w:rsid w:val="001710B3"/>
    <w:rsid w:val="00175153"/>
    <w:rsid w:val="00177447"/>
    <w:rsid w:val="0019610A"/>
    <w:rsid w:val="001B77CC"/>
    <w:rsid w:val="001C21B5"/>
    <w:rsid w:val="001C24B1"/>
    <w:rsid w:val="001C3A9C"/>
    <w:rsid w:val="001C7ED8"/>
    <w:rsid w:val="001D4295"/>
    <w:rsid w:val="001D679B"/>
    <w:rsid w:val="001E020C"/>
    <w:rsid w:val="001E2905"/>
    <w:rsid w:val="001E321D"/>
    <w:rsid w:val="001F454B"/>
    <w:rsid w:val="001F7D30"/>
    <w:rsid w:val="00210733"/>
    <w:rsid w:val="002109B9"/>
    <w:rsid w:val="00212F9A"/>
    <w:rsid w:val="0021611E"/>
    <w:rsid w:val="00224B0F"/>
    <w:rsid w:val="00230D3E"/>
    <w:rsid w:val="0024459B"/>
    <w:rsid w:val="00244945"/>
    <w:rsid w:val="00247972"/>
    <w:rsid w:val="002505FF"/>
    <w:rsid w:val="00261375"/>
    <w:rsid w:val="00265C85"/>
    <w:rsid w:val="0027737F"/>
    <w:rsid w:val="00284A3A"/>
    <w:rsid w:val="00290C80"/>
    <w:rsid w:val="00291D3D"/>
    <w:rsid w:val="00292DC1"/>
    <w:rsid w:val="00294ABA"/>
    <w:rsid w:val="002B4305"/>
    <w:rsid w:val="002C6B4F"/>
    <w:rsid w:val="002D06EA"/>
    <w:rsid w:val="002D16CC"/>
    <w:rsid w:val="002D2767"/>
    <w:rsid w:val="002E1A3B"/>
    <w:rsid w:val="002E3007"/>
    <w:rsid w:val="002F05E0"/>
    <w:rsid w:val="002F1E70"/>
    <w:rsid w:val="002F2459"/>
    <w:rsid w:val="002F4DF6"/>
    <w:rsid w:val="002F5273"/>
    <w:rsid w:val="002F6A57"/>
    <w:rsid w:val="003021B4"/>
    <w:rsid w:val="003026D6"/>
    <w:rsid w:val="003059FA"/>
    <w:rsid w:val="0030663A"/>
    <w:rsid w:val="00322461"/>
    <w:rsid w:val="00324043"/>
    <w:rsid w:val="003242EF"/>
    <w:rsid w:val="00325A89"/>
    <w:rsid w:val="00331BB4"/>
    <w:rsid w:val="00331F33"/>
    <w:rsid w:val="003353BE"/>
    <w:rsid w:val="003354A0"/>
    <w:rsid w:val="00343510"/>
    <w:rsid w:val="003457CA"/>
    <w:rsid w:val="003822F6"/>
    <w:rsid w:val="00384B61"/>
    <w:rsid w:val="003A3E85"/>
    <w:rsid w:val="003B3BD2"/>
    <w:rsid w:val="003B50B5"/>
    <w:rsid w:val="003C7E64"/>
    <w:rsid w:val="003D11A8"/>
    <w:rsid w:val="003D5376"/>
    <w:rsid w:val="003F1546"/>
    <w:rsid w:val="003F2D50"/>
    <w:rsid w:val="00413366"/>
    <w:rsid w:val="00420076"/>
    <w:rsid w:val="00423441"/>
    <w:rsid w:val="00450CFE"/>
    <w:rsid w:val="004531B2"/>
    <w:rsid w:val="004559F4"/>
    <w:rsid w:val="00457F46"/>
    <w:rsid w:val="00460799"/>
    <w:rsid w:val="00465EF1"/>
    <w:rsid w:val="004808A6"/>
    <w:rsid w:val="00480A85"/>
    <w:rsid w:val="004810F7"/>
    <w:rsid w:val="00482B1D"/>
    <w:rsid w:val="00493637"/>
    <w:rsid w:val="004A5EF2"/>
    <w:rsid w:val="004B1449"/>
    <w:rsid w:val="004B2D99"/>
    <w:rsid w:val="004B338C"/>
    <w:rsid w:val="004D0F93"/>
    <w:rsid w:val="004E5A66"/>
    <w:rsid w:val="005030BB"/>
    <w:rsid w:val="0051050F"/>
    <w:rsid w:val="00515746"/>
    <w:rsid w:val="00516C34"/>
    <w:rsid w:val="0051700D"/>
    <w:rsid w:val="00531282"/>
    <w:rsid w:val="0053388C"/>
    <w:rsid w:val="005351B7"/>
    <w:rsid w:val="005436D2"/>
    <w:rsid w:val="00551317"/>
    <w:rsid w:val="0055489E"/>
    <w:rsid w:val="0055771B"/>
    <w:rsid w:val="00574F86"/>
    <w:rsid w:val="005A0556"/>
    <w:rsid w:val="005A3C0F"/>
    <w:rsid w:val="005A7E5D"/>
    <w:rsid w:val="005B0612"/>
    <w:rsid w:val="005C052B"/>
    <w:rsid w:val="005D04A2"/>
    <w:rsid w:val="005D0DED"/>
    <w:rsid w:val="005F3C99"/>
    <w:rsid w:val="005F536A"/>
    <w:rsid w:val="00601E81"/>
    <w:rsid w:val="00602709"/>
    <w:rsid w:val="0060406B"/>
    <w:rsid w:val="00607AA2"/>
    <w:rsid w:val="006159C0"/>
    <w:rsid w:val="00625A66"/>
    <w:rsid w:val="00625F85"/>
    <w:rsid w:val="00631D05"/>
    <w:rsid w:val="006401FE"/>
    <w:rsid w:val="0064384B"/>
    <w:rsid w:val="006453A8"/>
    <w:rsid w:val="006477EA"/>
    <w:rsid w:val="00663C6E"/>
    <w:rsid w:val="00680082"/>
    <w:rsid w:val="006808D2"/>
    <w:rsid w:val="0068275B"/>
    <w:rsid w:val="006874C8"/>
    <w:rsid w:val="0069455D"/>
    <w:rsid w:val="006A0480"/>
    <w:rsid w:val="006B3185"/>
    <w:rsid w:val="006C3C06"/>
    <w:rsid w:val="006C517F"/>
    <w:rsid w:val="006C7AF0"/>
    <w:rsid w:val="006E13DA"/>
    <w:rsid w:val="006F416C"/>
    <w:rsid w:val="006F5639"/>
    <w:rsid w:val="006F7982"/>
    <w:rsid w:val="00716C8D"/>
    <w:rsid w:val="007269B5"/>
    <w:rsid w:val="007326CE"/>
    <w:rsid w:val="00734D14"/>
    <w:rsid w:val="00741A78"/>
    <w:rsid w:val="007606E7"/>
    <w:rsid w:val="007609E9"/>
    <w:rsid w:val="00761A10"/>
    <w:rsid w:val="007803F3"/>
    <w:rsid w:val="007854D4"/>
    <w:rsid w:val="00787DC5"/>
    <w:rsid w:val="00790240"/>
    <w:rsid w:val="007A2EBE"/>
    <w:rsid w:val="007B1679"/>
    <w:rsid w:val="007D17EF"/>
    <w:rsid w:val="007F12EE"/>
    <w:rsid w:val="007F3997"/>
    <w:rsid w:val="007F6219"/>
    <w:rsid w:val="00803365"/>
    <w:rsid w:val="00816C03"/>
    <w:rsid w:val="00820012"/>
    <w:rsid w:val="00826E2F"/>
    <w:rsid w:val="0083178C"/>
    <w:rsid w:val="00847A16"/>
    <w:rsid w:val="00853824"/>
    <w:rsid w:val="00853EB0"/>
    <w:rsid w:val="00856F07"/>
    <w:rsid w:val="008647C5"/>
    <w:rsid w:val="008660FF"/>
    <w:rsid w:val="00876FBA"/>
    <w:rsid w:val="00882800"/>
    <w:rsid w:val="008846C7"/>
    <w:rsid w:val="00895E1A"/>
    <w:rsid w:val="0089645B"/>
    <w:rsid w:val="008B2C6B"/>
    <w:rsid w:val="008C3BB7"/>
    <w:rsid w:val="008C6703"/>
    <w:rsid w:val="008C74DC"/>
    <w:rsid w:val="008D5D80"/>
    <w:rsid w:val="008E1185"/>
    <w:rsid w:val="008E1CB6"/>
    <w:rsid w:val="008E3CDE"/>
    <w:rsid w:val="008E4ECC"/>
    <w:rsid w:val="008E56DD"/>
    <w:rsid w:val="008E57BC"/>
    <w:rsid w:val="008F0C61"/>
    <w:rsid w:val="00907224"/>
    <w:rsid w:val="00917D6B"/>
    <w:rsid w:val="0092025D"/>
    <w:rsid w:val="0092078B"/>
    <w:rsid w:val="009272F0"/>
    <w:rsid w:val="00950222"/>
    <w:rsid w:val="00951183"/>
    <w:rsid w:val="009522E2"/>
    <w:rsid w:val="00953B6E"/>
    <w:rsid w:val="00955C17"/>
    <w:rsid w:val="009662DE"/>
    <w:rsid w:val="009706D0"/>
    <w:rsid w:val="00994115"/>
    <w:rsid w:val="009A0DE9"/>
    <w:rsid w:val="009C35A0"/>
    <w:rsid w:val="009C42D7"/>
    <w:rsid w:val="009C50E9"/>
    <w:rsid w:val="009C57D9"/>
    <w:rsid w:val="009D0D91"/>
    <w:rsid w:val="009D3044"/>
    <w:rsid w:val="009D315E"/>
    <w:rsid w:val="009E36A6"/>
    <w:rsid w:val="009F2B50"/>
    <w:rsid w:val="009F6EC0"/>
    <w:rsid w:val="009F7146"/>
    <w:rsid w:val="00A0300A"/>
    <w:rsid w:val="00A05973"/>
    <w:rsid w:val="00A065BB"/>
    <w:rsid w:val="00A07183"/>
    <w:rsid w:val="00A1226F"/>
    <w:rsid w:val="00A134E8"/>
    <w:rsid w:val="00A14B85"/>
    <w:rsid w:val="00A15212"/>
    <w:rsid w:val="00A201CB"/>
    <w:rsid w:val="00A25923"/>
    <w:rsid w:val="00A25D28"/>
    <w:rsid w:val="00A26B2C"/>
    <w:rsid w:val="00A33FAE"/>
    <w:rsid w:val="00A41554"/>
    <w:rsid w:val="00A45008"/>
    <w:rsid w:val="00A47B59"/>
    <w:rsid w:val="00A52480"/>
    <w:rsid w:val="00A6486F"/>
    <w:rsid w:val="00A753C6"/>
    <w:rsid w:val="00A77123"/>
    <w:rsid w:val="00A92E82"/>
    <w:rsid w:val="00A9596D"/>
    <w:rsid w:val="00A95B8F"/>
    <w:rsid w:val="00AA3B76"/>
    <w:rsid w:val="00AB5A87"/>
    <w:rsid w:val="00AB6A64"/>
    <w:rsid w:val="00AB6E9C"/>
    <w:rsid w:val="00AC01AB"/>
    <w:rsid w:val="00AC1B3D"/>
    <w:rsid w:val="00AC5A06"/>
    <w:rsid w:val="00AC709E"/>
    <w:rsid w:val="00AC774D"/>
    <w:rsid w:val="00AE230C"/>
    <w:rsid w:val="00AE5218"/>
    <w:rsid w:val="00B0342F"/>
    <w:rsid w:val="00B03AFE"/>
    <w:rsid w:val="00B069BE"/>
    <w:rsid w:val="00B06D3F"/>
    <w:rsid w:val="00B16329"/>
    <w:rsid w:val="00B268B7"/>
    <w:rsid w:val="00B30A61"/>
    <w:rsid w:val="00B31845"/>
    <w:rsid w:val="00B36145"/>
    <w:rsid w:val="00B364D8"/>
    <w:rsid w:val="00B40088"/>
    <w:rsid w:val="00B446BF"/>
    <w:rsid w:val="00B52619"/>
    <w:rsid w:val="00B64579"/>
    <w:rsid w:val="00B64DEE"/>
    <w:rsid w:val="00B85F99"/>
    <w:rsid w:val="00B867B0"/>
    <w:rsid w:val="00B87858"/>
    <w:rsid w:val="00B91AA7"/>
    <w:rsid w:val="00B94386"/>
    <w:rsid w:val="00B97584"/>
    <w:rsid w:val="00BA0A3F"/>
    <w:rsid w:val="00BA0CA5"/>
    <w:rsid w:val="00BB2907"/>
    <w:rsid w:val="00BB502C"/>
    <w:rsid w:val="00BC2462"/>
    <w:rsid w:val="00BD29D0"/>
    <w:rsid w:val="00BE06E9"/>
    <w:rsid w:val="00BE78BB"/>
    <w:rsid w:val="00BF1C8E"/>
    <w:rsid w:val="00BF2DE9"/>
    <w:rsid w:val="00BF5198"/>
    <w:rsid w:val="00BF5AC9"/>
    <w:rsid w:val="00BF7DEC"/>
    <w:rsid w:val="00C153E4"/>
    <w:rsid w:val="00C15BAB"/>
    <w:rsid w:val="00C2122B"/>
    <w:rsid w:val="00C22DBC"/>
    <w:rsid w:val="00C252BF"/>
    <w:rsid w:val="00C26932"/>
    <w:rsid w:val="00C41363"/>
    <w:rsid w:val="00C42B48"/>
    <w:rsid w:val="00C436FC"/>
    <w:rsid w:val="00C54418"/>
    <w:rsid w:val="00C64A7A"/>
    <w:rsid w:val="00C71D60"/>
    <w:rsid w:val="00C75918"/>
    <w:rsid w:val="00C82510"/>
    <w:rsid w:val="00C869E6"/>
    <w:rsid w:val="00CA2385"/>
    <w:rsid w:val="00CB1248"/>
    <w:rsid w:val="00CB44EA"/>
    <w:rsid w:val="00CE3A8A"/>
    <w:rsid w:val="00CE6813"/>
    <w:rsid w:val="00CF06EC"/>
    <w:rsid w:val="00D03963"/>
    <w:rsid w:val="00D05BC9"/>
    <w:rsid w:val="00D12CB8"/>
    <w:rsid w:val="00D1685B"/>
    <w:rsid w:val="00D225C3"/>
    <w:rsid w:val="00D25452"/>
    <w:rsid w:val="00D43A57"/>
    <w:rsid w:val="00D45CBB"/>
    <w:rsid w:val="00D50817"/>
    <w:rsid w:val="00D618F5"/>
    <w:rsid w:val="00D67EBA"/>
    <w:rsid w:val="00D735D5"/>
    <w:rsid w:val="00D751CB"/>
    <w:rsid w:val="00D8271F"/>
    <w:rsid w:val="00D867EE"/>
    <w:rsid w:val="00D94882"/>
    <w:rsid w:val="00DA4E01"/>
    <w:rsid w:val="00DB31F3"/>
    <w:rsid w:val="00DC2727"/>
    <w:rsid w:val="00DC33F8"/>
    <w:rsid w:val="00DC46EC"/>
    <w:rsid w:val="00DC556A"/>
    <w:rsid w:val="00DD2038"/>
    <w:rsid w:val="00DD60E2"/>
    <w:rsid w:val="00DE2B15"/>
    <w:rsid w:val="00DE60D2"/>
    <w:rsid w:val="00DE7061"/>
    <w:rsid w:val="00DF136A"/>
    <w:rsid w:val="00DF1A5C"/>
    <w:rsid w:val="00DF513E"/>
    <w:rsid w:val="00E00E2C"/>
    <w:rsid w:val="00E00F79"/>
    <w:rsid w:val="00E024A4"/>
    <w:rsid w:val="00E03599"/>
    <w:rsid w:val="00E10B03"/>
    <w:rsid w:val="00E11A25"/>
    <w:rsid w:val="00E14B17"/>
    <w:rsid w:val="00E23511"/>
    <w:rsid w:val="00E26A92"/>
    <w:rsid w:val="00E33197"/>
    <w:rsid w:val="00E35413"/>
    <w:rsid w:val="00E44E58"/>
    <w:rsid w:val="00E52351"/>
    <w:rsid w:val="00E75C64"/>
    <w:rsid w:val="00E9269E"/>
    <w:rsid w:val="00EA08E6"/>
    <w:rsid w:val="00EA2D63"/>
    <w:rsid w:val="00EA6636"/>
    <w:rsid w:val="00EB05C3"/>
    <w:rsid w:val="00EB5D37"/>
    <w:rsid w:val="00ED5154"/>
    <w:rsid w:val="00EE7200"/>
    <w:rsid w:val="00EF2842"/>
    <w:rsid w:val="00EF3F88"/>
    <w:rsid w:val="00F114CE"/>
    <w:rsid w:val="00F16546"/>
    <w:rsid w:val="00F21D8B"/>
    <w:rsid w:val="00F25B65"/>
    <w:rsid w:val="00F26122"/>
    <w:rsid w:val="00F279AB"/>
    <w:rsid w:val="00F34EFA"/>
    <w:rsid w:val="00F457D9"/>
    <w:rsid w:val="00F46647"/>
    <w:rsid w:val="00F548C8"/>
    <w:rsid w:val="00F63929"/>
    <w:rsid w:val="00F758F0"/>
    <w:rsid w:val="00F75F27"/>
    <w:rsid w:val="00F7679B"/>
    <w:rsid w:val="00F908DB"/>
    <w:rsid w:val="00FA132B"/>
    <w:rsid w:val="00FA5CBF"/>
    <w:rsid w:val="00FB0F20"/>
    <w:rsid w:val="00FC3097"/>
    <w:rsid w:val="00FC5597"/>
    <w:rsid w:val="00FC768E"/>
    <w:rsid w:val="00FD1C06"/>
    <w:rsid w:val="00FE00E0"/>
    <w:rsid w:val="00FF40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C4DB613"/>
  <w15:chartTrackingRefBased/>
  <w15:docId w15:val="{C4E3100D-D02E-B141-B700-6FE0180FC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F21D8B"/>
    <w:rPr>
      <w:rFonts w:ascii="Arial" w:eastAsia="ＭＳ ゴシック" w:hAnsi="Arial"/>
      <w:sz w:val="18"/>
      <w:szCs w:val="18"/>
    </w:rPr>
  </w:style>
  <w:style w:type="paragraph" w:styleId="a4">
    <w:name w:val="header"/>
    <w:basedOn w:val="a"/>
    <w:link w:val="a5"/>
    <w:rsid w:val="006477EA"/>
    <w:pPr>
      <w:tabs>
        <w:tab w:val="center" w:pos="4252"/>
        <w:tab w:val="right" w:pos="8504"/>
      </w:tabs>
      <w:snapToGrid w:val="0"/>
    </w:pPr>
  </w:style>
  <w:style w:type="character" w:customStyle="1" w:styleId="a5">
    <w:name w:val="ヘッダー (文字)"/>
    <w:link w:val="a4"/>
    <w:rsid w:val="006477EA"/>
    <w:rPr>
      <w:kern w:val="2"/>
      <w:sz w:val="21"/>
      <w:szCs w:val="24"/>
    </w:rPr>
  </w:style>
  <w:style w:type="paragraph" w:styleId="a6">
    <w:name w:val="footer"/>
    <w:basedOn w:val="a"/>
    <w:link w:val="a7"/>
    <w:rsid w:val="006477EA"/>
    <w:pPr>
      <w:tabs>
        <w:tab w:val="center" w:pos="4252"/>
        <w:tab w:val="right" w:pos="8504"/>
      </w:tabs>
      <w:snapToGrid w:val="0"/>
    </w:pPr>
  </w:style>
  <w:style w:type="character" w:customStyle="1" w:styleId="a7">
    <w:name w:val="フッター (文字)"/>
    <w:link w:val="a6"/>
    <w:rsid w:val="006477EA"/>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827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40F487-EA81-406F-ACB7-F38ACAE33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40</Words>
  <Characters>231</Characters>
  <Application>Microsoft Office Word</Application>
  <DocSecurity>0</DocSecurity>
  <Lines>1</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通信特論Ⅰ　レポート</vt:lpstr>
      <vt:lpstr>通信特論Ⅰ　レポート</vt:lpstr>
    </vt:vector>
  </TitlesOfParts>
  <Company/>
  <LinksUpToDate>false</LinksUpToDate>
  <CharactersWithSpaces>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通信特論Ⅰ　レポート</dc:title>
  <dc:subject/>
  <dc:creator>高橋純子</dc:creator>
  <cp:keywords/>
  <dc:description/>
  <cp:lastModifiedBy>Saito Atsushi</cp:lastModifiedBy>
  <cp:revision>3</cp:revision>
  <cp:lastPrinted>2019-05-13T00:49:00Z</cp:lastPrinted>
  <dcterms:created xsi:type="dcterms:W3CDTF">2025-10-07T04:06:00Z</dcterms:created>
  <dcterms:modified xsi:type="dcterms:W3CDTF">2026-10-09T05:27:20.304Z</dcterms:modified>
</cp:coreProperties>
</file>