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Week 1 Project Summary: House Price Prediction</w:t>
      </w:r>
    </w:p>
    <w:p>
      <w:pPr>
        <w:jc w:val="center"/>
      </w:pPr>
      <w:r>
        <w:t>By: Kavya Agrawal</w:t>
      </w:r>
    </w:p>
    <w:p/>
    <w:p>
      <w:r>
        <w:t>As part of my Week 1 internship project, I built and evaluated regression models to predict house prices based on various property features. After cleaning the dataset and analyzing the variables, I extracted several key insights regarding what truly drives property value.</w:t>
      </w:r>
    </w:p>
    <w:p>
      <w:r>
        <w:rPr>
          <w:b/>
        </w:rPr>
        <w:t xml:space="preserve">Most Influential Features: </w:t>
      </w:r>
      <w:r>
        <w:t>Based on the feature correlation heatmap I generated, a property's total area, number of bathrooms, and the presence of air conditioning influence the final house price the most.</w:t>
      </w:r>
    </w:p>
    <w:p>
      <w:r>
        <w:rPr>
          <w:b/>
        </w:rPr>
        <w:t xml:space="preserve">Model Accuracy: </w:t>
      </w:r>
      <w:r>
        <w:t>I evaluated both Linear Regression and Random Forest models. The models were moderately accurate, but surprisingly, the simpler Linear Regression model outperformed the Random Forest. It successfully explained about 65% of the variations in housing prices (R² = 0.65) with lower average errors, showing that prices in this dataset follow a strong linear trend.</w:t>
      </w:r>
    </w:p>
    <w:p>
      <w:r>
        <w:rPr>
          <w:b/>
        </w:rPr>
        <w:t xml:space="preserve">Data Surprises: </w:t>
      </w:r>
      <w:r>
        <w:t>The most surprising insight from the data was the diminishing return on bedrooms. My boxplot analysis showed that median house prices actually plateau and stop strictly increasing once a house has more than four bedrooms.</w:t>
      </w:r>
    </w:p>
    <w:p>
      <w:r>
        <w:rPr>
          <w:b/>
        </w:rPr>
        <w:t xml:space="preserve">Business Recommendation: </w:t>
      </w:r>
      <w:r>
        <w:t>Therefore, my top recommendation for a real estate business is to base their automated baseline price estimates heavily on raw square footage and core amenities (like AC and bathrooms) rather than just advertising high bedroom counts.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