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group w14:anchorId="1320188B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</w:t>
            </w:r>
            <w:proofErr w:type="gramStart"/>
            <w:r w:rsidRPr="00967BC4">
              <w:rPr>
                <w:sz w:val="24"/>
                <w:szCs w:val="24"/>
              </w:rPr>
              <w:t>ИТ</w:t>
            </w:r>
            <w:proofErr w:type="gramEnd"/>
            <w:r w:rsidRPr="00967BC4">
              <w:rPr>
                <w:sz w:val="24"/>
                <w:szCs w:val="24"/>
              </w:rPr>
              <w:t>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C730CC" w:rsidRDefault="00967BC4" w:rsidP="00623841">
            <w:pPr>
              <w:rPr>
                <w:sz w:val="24"/>
                <w:szCs w:val="24"/>
              </w:rPr>
            </w:pP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Принял</w:t>
            </w: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Старший преподаватель</w:t>
            </w:r>
            <w:r w:rsidRPr="00C730C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-2117053499"/>
        <w:docPartObj>
          <w:docPartGallery w:val="Table of Contents"/>
          <w:docPartUnique/>
        </w:docPartObj>
      </w:sdtPr>
      <w:sdtEndPr/>
      <w:sdtContent>
        <w:p w:rsidR="00967BC4" w:rsidRPr="000946A3" w:rsidRDefault="00750B6B" w:rsidP="00F6182D">
          <w:pPr>
            <w:pStyle w:val="aa"/>
            <w:rPr>
              <w:rFonts w:ascii="Times New Roman" w:hAnsi="Times New Roman" w:cs="Times New Roman"/>
              <w:color w:val="000000" w:themeColor="text1"/>
            </w:rPr>
          </w:pPr>
          <w:r w:rsidRPr="000946A3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0946A3" w:rsidRPr="000946A3" w:rsidRDefault="00967BC4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0946A3">
            <w:rPr>
              <w:color w:val="000000" w:themeColor="text1"/>
              <w:sz w:val="28"/>
              <w:szCs w:val="28"/>
            </w:rPr>
            <w:fldChar w:fldCharType="begin"/>
          </w:r>
          <w:r w:rsidRPr="000946A3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0946A3">
            <w:rPr>
              <w:color w:val="000000" w:themeColor="text1"/>
              <w:sz w:val="28"/>
              <w:szCs w:val="28"/>
            </w:rPr>
            <w:fldChar w:fldCharType="separate"/>
          </w:r>
          <w:hyperlink w:anchor="_Toc533109845" w:history="1">
            <w:r w:rsidR="000946A3" w:rsidRPr="000946A3">
              <w:rPr>
                <w:rStyle w:val="ab"/>
                <w:noProof/>
                <w:sz w:val="28"/>
                <w:szCs w:val="28"/>
              </w:rPr>
              <w:t>Лабораторная работа №3</w:t>
            </w:r>
            <w:r w:rsidR="000946A3" w:rsidRPr="000946A3">
              <w:rPr>
                <w:noProof/>
                <w:webHidden/>
                <w:sz w:val="28"/>
                <w:szCs w:val="28"/>
              </w:rPr>
              <w:tab/>
            </w:r>
            <w:r w:rsidR="000946A3" w:rsidRPr="000946A3">
              <w:rPr>
                <w:noProof/>
                <w:webHidden/>
                <w:sz w:val="28"/>
                <w:szCs w:val="28"/>
              </w:rPr>
              <w:fldChar w:fldCharType="begin"/>
            </w:r>
            <w:r w:rsidR="000946A3" w:rsidRPr="000946A3">
              <w:rPr>
                <w:noProof/>
                <w:webHidden/>
                <w:sz w:val="28"/>
                <w:szCs w:val="28"/>
              </w:rPr>
              <w:instrText xml:space="preserve"> PAGEREF _Toc533109845 \h </w:instrText>
            </w:r>
            <w:r w:rsidR="000946A3" w:rsidRPr="000946A3">
              <w:rPr>
                <w:noProof/>
                <w:webHidden/>
                <w:sz w:val="28"/>
                <w:szCs w:val="28"/>
              </w:rPr>
            </w:r>
            <w:r w:rsidR="000946A3" w:rsidRPr="000946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6A3" w:rsidRPr="000946A3">
              <w:rPr>
                <w:noProof/>
                <w:webHidden/>
                <w:sz w:val="28"/>
                <w:szCs w:val="28"/>
              </w:rPr>
              <w:t>3</w:t>
            </w:r>
            <w:r w:rsidR="000946A3" w:rsidRPr="000946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46A3" w:rsidRPr="000946A3" w:rsidRDefault="000946A3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109846" w:history="1">
            <w:r w:rsidRPr="000946A3">
              <w:rPr>
                <w:rStyle w:val="ab"/>
                <w:noProof/>
                <w:sz w:val="28"/>
                <w:szCs w:val="28"/>
              </w:rPr>
              <w:t>Цель работы</w:t>
            </w:r>
            <w:r w:rsidRPr="000946A3">
              <w:rPr>
                <w:noProof/>
                <w:webHidden/>
                <w:sz w:val="28"/>
                <w:szCs w:val="28"/>
              </w:rPr>
              <w:tab/>
            </w:r>
            <w:r w:rsidRPr="000946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46A3">
              <w:rPr>
                <w:noProof/>
                <w:webHidden/>
                <w:sz w:val="28"/>
                <w:szCs w:val="28"/>
              </w:rPr>
              <w:instrText xml:space="preserve"> PAGEREF _Toc533109846 \h </w:instrText>
            </w:r>
            <w:r w:rsidRPr="000946A3">
              <w:rPr>
                <w:noProof/>
                <w:webHidden/>
                <w:sz w:val="28"/>
                <w:szCs w:val="28"/>
              </w:rPr>
            </w:r>
            <w:r w:rsidRPr="000946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46A3">
              <w:rPr>
                <w:noProof/>
                <w:webHidden/>
                <w:sz w:val="28"/>
                <w:szCs w:val="28"/>
              </w:rPr>
              <w:t>3</w:t>
            </w:r>
            <w:r w:rsidRPr="000946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46A3" w:rsidRPr="000946A3" w:rsidRDefault="000946A3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109847" w:history="1">
            <w:r w:rsidRPr="000946A3">
              <w:rPr>
                <w:rStyle w:val="ab"/>
                <w:noProof/>
                <w:sz w:val="28"/>
                <w:szCs w:val="28"/>
              </w:rPr>
              <w:t>Таблица переходов для счетчика</w:t>
            </w:r>
            <w:r w:rsidRPr="000946A3">
              <w:rPr>
                <w:noProof/>
                <w:webHidden/>
                <w:sz w:val="28"/>
                <w:szCs w:val="28"/>
              </w:rPr>
              <w:tab/>
            </w:r>
            <w:r w:rsidRPr="000946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46A3">
              <w:rPr>
                <w:noProof/>
                <w:webHidden/>
                <w:sz w:val="28"/>
                <w:szCs w:val="28"/>
              </w:rPr>
              <w:instrText xml:space="preserve"> PAGEREF _Toc533109847 \h </w:instrText>
            </w:r>
            <w:r w:rsidRPr="000946A3">
              <w:rPr>
                <w:noProof/>
                <w:webHidden/>
                <w:sz w:val="28"/>
                <w:szCs w:val="28"/>
              </w:rPr>
            </w:r>
            <w:r w:rsidRPr="000946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46A3">
              <w:rPr>
                <w:noProof/>
                <w:webHidden/>
                <w:sz w:val="28"/>
                <w:szCs w:val="28"/>
              </w:rPr>
              <w:t>3</w:t>
            </w:r>
            <w:r w:rsidRPr="000946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46A3" w:rsidRPr="000946A3" w:rsidRDefault="000946A3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109848" w:history="1">
            <w:r w:rsidRPr="000946A3">
              <w:rPr>
                <w:rStyle w:val="ab"/>
                <w:noProof/>
                <w:sz w:val="28"/>
                <w:szCs w:val="28"/>
              </w:rPr>
              <w:t>Таблица пер</w:t>
            </w:r>
            <w:bookmarkStart w:id="0" w:name="_GoBack"/>
            <w:bookmarkEnd w:id="0"/>
            <w:r w:rsidRPr="000946A3">
              <w:rPr>
                <w:rStyle w:val="ab"/>
                <w:noProof/>
                <w:sz w:val="28"/>
                <w:szCs w:val="28"/>
              </w:rPr>
              <w:t>еходов для счетчика</w:t>
            </w:r>
            <w:r w:rsidRPr="000946A3">
              <w:rPr>
                <w:noProof/>
                <w:webHidden/>
                <w:sz w:val="28"/>
                <w:szCs w:val="28"/>
              </w:rPr>
              <w:tab/>
            </w:r>
            <w:r w:rsidRPr="000946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46A3">
              <w:rPr>
                <w:noProof/>
                <w:webHidden/>
                <w:sz w:val="28"/>
                <w:szCs w:val="28"/>
              </w:rPr>
              <w:instrText xml:space="preserve"> PAGEREF _Toc533109848 \h </w:instrText>
            </w:r>
            <w:r w:rsidRPr="000946A3">
              <w:rPr>
                <w:noProof/>
                <w:webHidden/>
                <w:sz w:val="28"/>
                <w:szCs w:val="28"/>
              </w:rPr>
            </w:r>
            <w:r w:rsidRPr="000946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46A3">
              <w:rPr>
                <w:noProof/>
                <w:webHidden/>
                <w:sz w:val="28"/>
                <w:szCs w:val="28"/>
              </w:rPr>
              <w:t>3</w:t>
            </w:r>
            <w:r w:rsidRPr="000946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46A3" w:rsidRPr="000946A3" w:rsidRDefault="000946A3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109849" w:history="1">
            <w:r w:rsidRPr="000946A3">
              <w:rPr>
                <w:rStyle w:val="ab"/>
                <w:noProof/>
                <w:sz w:val="28"/>
                <w:szCs w:val="28"/>
              </w:rPr>
              <w:t xml:space="preserve">Реализация счетчика на </w:t>
            </w:r>
            <w:r w:rsidRPr="000946A3">
              <w:rPr>
                <w:rStyle w:val="ab"/>
                <w:noProof/>
                <w:sz w:val="28"/>
                <w:szCs w:val="28"/>
                <w:lang w:val="en-US"/>
              </w:rPr>
              <w:t>D</w:t>
            </w:r>
            <w:r w:rsidRPr="000946A3">
              <w:rPr>
                <w:rStyle w:val="ab"/>
                <w:noProof/>
                <w:sz w:val="28"/>
                <w:szCs w:val="28"/>
              </w:rPr>
              <w:t>-триггерах с оптимальной схемой управления</w:t>
            </w:r>
            <w:r w:rsidRPr="000946A3">
              <w:rPr>
                <w:noProof/>
                <w:webHidden/>
                <w:sz w:val="28"/>
                <w:szCs w:val="28"/>
              </w:rPr>
              <w:tab/>
            </w:r>
            <w:r w:rsidRPr="000946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46A3">
              <w:rPr>
                <w:noProof/>
                <w:webHidden/>
                <w:sz w:val="28"/>
                <w:szCs w:val="28"/>
              </w:rPr>
              <w:instrText xml:space="preserve"> PAGEREF _Toc533109849 \h </w:instrText>
            </w:r>
            <w:r w:rsidRPr="000946A3">
              <w:rPr>
                <w:noProof/>
                <w:webHidden/>
                <w:sz w:val="28"/>
                <w:szCs w:val="28"/>
              </w:rPr>
            </w:r>
            <w:r w:rsidRPr="000946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46A3">
              <w:rPr>
                <w:noProof/>
                <w:webHidden/>
                <w:sz w:val="28"/>
                <w:szCs w:val="28"/>
              </w:rPr>
              <w:t>6</w:t>
            </w:r>
            <w:r w:rsidRPr="000946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46A3" w:rsidRPr="000946A3" w:rsidRDefault="000946A3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109850" w:history="1">
            <w:r w:rsidRPr="000946A3">
              <w:rPr>
                <w:rStyle w:val="ab"/>
                <w:noProof/>
                <w:sz w:val="28"/>
                <w:szCs w:val="28"/>
              </w:rPr>
              <w:t xml:space="preserve">Реализация счетчика на </w:t>
            </w:r>
            <w:r w:rsidRPr="000946A3">
              <w:rPr>
                <w:rStyle w:val="ab"/>
                <w:noProof/>
                <w:sz w:val="28"/>
                <w:szCs w:val="28"/>
                <w:lang w:val="en-US"/>
              </w:rPr>
              <w:t>D</w:t>
            </w:r>
            <w:r w:rsidRPr="000946A3">
              <w:rPr>
                <w:rStyle w:val="ab"/>
                <w:noProof/>
                <w:sz w:val="28"/>
                <w:szCs w:val="28"/>
              </w:rPr>
              <w:t>-триггерах со схемой управления на преобразователе кодов</w:t>
            </w:r>
            <w:r w:rsidRPr="000946A3">
              <w:rPr>
                <w:noProof/>
                <w:webHidden/>
                <w:sz w:val="28"/>
                <w:szCs w:val="28"/>
              </w:rPr>
              <w:tab/>
            </w:r>
            <w:r w:rsidRPr="000946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46A3">
              <w:rPr>
                <w:noProof/>
                <w:webHidden/>
                <w:sz w:val="28"/>
                <w:szCs w:val="28"/>
              </w:rPr>
              <w:instrText xml:space="preserve"> PAGEREF _Toc533109850 \h </w:instrText>
            </w:r>
            <w:r w:rsidRPr="000946A3">
              <w:rPr>
                <w:noProof/>
                <w:webHidden/>
                <w:sz w:val="28"/>
                <w:szCs w:val="28"/>
              </w:rPr>
            </w:r>
            <w:r w:rsidRPr="000946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46A3">
              <w:rPr>
                <w:noProof/>
                <w:webHidden/>
                <w:sz w:val="28"/>
                <w:szCs w:val="28"/>
              </w:rPr>
              <w:t>6</w:t>
            </w:r>
            <w:r w:rsidRPr="000946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46A3" w:rsidRPr="000946A3" w:rsidRDefault="000946A3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109851" w:history="1">
            <w:r w:rsidRPr="000946A3">
              <w:rPr>
                <w:rStyle w:val="ab"/>
                <w:noProof/>
                <w:sz w:val="28"/>
                <w:szCs w:val="28"/>
              </w:rPr>
              <w:t>Вывод</w:t>
            </w:r>
            <w:r w:rsidRPr="000946A3">
              <w:rPr>
                <w:noProof/>
                <w:webHidden/>
                <w:sz w:val="28"/>
                <w:szCs w:val="28"/>
              </w:rPr>
              <w:tab/>
            </w:r>
            <w:r w:rsidRPr="000946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46A3">
              <w:rPr>
                <w:noProof/>
                <w:webHidden/>
                <w:sz w:val="28"/>
                <w:szCs w:val="28"/>
              </w:rPr>
              <w:instrText xml:space="preserve"> PAGEREF _Toc533109851 \h </w:instrText>
            </w:r>
            <w:r w:rsidRPr="000946A3">
              <w:rPr>
                <w:noProof/>
                <w:webHidden/>
                <w:sz w:val="28"/>
                <w:szCs w:val="28"/>
              </w:rPr>
            </w:r>
            <w:r w:rsidRPr="000946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46A3">
              <w:rPr>
                <w:noProof/>
                <w:webHidden/>
                <w:sz w:val="28"/>
                <w:szCs w:val="28"/>
              </w:rPr>
              <w:t>7</w:t>
            </w:r>
            <w:r w:rsidRPr="000946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46A3" w:rsidRPr="000946A3" w:rsidRDefault="000946A3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109852" w:history="1">
            <w:r w:rsidRPr="000946A3">
              <w:rPr>
                <w:rStyle w:val="ab"/>
                <w:noProof/>
                <w:sz w:val="28"/>
                <w:szCs w:val="28"/>
              </w:rPr>
              <w:t>Список информационных источников</w:t>
            </w:r>
            <w:r w:rsidRPr="000946A3">
              <w:rPr>
                <w:noProof/>
                <w:webHidden/>
                <w:sz w:val="28"/>
                <w:szCs w:val="28"/>
              </w:rPr>
              <w:tab/>
            </w:r>
            <w:r w:rsidRPr="000946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46A3">
              <w:rPr>
                <w:noProof/>
                <w:webHidden/>
                <w:sz w:val="28"/>
                <w:szCs w:val="28"/>
              </w:rPr>
              <w:instrText xml:space="preserve"> PAGEREF _Toc533109852 \h </w:instrText>
            </w:r>
            <w:r w:rsidRPr="000946A3">
              <w:rPr>
                <w:noProof/>
                <w:webHidden/>
                <w:sz w:val="28"/>
                <w:szCs w:val="28"/>
              </w:rPr>
            </w:r>
            <w:r w:rsidRPr="000946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46A3">
              <w:rPr>
                <w:noProof/>
                <w:webHidden/>
                <w:sz w:val="28"/>
                <w:szCs w:val="28"/>
              </w:rPr>
              <w:t>8</w:t>
            </w:r>
            <w:r w:rsidRPr="000946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7BC4" w:rsidRPr="00F6182D" w:rsidRDefault="00967BC4">
          <w:pPr>
            <w:rPr>
              <w:color w:val="000000" w:themeColor="text1"/>
              <w:sz w:val="28"/>
              <w:szCs w:val="28"/>
            </w:rPr>
          </w:pPr>
          <w:r w:rsidRPr="000946A3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750B6B" w:rsidRPr="00F6182D" w:rsidRDefault="00750B6B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8"/>
          <w:szCs w:val="28"/>
        </w:rPr>
      </w:pPr>
      <w:r w:rsidRPr="00F6182D">
        <w:rPr>
          <w:color w:val="000000" w:themeColor="text1"/>
          <w:sz w:val="28"/>
          <w:szCs w:val="28"/>
        </w:rPr>
        <w:br w:type="page"/>
      </w:r>
    </w:p>
    <w:p w:rsidR="00967BC4" w:rsidRPr="00F6182D" w:rsidRDefault="00B85D55" w:rsidP="00F6182D">
      <w:pPr>
        <w:pStyle w:val="1"/>
      </w:pPr>
      <w:bookmarkStart w:id="1" w:name="_Toc533109845"/>
      <w:r>
        <w:lastRenderedPageBreak/>
        <w:t>Лабораторная работа №</w:t>
      </w:r>
      <w:r w:rsidR="000946A3">
        <w:t>3</w:t>
      </w:r>
      <w:bookmarkEnd w:id="1"/>
    </w:p>
    <w:p w:rsidR="004F3BF9" w:rsidRPr="002D6E11" w:rsidRDefault="002D6E11" w:rsidP="00F6182D">
      <w:pPr>
        <w:pStyle w:val="1"/>
      </w:pPr>
      <w:bookmarkStart w:id="2" w:name="_Toc533109846"/>
      <w:r w:rsidRPr="002D6E11">
        <w:t>Цель работы</w:t>
      </w:r>
      <w:bookmarkEnd w:id="2"/>
    </w:p>
    <w:p w:rsidR="00BB3AFF" w:rsidRDefault="00BB3AFF" w:rsidP="00BB3AFF">
      <w:pPr>
        <w:pStyle w:val="ac"/>
      </w:pPr>
      <w:r>
        <w:t>Разработать счетчик с параллельным переносом на D-триггерах двумя способами:</w:t>
      </w:r>
    </w:p>
    <w:p w:rsidR="00BB3AFF" w:rsidRDefault="00BB3AFF" w:rsidP="00BB3AFF">
      <w:pPr>
        <w:pStyle w:val="ac"/>
        <w:numPr>
          <w:ilvl w:val="0"/>
          <w:numId w:val="4"/>
        </w:numPr>
      </w:pPr>
      <w:r>
        <w:t>с оптимальной схемой управления, выполненной на логических элементах общего базиса;</w:t>
      </w:r>
    </w:p>
    <w:p w:rsidR="006B0F4A" w:rsidRDefault="00BB3AFF" w:rsidP="00BB3AFF">
      <w:pPr>
        <w:pStyle w:val="ac"/>
        <w:numPr>
          <w:ilvl w:val="0"/>
          <w:numId w:val="4"/>
        </w:numPr>
      </w:pPr>
      <w:r>
        <w:t>со схемой управления, реализованной на преобразователе кодов</w:t>
      </w:r>
    </w:p>
    <w:p w:rsidR="00B85D55" w:rsidRPr="00BB3AFF" w:rsidRDefault="00BB3AFF" w:rsidP="00B85D55">
      <w:pPr>
        <w:pStyle w:val="1"/>
      </w:pPr>
      <w:bookmarkStart w:id="3" w:name="_Toc533109847"/>
      <w:r>
        <w:t>Таблица переходов для счетчика</w:t>
      </w:r>
      <w:bookmarkEnd w:id="3"/>
    </w:p>
    <w:p w:rsidR="00B85D55" w:rsidRDefault="00BB3AFF" w:rsidP="00B85D55">
      <w:pPr>
        <w:pStyle w:val="ac"/>
      </w:pPr>
      <w:r>
        <w:t>Даны следующие исходные данные:</w:t>
      </w:r>
    </w:p>
    <w:p w:rsidR="00BB3AFF" w:rsidRDefault="00BB3AFF" w:rsidP="00BB3AFF">
      <w:pPr>
        <w:pStyle w:val="ac"/>
        <w:numPr>
          <w:ilvl w:val="0"/>
          <w:numId w:val="5"/>
        </w:numPr>
      </w:pPr>
      <w:r>
        <w:t>направление счета – вычитание;</w:t>
      </w:r>
    </w:p>
    <w:p w:rsidR="00BB3AFF" w:rsidRDefault="00BB3AFF" w:rsidP="00BB3AFF">
      <w:pPr>
        <w:pStyle w:val="ac"/>
        <w:numPr>
          <w:ilvl w:val="0"/>
          <w:numId w:val="5"/>
        </w:numPr>
      </w:pPr>
      <w:r>
        <w:t>максимальное значение</w:t>
      </w:r>
      <w:r w:rsidRPr="00BB3AFF">
        <w:t xml:space="preserve"> – </w:t>
      </w:r>
      <w:r>
        <w:rPr>
          <w:lang w:val="en-US"/>
        </w:rPr>
        <w:t>d</w:t>
      </w:r>
      <w:r w:rsidR="00036CA1" w:rsidRPr="00036CA1">
        <w:t xml:space="preserve"> </w:t>
      </w:r>
      <w:r w:rsidRPr="00BB3AFF">
        <w:t xml:space="preserve">(13 </w:t>
      </w:r>
      <w:r>
        <w:t>в десятичной системе</w:t>
      </w:r>
      <w:r w:rsidRPr="00BB3AFF">
        <w:t>)</w:t>
      </w:r>
      <w:r>
        <w:t>;</w:t>
      </w:r>
    </w:p>
    <w:p w:rsidR="00BB3AFF" w:rsidRDefault="00BB3AFF" w:rsidP="00BB3AFF">
      <w:pPr>
        <w:pStyle w:val="ac"/>
        <w:numPr>
          <w:ilvl w:val="0"/>
          <w:numId w:val="5"/>
        </w:numPr>
      </w:pPr>
      <w:r>
        <w:t>шаг счета – 8;</w:t>
      </w:r>
    </w:p>
    <w:p w:rsidR="00CE5A8E" w:rsidRPr="00CE5A8E" w:rsidRDefault="00CE5A8E" w:rsidP="00CE5A8E">
      <w:pPr>
        <w:pStyle w:val="ac"/>
        <w:ind w:left="709" w:firstLine="0"/>
      </w:pPr>
      <w:r>
        <w:t>Таблица переходов для данного счетчика представлена ниже (таблица 1).</w:t>
      </w:r>
    </w:p>
    <w:p w:rsidR="00172505" w:rsidRDefault="00172505" w:rsidP="00172505">
      <w:pPr>
        <w:pStyle w:val="af0"/>
        <w:keepNext/>
        <w:jc w:val="right"/>
        <w:rPr>
          <w:color w:val="auto"/>
          <w:sz w:val="28"/>
          <w:szCs w:val="28"/>
        </w:rPr>
      </w:pPr>
      <w:r w:rsidRPr="00172505">
        <w:rPr>
          <w:color w:val="auto"/>
          <w:sz w:val="28"/>
          <w:szCs w:val="28"/>
        </w:rPr>
        <w:t xml:space="preserve">Таблица </w:t>
      </w:r>
      <w:r w:rsidRPr="00172505">
        <w:rPr>
          <w:color w:val="auto"/>
          <w:sz w:val="28"/>
          <w:szCs w:val="28"/>
        </w:rPr>
        <w:fldChar w:fldCharType="begin"/>
      </w:r>
      <w:r w:rsidRPr="00172505">
        <w:rPr>
          <w:color w:val="auto"/>
          <w:sz w:val="28"/>
          <w:szCs w:val="28"/>
        </w:rPr>
        <w:instrText xml:space="preserve"> SEQ Таблица \* ARABIC </w:instrText>
      </w:r>
      <w:r w:rsidRPr="00172505">
        <w:rPr>
          <w:color w:val="auto"/>
          <w:sz w:val="28"/>
          <w:szCs w:val="28"/>
        </w:rPr>
        <w:fldChar w:fldCharType="separate"/>
      </w:r>
      <w:r w:rsidR="006D14B0">
        <w:rPr>
          <w:noProof/>
          <w:color w:val="auto"/>
          <w:sz w:val="28"/>
          <w:szCs w:val="28"/>
        </w:rPr>
        <w:t>1</w:t>
      </w:r>
      <w:r w:rsidRPr="00172505">
        <w:rPr>
          <w:color w:val="auto"/>
          <w:sz w:val="28"/>
          <w:szCs w:val="28"/>
        </w:rPr>
        <w:fldChar w:fldCharType="end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232"/>
        <w:gridCol w:w="1232"/>
        <w:gridCol w:w="1232"/>
        <w:gridCol w:w="1232"/>
        <w:gridCol w:w="1232"/>
        <w:gridCol w:w="1232"/>
        <w:gridCol w:w="1232"/>
        <w:gridCol w:w="1232"/>
      </w:tblGrid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Q3(t)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Q2(t)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Q1(t)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Q0(t)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Q3(t+1)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Q2(t+1)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Q1(t+1)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Q0(t+1)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</w:tr>
    </w:tbl>
    <w:p w:rsidR="006303F3" w:rsidRPr="006303F3" w:rsidRDefault="006303F3" w:rsidP="006303F3"/>
    <w:p w:rsidR="008652CA" w:rsidRPr="00BB3AFF" w:rsidRDefault="008652CA" w:rsidP="008652CA">
      <w:pPr>
        <w:pStyle w:val="1"/>
      </w:pPr>
      <w:bookmarkStart w:id="4" w:name="_Toc533109848"/>
      <w:r>
        <w:t>Таблица переходов для счетчика</w:t>
      </w:r>
      <w:bookmarkEnd w:id="4"/>
    </w:p>
    <w:p w:rsidR="00B85D55" w:rsidRDefault="008652CA" w:rsidP="008652CA">
      <w:pPr>
        <w:pStyle w:val="ac"/>
      </w:pPr>
      <w:r>
        <w:t>Составим</w:t>
      </w:r>
      <w:r w:rsidR="00845D6A" w:rsidRPr="00845D6A">
        <w:t xml:space="preserve"> </w:t>
      </w:r>
      <w:r w:rsidR="00845D6A">
        <w:t>карты Карно</w:t>
      </w:r>
      <w:r>
        <w:t xml:space="preserve"> и упростим логические функции</w:t>
      </w:r>
      <w:r w:rsidR="00845D6A" w:rsidRPr="00845D6A">
        <w:t xml:space="preserve">, </w:t>
      </w:r>
      <w:r w:rsidR="00845D6A">
        <w:t xml:space="preserve">для простоты </w:t>
      </w:r>
      <w:r w:rsidR="00845D6A">
        <w:rPr>
          <w:lang w:val="en-CA"/>
        </w:rPr>
        <w:lastRenderedPageBreak/>
        <w:t>Q</w:t>
      </w:r>
      <w:r w:rsidR="00845D6A" w:rsidRPr="00845D6A">
        <w:t xml:space="preserve">3, </w:t>
      </w:r>
      <w:r w:rsidR="00845D6A">
        <w:rPr>
          <w:lang w:val="en-CA"/>
        </w:rPr>
        <w:t>Q</w:t>
      </w:r>
      <w:r w:rsidR="00845D6A" w:rsidRPr="00845D6A">
        <w:t xml:space="preserve">2, </w:t>
      </w:r>
      <w:r w:rsidR="00845D6A">
        <w:rPr>
          <w:lang w:val="en-CA"/>
        </w:rPr>
        <w:t>Q</w:t>
      </w:r>
      <w:r w:rsidR="00845D6A" w:rsidRPr="00845D6A">
        <w:t xml:space="preserve">1, </w:t>
      </w:r>
      <w:r w:rsidR="00845D6A">
        <w:rPr>
          <w:lang w:val="en-CA"/>
        </w:rPr>
        <w:t>Q</w:t>
      </w:r>
      <w:r w:rsidR="00845D6A" w:rsidRPr="00845D6A">
        <w:t xml:space="preserve">0 </w:t>
      </w:r>
      <w:r w:rsidR="00845D6A">
        <w:t xml:space="preserve">обозначим как </w:t>
      </w:r>
      <w:r w:rsidR="00845D6A">
        <w:rPr>
          <w:lang w:val="en-CA"/>
        </w:rPr>
        <w:t>A</w:t>
      </w:r>
      <w:r w:rsidR="00A10573" w:rsidRPr="00A10573">
        <w:t xml:space="preserve">, </w:t>
      </w:r>
      <w:r w:rsidR="00A10573">
        <w:rPr>
          <w:lang w:val="en-CA"/>
        </w:rPr>
        <w:t>B</w:t>
      </w:r>
      <w:r w:rsidR="00A10573" w:rsidRPr="00A10573">
        <w:t xml:space="preserve">, </w:t>
      </w:r>
      <w:r w:rsidR="00A10573">
        <w:rPr>
          <w:lang w:val="en-CA"/>
        </w:rPr>
        <w:t>C</w:t>
      </w:r>
      <w:r w:rsidR="00A10573" w:rsidRPr="00A10573">
        <w:t xml:space="preserve">, </w:t>
      </w:r>
      <w:r w:rsidR="00A10573">
        <w:rPr>
          <w:lang w:val="en-CA"/>
        </w:rPr>
        <w:t>D</w:t>
      </w:r>
      <w:r w:rsidR="00A10573" w:rsidRPr="00A10573">
        <w:t xml:space="preserve"> </w:t>
      </w:r>
      <w:r w:rsidR="00A10573">
        <w:t>соответственно</w:t>
      </w:r>
      <w:r w:rsidR="00242AFD" w:rsidRPr="00242AFD">
        <w:t xml:space="preserve">, </w:t>
      </w:r>
      <w:r w:rsidR="00242AFD">
        <w:t>по полученным картам составим для каждой функции МДНФ</w:t>
      </w:r>
      <w:r>
        <w:t>:</w:t>
      </w:r>
    </w:p>
    <w:p w:rsidR="008652CA" w:rsidRDefault="00D32D6C" w:rsidP="008652CA">
      <w:pPr>
        <w:pStyle w:val="ac"/>
      </w:pPr>
      <w:proofErr w:type="gramStart"/>
      <w:r>
        <w:rPr>
          <w:lang w:val="en-US"/>
        </w:rPr>
        <w:t>Q</w:t>
      </w:r>
      <w:r w:rsidRPr="000946A3">
        <w:t>0(</w:t>
      </w:r>
      <w:proofErr w:type="gramEnd"/>
      <w:r>
        <w:rPr>
          <w:lang w:val="en-US"/>
        </w:rPr>
        <w:t>t</w:t>
      </w:r>
      <w:r w:rsidRPr="000946A3">
        <w:t>+1):</w:t>
      </w:r>
    </w:p>
    <w:p w:rsidR="00845D6A" w:rsidRPr="00845D6A" w:rsidRDefault="00845D6A" w:rsidP="00845D6A">
      <w:pPr>
        <w:pStyle w:val="af0"/>
        <w:keepNext/>
        <w:jc w:val="right"/>
        <w:rPr>
          <w:color w:val="auto"/>
          <w:sz w:val="28"/>
          <w:szCs w:val="28"/>
        </w:rPr>
      </w:pPr>
      <w:r w:rsidRPr="00845D6A">
        <w:rPr>
          <w:color w:val="auto"/>
          <w:sz w:val="28"/>
          <w:szCs w:val="28"/>
        </w:rPr>
        <w:t xml:space="preserve">Таблица </w:t>
      </w:r>
      <w:r w:rsidRPr="00845D6A">
        <w:rPr>
          <w:color w:val="auto"/>
          <w:sz w:val="28"/>
          <w:szCs w:val="28"/>
        </w:rPr>
        <w:fldChar w:fldCharType="begin"/>
      </w:r>
      <w:r w:rsidRPr="00845D6A">
        <w:rPr>
          <w:color w:val="auto"/>
          <w:sz w:val="28"/>
          <w:szCs w:val="28"/>
        </w:rPr>
        <w:instrText xml:space="preserve"> SEQ Таблица \* ARABIC </w:instrText>
      </w:r>
      <w:r w:rsidRPr="00845D6A">
        <w:rPr>
          <w:color w:val="auto"/>
          <w:sz w:val="28"/>
          <w:szCs w:val="28"/>
        </w:rPr>
        <w:fldChar w:fldCharType="separate"/>
      </w:r>
      <w:r w:rsidR="006D14B0">
        <w:rPr>
          <w:noProof/>
          <w:color w:val="auto"/>
          <w:sz w:val="28"/>
          <w:szCs w:val="28"/>
        </w:rPr>
        <w:t>2</w:t>
      </w:r>
      <w:r w:rsidRPr="00845D6A">
        <w:rPr>
          <w:color w:val="auto"/>
          <w:sz w:val="28"/>
          <w:szCs w:val="28"/>
        </w:rPr>
        <w:fldChar w:fldCharType="end"/>
      </w:r>
      <w:r w:rsidRPr="00845D6A">
        <w:rPr>
          <w:color w:val="auto"/>
          <w:sz w:val="28"/>
          <w:szCs w:val="28"/>
        </w:rPr>
        <w:t xml:space="preserve">. Карта Карно для </w:t>
      </w:r>
      <w:r w:rsidRPr="00845D6A">
        <w:rPr>
          <w:color w:val="auto"/>
          <w:sz w:val="28"/>
          <w:szCs w:val="28"/>
          <w:lang w:val="en-CA"/>
        </w:rPr>
        <w:t>Q</w:t>
      </w:r>
      <w:r w:rsidRPr="00845D6A">
        <w:rPr>
          <w:color w:val="auto"/>
          <w:sz w:val="28"/>
          <w:szCs w:val="28"/>
        </w:rPr>
        <w:t>0</w:t>
      </w:r>
    </w:p>
    <w:p w:rsidR="00845D6A" w:rsidRDefault="00845D6A" w:rsidP="00845D6A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2E2DA1D4" wp14:editId="27A60CCC">
            <wp:extent cx="3600000" cy="3286639"/>
            <wp:effectExtent l="0" t="0" r="635" b="9525"/>
            <wp:docPr id="4" name="Рисунок 4" descr="C:\Users\Aleksandr\Documents\Github\informatics\Laboratornaya10\Q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andr\Documents\Github\informatics\Laboratornaya10\Q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8" t="16232" r="102" b="32214"/>
                    <a:stretch/>
                  </pic:blipFill>
                  <pic:spPr bwMode="auto">
                    <a:xfrm>
                      <a:off x="0" y="0"/>
                      <a:ext cx="3600000" cy="328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D6A" w:rsidRPr="00A10573" w:rsidRDefault="00845D6A" w:rsidP="00845D6A">
      <w:pPr>
        <w:pStyle w:val="ac"/>
        <w:ind w:left="708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CA"/>
            </w:rPr>
            <m:t>Q0</m:t>
          </m:r>
          <m:d>
            <m:dPr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t+1</m:t>
              </m:r>
            </m:e>
          </m:d>
          <m:r>
            <w:rPr>
              <w:rFonts w:ascii="Cambria Math" w:hAnsi="Cambria Math"/>
              <w:lang w:val="en-CA"/>
            </w:rPr>
            <m:t>=Q0</m:t>
          </m:r>
        </m:oMath>
      </m:oMathPara>
    </w:p>
    <w:p w:rsidR="00D32D6C" w:rsidRPr="006D14B0" w:rsidRDefault="00E03797" w:rsidP="00845D6A">
      <w:pPr>
        <w:pStyle w:val="ac"/>
      </w:pPr>
      <w:proofErr w:type="gramStart"/>
      <w:r>
        <w:rPr>
          <w:lang w:val="en-US"/>
        </w:rPr>
        <w:t>Q</w:t>
      </w:r>
      <w:r w:rsidRPr="006D14B0">
        <w:t>1(</w:t>
      </w:r>
      <w:proofErr w:type="gramEnd"/>
      <w:r>
        <w:rPr>
          <w:lang w:val="en-US"/>
        </w:rPr>
        <w:t>t</w:t>
      </w:r>
      <w:r w:rsidRPr="006D14B0">
        <w:t>+1)</w:t>
      </w:r>
      <w:r w:rsidR="00845D6A" w:rsidRPr="006D14B0">
        <w:t>:</w:t>
      </w:r>
    </w:p>
    <w:p w:rsidR="006D14B0" w:rsidRPr="006D14B0" w:rsidRDefault="006D14B0" w:rsidP="006D14B0">
      <w:pPr>
        <w:pStyle w:val="af0"/>
        <w:keepNext/>
        <w:jc w:val="right"/>
        <w:rPr>
          <w:color w:val="auto"/>
          <w:sz w:val="28"/>
          <w:szCs w:val="28"/>
        </w:rPr>
      </w:pPr>
      <w:r w:rsidRPr="006D14B0">
        <w:rPr>
          <w:color w:val="auto"/>
          <w:sz w:val="28"/>
          <w:szCs w:val="28"/>
        </w:rPr>
        <w:t xml:space="preserve">Таблица </w:t>
      </w:r>
      <w:r w:rsidRPr="006D14B0">
        <w:rPr>
          <w:color w:val="auto"/>
          <w:sz w:val="28"/>
          <w:szCs w:val="28"/>
        </w:rPr>
        <w:fldChar w:fldCharType="begin"/>
      </w:r>
      <w:r w:rsidRPr="006D14B0">
        <w:rPr>
          <w:color w:val="auto"/>
          <w:sz w:val="28"/>
          <w:szCs w:val="28"/>
        </w:rPr>
        <w:instrText xml:space="preserve"> SEQ Таблица \* ARABIC </w:instrText>
      </w:r>
      <w:r w:rsidRPr="006D14B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3</w:t>
      </w:r>
      <w:r w:rsidRPr="006D14B0">
        <w:rPr>
          <w:color w:val="auto"/>
          <w:sz w:val="28"/>
          <w:szCs w:val="28"/>
        </w:rPr>
        <w:fldChar w:fldCharType="end"/>
      </w:r>
      <w:r w:rsidRPr="006D14B0">
        <w:rPr>
          <w:color w:val="auto"/>
          <w:sz w:val="28"/>
          <w:szCs w:val="28"/>
        </w:rPr>
        <w:t xml:space="preserve">. Карта Карно для </w:t>
      </w:r>
      <w:r w:rsidRPr="006D14B0">
        <w:rPr>
          <w:color w:val="auto"/>
          <w:sz w:val="28"/>
          <w:szCs w:val="28"/>
          <w:lang w:val="en-CA"/>
        </w:rPr>
        <w:t>Q</w:t>
      </w:r>
      <w:r w:rsidRPr="006D14B0">
        <w:rPr>
          <w:color w:val="auto"/>
          <w:sz w:val="28"/>
          <w:szCs w:val="28"/>
        </w:rPr>
        <w:t>1</w:t>
      </w:r>
    </w:p>
    <w:p w:rsidR="00845D6A" w:rsidRDefault="00845D6A" w:rsidP="00A10573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599078" cy="3401568"/>
            <wp:effectExtent l="0" t="0" r="1905" b="8890"/>
            <wp:docPr id="5" name="Рисунок 5" descr="C:\Users\Aleksandr\Documents\Github\informatics\Laboratornaya10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ksandr\Documents\Github\informatics\Laboratornaya10\Q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4" b="30681"/>
                    <a:stretch/>
                  </pic:blipFill>
                  <pic:spPr bwMode="auto">
                    <a:xfrm>
                      <a:off x="0" y="0"/>
                      <a:ext cx="3600000" cy="34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D6A" w:rsidRPr="00845D6A" w:rsidRDefault="00845D6A" w:rsidP="00845D6A">
      <w:pPr>
        <w:pStyle w:val="ac"/>
        <w:ind w:left="708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Q1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Q3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Q1</m:t>
              </m:r>
            </m:e>
          </m:acc>
          <m:r>
            <w:rPr>
              <w:rFonts w:ascii="Cambria Math" w:hAnsi="Cambria Math"/>
              <w:lang w:val="en-US"/>
            </w:rPr>
            <m:t>+Q3Q1</m:t>
          </m:r>
        </m:oMath>
      </m:oMathPara>
    </w:p>
    <w:p w:rsidR="00CD69A3" w:rsidRPr="006D14B0" w:rsidRDefault="00E03797" w:rsidP="00E03797">
      <w:pPr>
        <w:pStyle w:val="ac"/>
      </w:pPr>
      <w:proofErr w:type="gramStart"/>
      <w:r>
        <w:rPr>
          <w:lang w:val="en-US"/>
        </w:rPr>
        <w:lastRenderedPageBreak/>
        <w:t>Q</w:t>
      </w:r>
      <w:r w:rsidRPr="006D14B0">
        <w:t>2(</w:t>
      </w:r>
      <w:proofErr w:type="gramEnd"/>
      <w:r>
        <w:rPr>
          <w:lang w:val="en-US"/>
        </w:rPr>
        <w:t>t</w:t>
      </w:r>
      <w:r w:rsidRPr="006D14B0">
        <w:t>+1)</w:t>
      </w:r>
      <w:r w:rsidR="00A10573" w:rsidRPr="006D14B0">
        <w:t>:</w:t>
      </w:r>
    </w:p>
    <w:p w:rsidR="006D14B0" w:rsidRPr="006D14B0" w:rsidRDefault="006D14B0" w:rsidP="006D14B0">
      <w:pPr>
        <w:pStyle w:val="af0"/>
        <w:keepNext/>
        <w:jc w:val="right"/>
        <w:rPr>
          <w:color w:val="auto"/>
          <w:sz w:val="28"/>
          <w:szCs w:val="28"/>
        </w:rPr>
      </w:pPr>
      <w:r w:rsidRPr="006D14B0">
        <w:rPr>
          <w:color w:val="auto"/>
          <w:sz w:val="28"/>
          <w:szCs w:val="28"/>
        </w:rPr>
        <w:t xml:space="preserve">Таблица </w:t>
      </w:r>
      <w:r w:rsidRPr="006D14B0">
        <w:rPr>
          <w:color w:val="auto"/>
          <w:sz w:val="28"/>
          <w:szCs w:val="28"/>
        </w:rPr>
        <w:fldChar w:fldCharType="begin"/>
      </w:r>
      <w:r w:rsidRPr="006D14B0">
        <w:rPr>
          <w:color w:val="auto"/>
          <w:sz w:val="28"/>
          <w:szCs w:val="28"/>
        </w:rPr>
        <w:instrText xml:space="preserve"> SEQ Таблица \* ARABIC </w:instrText>
      </w:r>
      <w:r w:rsidRPr="006D14B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4</w:t>
      </w:r>
      <w:r w:rsidRPr="006D14B0">
        <w:rPr>
          <w:color w:val="auto"/>
          <w:sz w:val="28"/>
          <w:szCs w:val="28"/>
        </w:rPr>
        <w:fldChar w:fldCharType="end"/>
      </w:r>
      <w:r w:rsidRPr="006D14B0">
        <w:rPr>
          <w:color w:val="auto"/>
          <w:sz w:val="28"/>
          <w:szCs w:val="28"/>
        </w:rPr>
        <w:t xml:space="preserve">. Карта Карно для </w:t>
      </w:r>
      <w:r w:rsidRPr="006D14B0">
        <w:rPr>
          <w:color w:val="auto"/>
          <w:sz w:val="28"/>
          <w:szCs w:val="28"/>
          <w:lang w:val="en-CA"/>
        </w:rPr>
        <w:t>Q</w:t>
      </w:r>
      <w:r w:rsidRPr="006D14B0">
        <w:rPr>
          <w:color w:val="auto"/>
          <w:sz w:val="28"/>
          <w:szCs w:val="28"/>
        </w:rPr>
        <w:t>2</w:t>
      </w:r>
    </w:p>
    <w:p w:rsidR="00A10573" w:rsidRDefault="00A10573" w:rsidP="00A10573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599078" cy="3335731"/>
            <wp:effectExtent l="0" t="0" r="1905" b="0"/>
            <wp:docPr id="6" name="Рисунок 6" descr="C:\Users\Aleksandr\Documents\Github\informatics\Laboratornaya10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ksandr\Documents\Github\informatics\Laboratornaya10\Q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3" b="31482"/>
                    <a:stretch/>
                  </pic:blipFill>
                  <pic:spPr bwMode="auto">
                    <a:xfrm>
                      <a:off x="0" y="0"/>
                      <a:ext cx="3600000" cy="333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73" w:rsidRPr="00A10573" w:rsidRDefault="00A10573" w:rsidP="00A10573">
      <w:pPr>
        <w:pStyle w:val="ac"/>
        <w:ind w:left="708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Q2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Q3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Q2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Q1</m:t>
              </m:r>
            </m:e>
          </m:acc>
          <m:r>
            <w:rPr>
              <w:rFonts w:ascii="Cambria Math" w:hAnsi="Cambria Math"/>
              <w:lang w:val="en-US"/>
            </w:rPr>
            <m:t>+Q2Q1+Q3Q2</m:t>
          </m:r>
        </m:oMath>
      </m:oMathPara>
    </w:p>
    <w:p w:rsidR="00CD69A3" w:rsidRPr="006D14B0" w:rsidRDefault="00E03797" w:rsidP="00845D6A">
      <w:pPr>
        <w:pStyle w:val="ac"/>
      </w:pPr>
      <w:proofErr w:type="gramStart"/>
      <w:r>
        <w:rPr>
          <w:lang w:val="en-US"/>
        </w:rPr>
        <w:t>Q</w:t>
      </w:r>
      <w:r w:rsidRPr="006D14B0">
        <w:t>3(</w:t>
      </w:r>
      <w:proofErr w:type="gramEnd"/>
      <w:r>
        <w:rPr>
          <w:lang w:val="en-US"/>
        </w:rPr>
        <w:t>t</w:t>
      </w:r>
      <w:r w:rsidRPr="006D14B0">
        <w:t>+1)</w:t>
      </w:r>
      <w:r w:rsidR="00A10573" w:rsidRPr="006D14B0">
        <w:t>:</w:t>
      </w:r>
    </w:p>
    <w:p w:rsidR="006D14B0" w:rsidRPr="006D14B0" w:rsidRDefault="006D14B0" w:rsidP="006D14B0">
      <w:pPr>
        <w:pStyle w:val="af0"/>
        <w:keepNext/>
        <w:jc w:val="right"/>
        <w:rPr>
          <w:color w:val="auto"/>
          <w:sz w:val="28"/>
          <w:szCs w:val="28"/>
        </w:rPr>
      </w:pPr>
      <w:r w:rsidRPr="006D14B0">
        <w:rPr>
          <w:color w:val="auto"/>
          <w:sz w:val="28"/>
          <w:szCs w:val="28"/>
        </w:rPr>
        <w:t xml:space="preserve">Таблица </w:t>
      </w:r>
      <w:r w:rsidRPr="006D14B0">
        <w:rPr>
          <w:color w:val="auto"/>
          <w:sz w:val="28"/>
          <w:szCs w:val="28"/>
        </w:rPr>
        <w:fldChar w:fldCharType="begin"/>
      </w:r>
      <w:r w:rsidRPr="006D14B0">
        <w:rPr>
          <w:color w:val="auto"/>
          <w:sz w:val="28"/>
          <w:szCs w:val="28"/>
        </w:rPr>
        <w:instrText xml:space="preserve"> SEQ Таблица \* ARABIC </w:instrText>
      </w:r>
      <w:r w:rsidRPr="006D14B0">
        <w:rPr>
          <w:color w:val="auto"/>
          <w:sz w:val="28"/>
          <w:szCs w:val="28"/>
        </w:rPr>
        <w:fldChar w:fldCharType="separate"/>
      </w:r>
      <w:r w:rsidRPr="006D14B0">
        <w:rPr>
          <w:noProof/>
          <w:color w:val="auto"/>
          <w:sz w:val="28"/>
          <w:szCs w:val="28"/>
        </w:rPr>
        <w:t>5</w:t>
      </w:r>
      <w:r w:rsidRPr="006D14B0">
        <w:rPr>
          <w:color w:val="auto"/>
          <w:sz w:val="28"/>
          <w:szCs w:val="28"/>
        </w:rPr>
        <w:fldChar w:fldCharType="end"/>
      </w:r>
      <w:r w:rsidRPr="006D14B0">
        <w:rPr>
          <w:color w:val="auto"/>
          <w:sz w:val="28"/>
          <w:szCs w:val="28"/>
        </w:rPr>
        <w:t xml:space="preserve">. Карта Карно для </w:t>
      </w:r>
      <w:r w:rsidRPr="006D14B0">
        <w:rPr>
          <w:color w:val="auto"/>
          <w:sz w:val="28"/>
          <w:szCs w:val="28"/>
          <w:lang w:val="en-CA"/>
        </w:rPr>
        <w:t>Q</w:t>
      </w:r>
      <w:r w:rsidRPr="006D14B0">
        <w:rPr>
          <w:color w:val="auto"/>
          <w:sz w:val="28"/>
          <w:szCs w:val="28"/>
        </w:rPr>
        <w:t>3</w:t>
      </w:r>
    </w:p>
    <w:p w:rsidR="00A10573" w:rsidRDefault="00A10573" w:rsidP="00A10573">
      <w:pPr>
        <w:jc w:val="center"/>
        <w:rPr>
          <w:lang w:val="en-CA"/>
        </w:rPr>
      </w:pPr>
      <w:r>
        <w:rPr>
          <w:noProof/>
        </w:rPr>
        <w:drawing>
          <wp:inline distT="0" distB="0" distL="0" distR="0">
            <wp:extent cx="3599078" cy="3357677"/>
            <wp:effectExtent l="0" t="0" r="1905" b="0"/>
            <wp:docPr id="7" name="Рисунок 7" descr="C:\Users\Aleksandr\Documents\Github\informatics\Laboratornaya10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sandr\Documents\Github\informatics\Laboratornaya10\Q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7" b="31254"/>
                    <a:stretch/>
                  </pic:blipFill>
                  <pic:spPr bwMode="auto">
                    <a:xfrm>
                      <a:off x="0" y="0"/>
                      <a:ext cx="3600000" cy="335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73" w:rsidRPr="00A10573" w:rsidRDefault="00A10573" w:rsidP="00A10573">
      <w:pPr>
        <w:pStyle w:val="ac"/>
        <w:ind w:left="708"/>
        <w:rPr>
          <w:lang w:val="en-C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CA"/>
            </w:rPr>
            <m:t>Q3</m:t>
          </m:r>
          <m:d>
            <m:dPr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t+1</m:t>
              </m:r>
            </m:e>
          </m:d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Q3</m:t>
              </m:r>
            </m:e>
          </m:acc>
          <m:r>
            <w:rPr>
              <w:rFonts w:ascii="Cambria Math" w:hAnsi="Cambria Math"/>
              <w:lang w:val="en-CA"/>
            </w:rPr>
            <m:t xml:space="preserve">Q1+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Q3</m:t>
              </m:r>
            </m:e>
          </m:acc>
          <m:r>
            <w:rPr>
              <w:rFonts w:ascii="Cambria Math" w:hAnsi="Cambria Math"/>
              <w:lang w:val="en-CA"/>
            </w:rPr>
            <m:t>Q2</m:t>
          </m:r>
        </m:oMath>
      </m:oMathPara>
    </w:p>
    <w:p w:rsidR="0069423E" w:rsidRPr="0069423E" w:rsidRDefault="0069423E" w:rsidP="0069423E">
      <w:pPr>
        <w:pStyle w:val="1"/>
      </w:pPr>
      <w:bookmarkStart w:id="5" w:name="_Toc533109849"/>
      <w:r>
        <w:lastRenderedPageBreak/>
        <w:t xml:space="preserve">Реализация счетчика на </w:t>
      </w:r>
      <w:r>
        <w:rPr>
          <w:lang w:val="en-US"/>
        </w:rPr>
        <w:t>D</w:t>
      </w:r>
      <w:r>
        <w:t>-триггерах с оптимальной схемой управления</w:t>
      </w:r>
      <w:bookmarkEnd w:id="5"/>
    </w:p>
    <w:p w:rsidR="00BB5B10" w:rsidRDefault="0069423E" w:rsidP="0069423E">
      <w:pPr>
        <w:pStyle w:val="ac"/>
      </w:pPr>
      <w:r>
        <w:t xml:space="preserve">Реализуем схему на </w:t>
      </w:r>
      <w:r>
        <w:rPr>
          <w:lang w:val="en-CA"/>
        </w:rPr>
        <w:t>D</w:t>
      </w:r>
      <w:r w:rsidRPr="0069423E">
        <w:t>-</w:t>
      </w:r>
      <w:r>
        <w:t>триггерах с использованием оптимальной схемы управления. Реализация такой схемы приведена на рисунке 1.</w:t>
      </w:r>
    </w:p>
    <w:p w:rsidR="00C562B0" w:rsidRDefault="00C562B0" w:rsidP="00C562B0">
      <w:pPr>
        <w:keepNext/>
        <w:jc w:val="center"/>
      </w:pPr>
      <w:r>
        <w:rPr>
          <w:noProof/>
        </w:rPr>
        <w:drawing>
          <wp:inline distT="0" distB="0" distL="0" distR="0" wp14:anchorId="10A981C5" wp14:editId="51E42913">
            <wp:extent cx="4557600" cy="2950754"/>
            <wp:effectExtent l="0" t="0" r="0" b="2540"/>
            <wp:docPr id="9" name="Рисунок 9" descr="C:\Users\Aleksandr\Documents\Github\informatics\Laboratornaya10\scheto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sandr\Documents\Github\informatics\Laboratornaya10\schetop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11"/>
                    <a:stretch/>
                  </pic:blipFill>
                  <pic:spPr bwMode="auto">
                    <a:xfrm>
                      <a:off x="0" y="0"/>
                      <a:ext cx="4557600" cy="295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23E" w:rsidRPr="00C562B0" w:rsidRDefault="00C562B0" w:rsidP="00C562B0">
      <w:pPr>
        <w:pStyle w:val="af0"/>
        <w:jc w:val="center"/>
        <w:rPr>
          <w:color w:val="auto"/>
          <w:sz w:val="28"/>
          <w:szCs w:val="28"/>
        </w:rPr>
      </w:pPr>
      <w:r w:rsidRPr="00C562B0">
        <w:rPr>
          <w:color w:val="auto"/>
          <w:sz w:val="28"/>
          <w:szCs w:val="28"/>
        </w:rPr>
        <w:t xml:space="preserve">Рисунок </w:t>
      </w:r>
      <w:r w:rsidRPr="00C562B0">
        <w:rPr>
          <w:color w:val="auto"/>
          <w:sz w:val="28"/>
          <w:szCs w:val="28"/>
        </w:rPr>
        <w:fldChar w:fldCharType="begin"/>
      </w:r>
      <w:r w:rsidRPr="00C562B0">
        <w:rPr>
          <w:color w:val="auto"/>
          <w:sz w:val="28"/>
          <w:szCs w:val="28"/>
        </w:rPr>
        <w:instrText xml:space="preserve"> SEQ Рисунок \* ARABIC </w:instrText>
      </w:r>
      <w:r w:rsidRPr="00C562B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</w:t>
      </w:r>
      <w:r w:rsidRPr="00C562B0">
        <w:rPr>
          <w:color w:val="auto"/>
          <w:sz w:val="28"/>
          <w:szCs w:val="28"/>
        </w:rPr>
        <w:fldChar w:fldCharType="end"/>
      </w:r>
      <w:r w:rsidRPr="00C562B0">
        <w:rPr>
          <w:color w:val="auto"/>
          <w:sz w:val="28"/>
          <w:szCs w:val="28"/>
        </w:rPr>
        <w:t xml:space="preserve">. Реализация счетчика на </w:t>
      </w:r>
      <w:r w:rsidRPr="00C562B0">
        <w:rPr>
          <w:color w:val="auto"/>
          <w:sz w:val="28"/>
          <w:szCs w:val="28"/>
          <w:lang w:val="en-CA"/>
        </w:rPr>
        <w:t>D</w:t>
      </w:r>
      <w:r w:rsidRPr="00C562B0">
        <w:rPr>
          <w:color w:val="auto"/>
          <w:sz w:val="28"/>
          <w:szCs w:val="28"/>
        </w:rPr>
        <w:t>-триггерах с оптимальной схемой управления</w:t>
      </w:r>
    </w:p>
    <w:p w:rsidR="00C562B0" w:rsidRPr="0069423E" w:rsidRDefault="00C562B0" w:rsidP="00C562B0">
      <w:pPr>
        <w:pStyle w:val="1"/>
      </w:pPr>
      <w:bookmarkStart w:id="6" w:name="_Toc533109850"/>
      <w:r>
        <w:t xml:space="preserve">Реализация счетчика на </w:t>
      </w:r>
      <w:r>
        <w:rPr>
          <w:lang w:val="en-US"/>
        </w:rPr>
        <w:t>D</w:t>
      </w:r>
      <w:r>
        <w:t>-триггерах со схемой управления на преобразователе кодов</w:t>
      </w:r>
      <w:bookmarkEnd w:id="6"/>
    </w:p>
    <w:p w:rsidR="0069423E" w:rsidRDefault="00C562B0" w:rsidP="00C562B0">
      <w:pPr>
        <w:pStyle w:val="ac"/>
      </w:pPr>
      <w:r>
        <w:t xml:space="preserve">Реализуем схему на </w:t>
      </w:r>
      <w:r>
        <w:rPr>
          <w:lang w:val="en-CA"/>
        </w:rPr>
        <w:t>D</w:t>
      </w:r>
      <w:r w:rsidRPr="0069423E">
        <w:t>-</w:t>
      </w:r>
      <w:r>
        <w:t>триггерах с использованием преобразователя кодов. Реализация такой схемы приведена на рисунке 2.</w:t>
      </w:r>
    </w:p>
    <w:p w:rsidR="00C562B0" w:rsidRDefault="00C562B0" w:rsidP="00C562B0">
      <w:pPr>
        <w:keepNext/>
        <w:jc w:val="center"/>
      </w:pPr>
      <w:r>
        <w:rPr>
          <w:noProof/>
        </w:rPr>
        <w:drawing>
          <wp:inline distT="0" distB="0" distL="0" distR="0" wp14:anchorId="62AFA1CC" wp14:editId="06DEEB0D">
            <wp:extent cx="4564684" cy="2955341"/>
            <wp:effectExtent l="0" t="0" r="7620" b="0"/>
            <wp:docPr id="10" name="Рисунок 10" descr="C:\Users\Aleksandr\Documents\Github\informatics\Laboratornaya10\chetd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ksandr\Documents\Github\informatics\Laboratornaya10\chetde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11"/>
                    <a:stretch/>
                  </pic:blipFill>
                  <pic:spPr bwMode="auto">
                    <a:xfrm>
                      <a:off x="0" y="0"/>
                      <a:ext cx="4565903" cy="29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2B0" w:rsidRPr="00C562B0" w:rsidRDefault="00C562B0" w:rsidP="00C562B0">
      <w:pPr>
        <w:pStyle w:val="af0"/>
        <w:jc w:val="center"/>
        <w:rPr>
          <w:color w:val="auto"/>
          <w:sz w:val="28"/>
          <w:szCs w:val="28"/>
        </w:rPr>
      </w:pPr>
      <w:r w:rsidRPr="00C562B0">
        <w:rPr>
          <w:color w:val="auto"/>
          <w:sz w:val="28"/>
          <w:szCs w:val="28"/>
        </w:rPr>
        <w:t xml:space="preserve">Рисунок </w:t>
      </w:r>
      <w:r w:rsidRPr="00C562B0">
        <w:rPr>
          <w:color w:val="auto"/>
          <w:sz w:val="28"/>
          <w:szCs w:val="28"/>
        </w:rPr>
        <w:fldChar w:fldCharType="begin"/>
      </w:r>
      <w:r w:rsidRPr="00C562B0">
        <w:rPr>
          <w:color w:val="auto"/>
          <w:sz w:val="28"/>
          <w:szCs w:val="28"/>
        </w:rPr>
        <w:instrText xml:space="preserve"> SEQ Рисунок \* ARABIC </w:instrText>
      </w:r>
      <w:r w:rsidRPr="00C562B0">
        <w:rPr>
          <w:color w:val="auto"/>
          <w:sz w:val="28"/>
          <w:szCs w:val="28"/>
        </w:rPr>
        <w:fldChar w:fldCharType="separate"/>
      </w:r>
      <w:r w:rsidRPr="00C562B0">
        <w:rPr>
          <w:noProof/>
          <w:color w:val="auto"/>
          <w:sz w:val="28"/>
          <w:szCs w:val="28"/>
        </w:rPr>
        <w:t>2</w:t>
      </w:r>
      <w:r w:rsidRPr="00C562B0">
        <w:rPr>
          <w:color w:val="auto"/>
          <w:sz w:val="28"/>
          <w:szCs w:val="28"/>
        </w:rPr>
        <w:fldChar w:fldCharType="end"/>
      </w:r>
      <w:r w:rsidRPr="00C562B0">
        <w:rPr>
          <w:color w:val="auto"/>
          <w:sz w:val="28"/>
          <w:szCs w:val="28"/>
        </w:rPr>
        <w:t xml:space="preserve">. Реализация счетчика на </w:t>
      </w:r>
      <w:r w:rsidRPr="00C562B0">
        <w:rPr>
          <w:color w:val="auto"/>
          <w:sz w:val="28"/>
          <w:szCs w:val="28"/>
          <w:lang w:val="en-CA"/>
        </w:rPr>
        <w:t>D</w:t>
      </w:r>
      <w:r w:rsidRPr="00C562B0">
        <w:rPr>
          <w:color w:val="auto"/>
          <w:sz w:val="28"/>
          <w:szCs w:val="28"/>
        </w:rPr>
        <w:t>-триггерах с помощью преобразователя кодов</w:t>
      </w:r>
    </w:p>
    <w:p w:rsidR="0069423E" w:rsidRDefault="0069423E">
      <w:pPr>
        <w:widowControl/>
        <w:autoSpaceDE/>
        <w:autoSpaceDN/>
        <w:adjustRightInd/>
        <w:spacing w:after="200" w:line="276" w:lineRule="auto"/>
        <w:rPr>
          <w:b/>
          <w:bCs/>
          <w:kern w:val="32"/>
          <w:sz w:val="28"/>
          <w:szCs w:val="28"/>
        </w:rPr>
      </w:pPr>
      <w:r>
        <w:br w:type="page"/>
      </w:r>
    </w:p>
    <w:p w:rsidR="004007EC" w:rsidRDefault="008121F4" w:rsidP="00F6182D">
      <w:pPr>
        <w:pStyle w:val="1"/>
      </w:pPr>
      <w:bookmarkStart w:id="7" w:name="_Toc533109851"/>
      <w:r>
        <w:lastRenderedPageBreak/>
        <w:t>Вывод</w:t>
      </w:r>
      <w:bookmarkEnd w:id="7"/>
    </w:p>
    <w:p w:rsidR="008121F4" w:rsidRDefault="008121F4" w:rsidP="008121F4">
      <w:pPr>
        <w:pStyle w:val="ac"/>
      </w:pPr>
      <w:r>
        <w:t>В ходе данной ра</w:t>
      </w:r>
      <w:r w:rsidR="009E619E">
        <w:t>боты отработал навык</w:t>
      </w:r>
      <w:r w:rsidR="007E49C2">
        <w:t xml:space="preserve"> составл</w:t>
      </w:r>
      <w:r w:rsidR="00BC40F7">
        <w:t>ения и реализации комбинационных</w:t>
      </w:r>
      <w:r w:rsidR="00C63111">
        <w:t xml:space="preserve"> </w:t>
      </w:r>
      <w:r w:rsidR="00BC40F7">
        <w:t>схем, реализующих</w:t>
      </w:r>
      <w:r w:rsidR="00C562B0">
        <w:t xml:space="preserve"> счетчик</w:t>
      </w:r>
      <w:r w:rsidR="00BE477D">
        <w:t xml:space="preserve">, </w:t>
      </w:r>
      <w:r w:rsidR="00BC40F7">
        <w:t>для которых убедился в их</w:t>
      </w:r>
      <w:r>
        <w:t xml:space="preserve"> достоверности с помощью лабораторного комплекса на основании системы </w:t>
      </w:r>
      <w:proofErr w:type="spellStart"/>
      <w:r>
        <w:rPr>
          <w:lang w:val="en-CA"/>
        </w:rPr>
        <w:t>Logisim</w:t>
      </w:r>
      <w:proofErr w:type="spellEnd"/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8" w:name="_Toc533109852" w:displacedByCustomXml="next"/>
    <w:sdt>
      <w:sdtPr>
        <w:rPr>
          <w:b w:val="0"/>
          <w:bCs w:val="0"/>
          <w:kern w:val="0"/>
          <w:sz w:val="20"/>
          <w:szCs w:val="20"/>
        </w:rPr>
        <w:id w:val="1372349027"/>
        <w:docPartObj>
          <w:docPartGallery w:val="Bibliographies"/>
          <w:docPartUnique/>
        </w:docPartObj>
      </w:sdtPr>
      <w:sdtEndPr/>
      <w:sdtContent>
        <w:p w:rsidR="008121F4" w:rsidRPr="00C20C37" w:rsidRDefault="00AE480A" w:rsidP="00F6182D">
          <w:pPr>
            <w:pStyle w:val="1"/>
          </w:pPr>
          <w:r>
            <w:t>Список информационных источников</w:t>
          </w:r>
          <w:bookmarkEnd w:id="8"/>
        </w:p>
        <w:sdt>
          <w:sdtPr>
            <w:rPr>
              <w:sz w:val="28"/>
              <w:szCs w:val="28"/>
            </w:rPr>
            <w:id w:val="111145805"/>
            <w:bibliography/>
          </w:sdtPr>
          <w:sdtEndPr/>
          <w:sdtContent>
            <w:p w:rsidR="00C20C37" w:rsidRPr="00C20C37" w:rsidRDefault="008121F4" w:rsidP="00C20C3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sz w:val="28"/>
                  <w:szCs w:val="28"/>
                </w:rPr>
                <w:fldChar w:fldCharType="begin"/>
              </w:r>
              <w:r w:rsidRPr="00C20C37">
                <w:rPr>
                  <w:sz w:val="28"/>
                  <w:szCs w:val="28"/>
                </w:rPr>
                <w:instrText>BIBLIOGRAPHY</w:instrText>
              </w:r>
              <w:r w:rsidRPr="00C20C37">
                <w:rPr>
                  <w:sz w:val="28"/>
                  <w:szCs w:val="28"/>
                </w:rPr>
                <w:fldChar w:fldCharType="separate"/>
              </w:r>
              <w:r w:rsidR="00C20C37" w:rsidRPr="00C20C37">
                <w:rPr>
                  <w:noProof/>
                  <w:sz w:val="28"/>
                  <w:szCs w:val="28"/>
                </w:rPr>
                <w:t xml:space="preserve">1. </w:t>
              </w:r>
              <w:r w:rsidR="00C20C37" w:rsidRPr="00C20C37">
                <w:rPr>
                  <w:bCs/>
                  <w:noProof/>
                  <w:sz w:val="28"/>
                  <w:szCs w:val="28"/>
                </w:rPr>
                <w:t>Logisim официальная документация. [В Интернете] http://www.cburch.com/logisim/ru/docs.html.</w:t>
              </w:r>
            </w:p>
            <w:p w:rsidR="00C20C37" w:rsidRPr="00C20C37" w:rsidRDefault="00C20C37" w:rsidP="00F16023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bCs/>
                  <w:noProof/>
                  <w:sz w:val="28"/>
                  <w:szCs w:val="28"/>
                </w:rPr>
                <w:t xml:space="preserve">2. </w:t>
              </w:r>
              <w:r w:rsidR="00F16023">
                <w:rPr>
                  <w:bCs/>
                  <w:noProof/>
                  <w:sz w:val="28"/>
                  <w:szCs w:val="28"/>
                </w:rPr>
                <w:t>Смирнов С.С</w:t>
              </w:r>
              <w:r w:rsidR="00CA107E" w:rsidRPr="00CA107E">
                <w:rPr>
                  <w:bCs/>
                  <w:noProof/>
                  <w:sz w:val="28"/>
                  <w:szCs w:val="28"/>
                </w:rPr>
                <w:t>.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 xml:space="preserve"> Информатика: Методические указа</w:t>
              </w:r>
              <w:r w:rsidR="00F16023">
                <w:rPr>
                  <w:bCs/>
                  <w:noProof/>
                  <w:sz w:val="28"/>
                  <w:szCs w:val="28"/>
                </w:rPr>
                <w:t>ния по выполнению практических и лабораторных работ / С.С. Смирнов—М., МИРЭА Российский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 xml:space="preserve"> </w:t>
              </w:r>
              <w:r w:rsidR="00F16023">
                <w:rPr>
                  <w:bCs/>
                  <w:noProof/>
                  <w:sz w:val="28"/>
                  <w:szCs w:val="28"/>
                </w:rPr>
                <w:t>технологический университет, 2018. –104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>с.</w:t>
              </w:r>
            </w:p>
            <w:p w:rsidR="008121F4" w:rsidRPr="00C20C37" w:rsidRDefault="008121F4" w:rsidP="00C20C37">
              <w:pPr>
                <w:rPr>
                  <w:sz w:val="28"/>
                  <w:szCs w:val="28"/>
                </w:rPr>
              </w:pPr>
              <w:r w:rsidRPr="00C20C37">
                <w:rPr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C20C37" w:rsidRDefault="008121F4" w:rsidP="008121F4">
      <w:pPr>
        <w:pStyle w:val="ac"/>
        <w:ind w:firstLine="0"/>
      </w:pPr>
    </w:p>
    <w:sectPr w:rsidR="008121F4" w:rsidRPr="00C20C37" w:rsidSect="00967BC4">
      <w:headerReference w:type="even" r:id="rId20"/>
      <w:headerReference w:type="default" r:id="rId21"/>
      <w:footerReference w:type="default" r:id="rId22"/>
      <w:pgSz w:w="11909" w:h="16834" w:code="9"/>
      <w:pgMar w:top="1134" w:right="851" w:bottom="1134" w:left="1418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075A" w:rsidRDefault="001D075A" w:rsidP="00967BC4">
      <w:r>
        <w:separator/>
      </w:r>
    </w:p>
    <w:p w:rsidR="001D075A" w:rsidRDefault="001D075A"/>
  </w:endnote>
  <w:endnote w:type="continuationSeparator" w:id="0">
    <w:p w:rsidR="001D075A" w:rsidRDefault="001D075A" w:rsidP="00967BC4">
      <w:r>
        <w:continuationSeparator/>
      </w:r>
    </w:p>
    <w:p w:rsidR="001D075A" w:rsidRDefault="001D07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8"/>
        <w:szCs w:val="28"/>
      </w:rPr>
      <w:id w:val="-1318806735"/>
      <w:docPartObj>
        <w:docPartGallery w:val="Page Numbers (Bottom of Page)"/>
        <w:docPartUnique/>
      </w:docPartObj>
    </w:sdtPr>
    <w:sdtEndPr/>
    <w:sdtContent>
      <w:p w:rsidR="00C63111" w:rsidRPr="00C63111" w:rsidRDefault="00C63111">
        <w:pPr>
          <w:pStyle w:val="a6"/>
          <w:jc w:val="right"/>
          <w:rPr>
            <w:sz w:val="28"/>
            <w:szCs w:val="28"/>
          </w:rPr>
        </w:pPr>
        <w:r w:rsidRPr="00C63111">
          <w:rPr>
            <w:sz w:val="28"/>
            <w:szCs w:val="28"/>
          </w:rPr>
          <w:fldChar w:fldCharType="begin"/>
        </w:r>
        <w:r w:rsidRPr="00C63111">
          <w:rPr>
            <w:sz w:val="28"/>
            <w:szCs w:val="28"/>
          </w:rPr>
          <w:instrText>PAGE   \* MERGEFORMAT</w:instrText>
        </w:r>
        <w:r w:rsidRPr="00C63111">
          <w:rPr>
            <w:sz w:val="28"/>
            <w:szCs w:val="28"/>
          </w:rPr>
          <w:fldChar w:fldCharType="separate"/>
        </w:r>
        <w:r w:rsidR="000946A3">
          <w:rPr>
            <w:noProof/>
            <w:sz w:val="28"/>
            <w:szCs w:val="28"/>
          </w:rPr>
          <w:t>2</w:t>
        </w:r>
        <w:r w:rsidRPr="00C63111">
          <w:rPr>
            <w:sz w:val="28"/>
            <w:szCs w:val="28"/>
          </w:rPr>
          <w:fldChar w:fldCharType="end"/>
        </w:r>
      </w:p>
    </w:sdtContent>
  </w:sdt>
  <w:p w:rsidR="00C63111" w:rsidRDefault="00C6311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075A" w:rsidRDefault="001D075A" w:rsidP="00967BC4">
      <w:r>
        <w:separator/>
      </w:r>
    </w:p>
    <w:p w:rsidR="001D075A" w:rsidRDefault="001D075A"/>
  </w:footnote>
  <w:footnote w:type="continuationSeparator" w:id="0">
    <w:p w:rsidR="001D075A" w:rsidRDefault="001D075A" w:rsidP="00967BC4">
      <w:r>
        <w:continuationSeparator/>
      </w:r>
    </w:p>
    <w:p w:rsidR="001D075A" w:rsidRDefault="001D075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1D075A">
    <w:pPr>
      <w:pStyle w:val="a3"/>
      <w:ind w:right="360"/>
    </w:pPr>
  </w:p>
  <w:p w:rsidR="0002242E" w:rsidRDefault="001D075A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1D075A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1D075A" w:rsidP="00221E9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C7BFF"/>
    <w:multiLevelType w:val="hybridMultilevel"/>
    <w:tmpl w:val="6BA64D9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25F8456F"/>
    <w:multiLevelType w:val="hybridMultilevel"/>
    <w:tmpl w:val="FFCCBEC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8E4666C"/>
    <w:multiLevelType w:val="hybridMultilevel"/>
    <w:tmpl w:val="12A6E1D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3AE64DFD"/>
    <w:multiLevelType w:val="hybridMultilevel"/>
    <w:tmpl w:val="7264D388"/>
    <w:lvl w:ilvl="0" w:tplc="041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abstractNum w:abstractNumId="4">
    <w:nsid w:val="6C6B00CF"/>
    <w:multiLevelType w:val="hybridMultilevel"/>
    <w:tmpl w:val="78B65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ru-RU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020FD3"/>
    <w:rsid w:val="00036CA1"/>
    <w:rsid w:val="000748FB"/>
    <w:rsid w:val="000946A3"/>
    <w:rsid w:val="000C01ED"/>
    <w:rsid w:val="00131221"/>
    <w:rsid w:val="00172505"/>
    <w:rsid w:val="001B119E"/>
    <w:rsid w:val="001B6F7E"/>
    <w:rsid w:val="001D075A"/>
    <w:rsid w:val="001D5D20"/>
    <w:rsid w:val="001F5F9F"/>
    <w:rsid w:val="00242AFD"/>
    <w:rsid w:val="00251D40"/>
    <w:rsid w:val="00262C34"/>
    <w:rsid w:val="002D6E11"/>
    <w:rsid w:val="002F4F58"/>
    <w:rsid w:val="00301A50"/>
    <w:rsid w:val="003A7E33"/>
    <w:rsid w:val="003D7368"/>
    <w:rsid w:val="003F1286"/>
    <w:rsid w:val="004007EC"/>
    <w:rsid w:val="0043173D"/>
    <w:rsid w:val="00451712"/>
    <w:rsid w:val="00496629"/>
    <w:rsid w:val="004F3BF9"/>
    <w:rsid w:val="005167B5"/>
    <w:rsid w:val="00545385"/>
    <w:rsid w:val="005A5D65"/>
    <w:rsid w:val="005C6D10"/>
    <w:rsid w:val="006303F3"/>
    <w:rsid w:val="0065396F"/>
    <w:rsid w:val="00660A67"/>
    <w:rsid w:val="006645A8"/>
    <w:rsid w:val="0069272D"/>
    <w:rsid w:val="0069423E"/>
    <w:rsid w:val="006B0F4A"/>
    <w:rsid w:val="006D0BC2"/>
    <w:rsid w:val="006D14B0"/>
    <w:rsid w:val="006D7045"/>
    <w:rsid w:val="0072097B"/>
    <w:rsid w:val="00750B6B"/>
    <w:rsid w:val="007E49C2"/>
    <w:rsid w:val="008121F4"/>
    <w:rsid w:val="00831B47"/>
    <w:rsid w:val="00845D6A"/>
    <w:rsid w:val="0085096F"/>
    <w:rsid w:val="00861624"/>
    <w:rsid w:val="008652CA"/>
    <w:rsid w:val="00882875"/>
    <w:rsid w:val="008C4CD3"/>
    <w:rsid w:val="008E18CB"/>
    <w:rsid w:val="009057B6"/>
    <w:rsid w:val="009449CF"/>
    <w:rsid w:val="00967BC4"/>
    <w:rsid w:val="009B690D"/>
    <w:rsid w:val="009E0134"/>
    <w:rsid w:val="009E1DAF"/>
    <w:rsid w:val="009E2CFC"/>
    <w:rsid w:val="009E619E"/>
    <w:rsid w:val="00A0030F"/>
    <w:rsid w:val="00A10573"/>
    <w:rsid w:val="00AC1BD1"/>
    <w:rsid w:val="00AE480A"/>
    <w:rsid w:val="00B85D55"/>
    <w:rsid w:val="00BB3AFF"/>
    <w:rsid w:val="00BB5B10"/>
    <w:rsid w:val="00BC40F7"/>
    <w:rsid w:val="00BE477D"/>
    <w:rsid w:val="00C02FF3"/>
    <w:rsid w:val="00C1245C"/>
    <w:rsid w:val="00C1384D"/>
    <w:rsid w:val="00C20C37"/>
    <w:rsid w:val="00C33CCD"/>
    <w:rsid w:val="00C40C4C"/>
    <w:rsid w:val="00C562B0"/>
    <w:rsid w:val="00C63111"/>
    <w:rsid w:val="00C730CC"/>
    <w:rsid w:val="00C80903"/>
    <w:rsid w:val="00CA107E"/>
    <w:rsid w:val="00CB3D35"/>
    <w:rsid w:val="00CD69A3"/>
    <w:rsid w:val="00CE5A8E"/>
    <w:rsid w:val="00CF60FF"/>
    <w:rsid w:val="00D32D6C"/>
    <w:rsid w:val="00D701B2"/>
    <w:rsid w:val="00DD3E37"/>
    <w:rsid w:val="00DD4F7B"/>
    <w:rsid w:val="00DF5FAE"/>
    <w:rsid w:val="00E03797"/>
    <w:rsid w:val="00E512E4"/>
    <w:rsid w:val="00E57071"/>
    <w:rsid w:val="00ED0C9A"/>
    <w:rsid w:val="00F03AE2"/>
    <w:rsid w:val="00F16023"/>
    <w:rsid w:val="00F23FE9"/>
    <w:rsid w:val="00F6182D"/>
    <w:rsid w:val="00F86122"/>
    <w:rsid w:val="00F97121"/>
    <w:rsid w:val="00FF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62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6182D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182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  <w:style w:type="table" w:styleId="af1">
    <w:name w:val="Table Grid"/>
    <w:basedOn w:val="a1"/>
    <w:uiPriority w:val="59"/>
    <w:rsid w:val="00B85D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62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6182D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182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  <w:style w:type="table" w:styleId="af1">
    <w:name w:val="Table Grid"/>
    <w:basedOn w:val="a1"/>
    <w:uiPriority w:val="59"/>
    <w:rsid w:val="00B85D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2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6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hdphoto" Target="media/hdphoto3.wdp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E658223D-ED9D-45A2-907D-CB43AC9B4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8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Aleksandr</cp:lastModifiedBy>
  <cp:revision>15</cp:revision>
  <cp:lastPrinted>2018-11-15T13:31:00Z</cp:lastPrinted>
  <dcterms:created xsi:type="dcterms:W3CDTF">2018-11-30T06:35:00Z</dcterms:created>
  <dcterms:modified xsi:type="dcterms:W3CDTF">2018-12-20T19:55:00Z</dcterms:modified>
</cp:coreProperties>
</file>