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160" w:lineRule="auto" w:line="240"/>
        <w:ind w:left="0" w:right="0" w:firstLine="0"/>
        <w:jc w:val="center"/>
        <w:rPr>
          <w:rFonts w:ascii="Cambria Math" w:cs="Cambria Math" w:eastAsia="Cambria Math" w:hAnsi="Cambria Math"/>
          <w:b/>
          <w:color w:val="333333"/>
          <w:spacing w:val="0"/>
          <w:position w:val="0"/>
          <w:sz w:val="24"/>
          <w:shd w:val="clear" w:color="auto" w:fill="auto"/>
        </w:rPr>
      </w:pPr>
    </w:p>
    <w:p>
      <w:pPr>
        <w:pStyle w:val="style0"/>
        <w:spacing w:before="0" w:after="160" w:lineRule="auto" w:line="240"/>
        <w:ind w:left="0" w:right="0" w:firstLine="0"/>
        <w:jc w:val="center"/>
        <w:rPr>
          <w:rFonts w:ascii="Cambria Math" w:cs="Cambria Math" w:eastAsia="Cambria Math" w:hAnsi="Cambria Math"/>
          <w:b/>
          <w:color w:val="333333"/>
          <w:spacing w:val="0"/>
          <w:position w:val="0"/>
          <w:sz w:val="24"/>
          <w:shd w:val="clear" w:color="auto" w:fill="auto"/>
        </w:rPr>
      </w:pPr>
      <w:r>
        <w:rPr>
          <w:rFonts w:ascii="Cambria Math" w:cs="Cambria Math" w:eastAsia="Cambria Math" w:hAnsi="Cambria Math"/>
          <w:b/>
          <w:color w:val="333333"/>
          <w:spacing w:val="0"/>
          <w:position w:val="0"/>
          <w:sz w:val="24"/>
          <w:shd w:val="clear" w:color="auto" w:fill="auto"/>
        </w:rPr>
        <w:t xml:space="preserve">                                                               PREPARED BY: </w:t>
      </w:r>
    </w:p>
    <w:p>
      <w:pPr>
        <w:pStyle w:val="style0"/>
        <w:spacing w:before="0" w:after="160" w:lineRule="auto" w:line="240"/>
        <w:ind w:left="0" w:right="0" w:firstLine="0"/>
        <w:jc w:val="center"/>
        <w:rPr>
          <w:rFonts w:ascii="Calibri" w:cs="Calibri" w:eastAsia="Calibri" w:hAnsi="Calibri"/>
          <w:b/>
          <w:color w:val="4472c4"/>
          <w:spacing w:val="0"/>
          <w:position w:val="0"/>
          <w:sz w:val="44"/>
          <w:shd w:val="clear" w:color="auto" w:fill="auto"/>
        </w:rPr>
      </w:pPr>
      <w:r>
        <w:rPr>
          <w:rFonts w:ascii="Cambria Math" w:cs="Cambria Math" w:eastAsia="Cambria Math" w:hAnsi="Cambria Math"/>
          <w:b/>
          <w:color w:val="333333"/>
          <w:spacing w:val="0"/>
          <w:position w:val="0"/>
          <w:sz w:val="24"/>
          <w:shd w:val="clear" w:color="auto" w:fill="auto"/>
        </w:rPr>
        <w:t xml:space="preserve"> ECE - 3rd YEAR</w:t>
      </w:r>
    </w:p>
    <w:p>
      <w:pPr>
        <w:pStyle w:val="style0"/>
        <w:spacing w:before="0" w:after="160" w:lineRule="auto" w:line="259"/>
        <w:ind w:left="0" w:right="0" w:firstLine="0"/>
        <w:jc w:val="center"/>
        <w:rPr>
          <w:rFonts w:ascii="Calibri" w:cs="Calibri" w:eastAsia="Calibri" w:hAnsi="Calibri"/>
          <w:color w:val="auto"/>
          <w:spacing w:val="0"/>
          <w:position w:val="0"/>
          <w:sz w:val="44"/>
          <w:shd w:val="clear" w:color="auto" w:fill="auto"/>
        </w:rPr>
      </w:pPr>
      <w:r>
        <w:rPr>
          <w:rFonts w:ascii="Calibri" w:cs="Calibri" w:eastAsia="Calibri" w:hAnsi="Calibri"/>
          <w:b/>
          <w:color w:val="4472c4"/>
          <w:spacing w:val="0"/>
          <w:position w:val="0"/>
          <w:sz w:val="44"/>
          <w:shd w:val="clear" w:color="auto" w:fill="auto"/>
        </w:rPr>
        <w:t>MARKET BASKET INSIGHTS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b/>
          <w:color w:val="000000"/>
          <w:spacing w:val="0"/>
          <w:position w:val="0"/>
          <w:sz w:val="32"/>
          <w:shd w:val="clear" w:color="auto" w:fill="auto"/>
        </w:rPr>
        <w:t>Definition</w:t>
      </w:r>
      <w:r>
        <w:rPr>
          <w:rFonts w:ascii="Calibri" w:cs="Calibri" w:eastAsia="Calibri" w:hAnsi="Calibri"/>
          <w:color w:val="auto"/>
          <w:spacing w:val="0"/>
          <w:position w:val="0"/>
          <w:sz w:val="32"/>
          <w:shd w:val="clear" w:color="auto" w:fill="auto"/>
        </w:rPr>
        <w:t>: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pPr>
        <w:pStyle w:val="style0"/>
        <w:spacing w:before="0" w:after="160" w:lineRule="auto" w:line="259"/>
        <w:ind w:left="0" w:right="0" w:firstLine="0"/>
        <w:jc w:val="left"/>
        <w:rPr>
          <w:rFonts w:ascii="Calibri" w:cs="Calibri" w:eastAsia="Calibri" w:hAnsi="Calibri"/>
          <w:color w:val="auto"/>
          <w:spacing w:val="0"/>
          <w:position w:val="0"/>
          <w:sz w:val="36"/>
          <w:shd w:val="clear" w:color="auto" w:fill="auto"/>
        </w:rPr>
      </w:pPr>
    </w:p>
    <w:p>
      <w:pPr>
        <w:pStyle w:val="style0"/>
        <w:spacing w:before="0" w:after="160" w:lineRule="auto" w:line="259"/>
        <w:ind w:left="0" w:right="0" w:firstLine="0"/>
        <w:jc w:val="center"/>
        <w:rPr>
          <w:rFonts w:ascii="Calibri" w:cs="Calibri" w:eastAsia="Calibri" w:hAnsi="Calibri"/>
          <w:b/>
          <w:color w:val="auto"/>
          <w:spacing w:val="0"/>
          <w:position w:val="0"/>
          <w:sz w:val="36"/>
          <w:shd w:val="clear" w:color="auto" w:fill="auto"/>
        </w:rPr>
      </w:pPr>
      <w:r>
        <w:rPr>
          <w:rFonts w:ascii="Calibri" w:cs="Calibri" w:eastAsia="Calibri" w:hAnsi="Calibri"/>
          <w:b/>
          <w:color w:val="auto"/>
          <w:spacing w:val="0"/>
          <w:position w:val="0"/>
          <w:sz w:val="36"/>
          <w:shd w:val="clear" w:color="auto" w:fill="auto"/>
        </w:rPr>
        <w:t>INNOVATION</w:t>
      </w:r>
    </w:p>
    <w:p>
      <w:pPr>
        <w:pStyle w:val="style0"/>
        <w:spacing w:before="0" w:after="160" w:lineRule="auto" w:line="259"/>
        <w:ind w:left="0" w:right="0" w:firstLine="0"/>
        <w:jc w:val="center"/>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To innovate on market basket insights, consider implementing the following design strategies:</w:t>
      </w:r>
    </w:p>
    <w:p>
      <w:pPr>
        <w:pStyle w:val="style0"/>
        <w:numPr>
          <w:ilvl w:val="0"/>
          <w:numId w:val="1"/>
        </w:numPr>
        <w:spacing w:before="0" w:after="0" w:lineRule="auto" w:line="259"/>
        <w:ind w:left="720" w:right="0" w:hanging="360"/>
        <w:jc w:val="left"/>
        <w:rPr>
          <w:rFonts w:ascii="Calibri" w:cs="Calibri" w:eastAsia="Calibri" w:hAnsi="Calibri"/>
          <w:color w:val="000000"/>
          <w:spacing w:val="0"/>
          <w:position w:val="0"/>
          <w:sz w:val="32"/>
          <w:u w:val="single"/>
          <w:shd w:val="clear" w:color="auto" w:fill="auto"/>
        </w:rPr>
      </w:pPr>
      <w:r>
        <w:rPr>
          <w:rFonts w:ascii="Calibri" w:cs="Calibri" w:eastAsia="Calibri" w:hAnsi="Calibri"/>
          <w:color w:val="000000"/>
          <w:spacing w:val="0"/>
          <w:position w:val="0"/>
          <w:sz w:val="32"/>
          <w:u w:val="single"/>
          <w:shd w:val="clear" w:color="auto" w:fill="auto"/>
        </w:rPr>
        <w:t>Advanced Data Analytics: Utilize advanced data analytics techniques, such as machine learning and predictive modeling.</w:t>
      </w: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p>
    <w:p>
      <w:pPr>
        <w:pStyle w:val="style0"/>
        <w:numPr>
          <w:ilvl w:val="0"/>
          <w:numId w:val="2"/>
        </w:numPr>
        <w:spacing w:before="0" w:after="0" w:lineRule="auto" w:line="259"/>
        <w:ind w:left="720" w:right="0" w:hanging="360"/>
        <w:jc w:val="left"/>
        <w:rPr>
          <w:rFonts w:ascii="Calibri" w:cs="Calibri" w:eastAsia="Calibri" w:hAnsi="Calibri"/>
          <w:color w:val="000000"/>
          <w:spacing w:val="0"/>
          <w:position w:val="0"/>
          <w:sz w:val="32"/>
          <w:u w:val="single"/>
          <w:shd w:val="clear" w:color="auto" w:fill="auto"/>
        </w:rPr>
      </w:pPr>
      <w:r>
        <w:rPr>
          <w:rFonts w:ascii="Calibri" w:cs="Calibri" w:eastAsia="Calibri" w:hAnsi="Calibri"/>
          <w:color w:val="000000"/>
          <w:spacing w:val="0"/>
          <w:position w:val="0"/>
          <w:sz w:val="32"/>
          <w:u w:val="single"/>
          <w:shd w:val="clear" w:color="auto" w:fill="auto"/>
        </w:rPr>
        <w:t>Personalization: Tailor product recommendations and marketing strategies based on individual customer’s past purchase history. Use AI algorithms to provide personalized product suggestions.</w:t>
      </w: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p>
    <w:p>
      <w:pPr>
        <w:pStyle w:val="style0"/>
        <w:numPr>
          <w:ilvl w:val="0"/>
          <w:numId w:val="3"/>
        </w:numPr>
        <w:spacing w:before="0" w:after="0" w:lineRule="auto" w:line="259"/>
        <w:ind w:left="720" w:right="0" w:hanging="360"/>
        <w:jc w:val="left"/>
        <w:rPr>
          <w:rFonts w:ascii="Calibri" w:cs="Calibri" w:eastAsia="Calibri" w:hAnsi="Calibri"/>
          <w:color w:val="000000"/>
          <w:spacing w:val="0"/>
          <w:position w:val="0"/>
          <w:sz w:val="32"/>
          <w:u w:val="single"/>
          <w:shd w:val="clear" w:color="auto" w:fill="auto"/>
        </w:rPr>
      </w:pPr>
      <w:r>
        <w:rPr>
          <w:rFonts w:ascii="Calibri" w:cs="Calibri" w:eastAsia="Calibri" w:hAnsi="Calibri"/>
          <w:color w:val="000000"/>
          <w:spacing w:val="0"/>
          <w:position w:val="0"/>
          <w:sz w:val="32"/>
          <w:u w:val="single"/>
          <w:shd w:val="clear" w:color="auto" w:fill="auto"/>
        </w:rPr>
        <w:t>Real-time Analysis: Implement real-time data processing to analyze market basket data as it’s generated. This allows for immediate adjustments to pricing, promotions, and inventory management based on current trends and customer behavior.</w:t>
      </w: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p>
    <w:p>
      <w:pPr>
        <w:pStyle w:val="style0"/>
        <w:numPr>
          <w:ilvl w:val="0"/>
          <w:numId w:val="4"/>
        </w:numPr>
        <w:spacing w:before="0" w:after="0" w:lineRule="auto" w:line="259"/>
        <w:ind w:left="720" w:right="0" w:hanging="360"/>
        <w:jc w:val="left"/>
        <w:rPr>
          <w:rFonts w:ascii="Calibri" w:cs="Calibri" w:eastAsia="Calibri" w:hAnsi="Calibri"/>
          <w:color w:val="000000"/>
          <w:spacing w:val="0"/>
          <w:position w:val="0"/>
          <w:sz w:val="32"/>
          <w:u w:val="single"/>
          <w:shd w:val="clear" w:color="auto" w:fill="auto"/>
        </w:rPr>
      </w:pPr>
      <w:r>
        <w:rPr>
          <w:rFonts w:ascii="Calibri" w:cs="Calibri" w:eastAsia="Calibri" w:hAnsi="Calibri"/>
          <w:color w:val="000000"/>
          <w:spacing w:val="0"/>
          <w:position w:val="0"/>
          <w:sz w:val="32"/>
          <w:u w:val="single"/>
          <w:shd w:val="clear" w:color="auto" w:fill="auto"/>
        </w:rPr>
        <w:t>A/B Testing: Using A/B testing to measure their impact on market basket composition and overall revenue.</w:t>
      </w: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r>
        <w:rPr/>
      </w:r>
      <w:r/>
      <w:r>
        <w:rPr/>
      </w:r>
      <w:r>
        <w:rPr/>
        <w:object>
          <v:rect id="1028" stroked="t" style="margin-left:0.0pt;margin-top:0.0pt;width:449.25pt;height:177.1pt;mso-wrap-distance-left:0.0pt;mso-wrap-distance-right:0.0pt;visibility:visible;">
            <v:imagedata r:id="rId2" embosscolor="white" o:title=""/>
            <v:fill/>
          </v:rect>
          <o:OLEObject Type="EMBED" ProgID="StaticMetafile" ShapeID="1028" DrawAspect="Content" ObjectID="0" r:id="rId3"/>
        </w:object>
      </w:r>
      <w:r>
        <w:rPr/>
      </w: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p>
    <w:p>
      <w:pPr>
        <w:pStyle w:val="style0"/>
        <w:numPr>
          <w:ilvl w:val="0"/>
          <w:numId w:val="5"/>
        </w:numPr>
        <w:spacing w:before="0" w:after="0" w:lineRule="auto" w:line="259"/>
        <w:ind w:left="720" w:right="0" w:hanging="360"/>
        <w:jc w:val="left"/>
        <w:rPr>
          <w:rFonts w:ascii="Calibri" w:cs="Calibri" w:eastAsia="Calibri" w:hAnsi="Calibri"/>
          <w:color w:val="000000"/>
          <w:spacing w:val="0"/>
          <w:position w:val="0"/>
          <w:sz w:val="32"/>
          <w:u w:val="single"/>
          <w:shd w:val="clear" w:color="auto" w:fill="auto"/>
        </w:rPr>
      </w:pPr>
      <w:r>
        <w:rPr>
          <w:rFonts w:ascii="Calibri" w:cs="Calibri" w:eastAsia="Calibri" w:hAnsi="Calibri"/>
          <w:color w:val="000000"/>
          <w:spacing w:val="0"/>
          <w:position w:val="0"/>
          <w:sz w:val="32"/>
          <w:u w:val="single"/>
          <w:shd w:val="clear" w:color="auto" w:fill="auto"/>
        </w:rPr>
        <w:t>Mobile Integration: Mobile apps can facilitate easy browsing, purchasing and personalized recommendations.</w:t>
      </w:r>
    </w:p>
    <w:p>
      <w:pPr>
        <w:pStyle w:val="style0"/>
        <w:spacing w:before="0" w:after="0" w:lineRule="auto" w:line="259"/>
        <w:ind w:left="720" w:right="0" w:firstLine="0"/>
        <w:jc w:val="left"/>
        <w:rPr>
          <w:rFonts w:ascii="Calibri" w:cs="Calibri" w:eastAsia="Calibri" w:hAnsi="Calibri"/>
          <w:color w:val="000000"/>
          <w:spacing w:val="0"/>
          <w:position w:val="0"/>
          <w:sz w:val="32"/>
          <w:u w:val="single"/>
          <w:shd w:val="clear" w:color="auto" w:fill="auto"/>
        </w:rPr>
      </w:pPr>
    </w:p>
    <w:p>
      <w:pPr>
        <w:pStyle w:val="style0"/>
        <w:numPr>
          <w:ilvl w:val="0"/>
          <w:numId w:val="6"/>
        </w:numPr>
        <w:spacing w:before="0" w:after="160" w:lineRule="auto" w:line="259"/>
        <w:ind w:left="720" w:right="0" w:hanging="360"/>
        <w:jc w:val="left"/>
        <w:rPr>
          <w:rFonts w:ascii="Calibri" w:cs="Calibri" w:eastAsia="Calibri" w:hAnsi="Calibri"/>
          <w:color w:val="000000"/>
          <w:spacing w:val="0"/>
          <w:position w:val="0"/>
          <w:sz w:val="32"/>
          <w:u w:val="single"/>
          <w:shd w:val="clear" w:color="auto" w:fill="auto"/>
        </w:rPr>
      </w:pPr>
      <w:r>
        <w:rPr>
          <w:rFonts w:ascii="Calibri" w:cs="Calibri" w:eastAsia="Calibri" w:hAnsi="Calibri"/>
          <w:color w:val="000000"/>
          <w:spacing w:val="0"/>
          <w:position w:val="0"/>
          <w:sz w:val="32"/>
          <w:u w:val="single"/>
          <w:shd w:val="clear" w:color="auto" w:fill="auto"/>
        </w:rPr>
        <w:t>Customer Feedback: Collect and analyze customer feedback to understand their needs and pain points. Use this information to refine your market basket insights and improve the overall shopping experience.</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
      <w:r/>
      <w:r>
        <w:rPr/>
      </w:r>
      <w:r>
        <w:rPr/>
        <w:object>
          <v:rect id="1030" stroked="t" style="margin-left:0.0pt;margin-top:0.0pt;width:425.5pt;height:223.0pt;mso-wrap-distance-left:0.0pt;mso-wrap-distance-right:0.0pt;visibility:visible;">
            <v:imagedata r:id="rId4" embosscolor="white" o:title=""/>
            <v:fill/>
          </v:rect>
          <o:OLEObject Type="EMBED" ProgID="StaticMetafile" ShapeID="1030" DrawAspect="Content" ObjectID="0" r:id="rId5"/>
        </w:object>
      </w:r>
      <w:r>
        <w:rPr/>
      </w:r>
    </w:p>
    <w:p>
      <w:pPr>
        <w:pStyle w:val="style0"/>
        <w:spacing w:before="0" w:after="160" w:lineRule="auto" w:line="259"/>
        <w:ind w:left="0" w:right="0" w:firstLine="0"/>
        <w:jc w:val="left"/>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2"/>
          <w:shd w:val="clear" w:color="auto" w:fill="auto"/>
        </w:rPr>
      </w:pPr>
      <w:r>
        <w:rPr>
          <w:rFonts w:ascii="Calibri" w:cs="Calibri" w:eastAsia="Calibri" w:hAnsi="Calibri"/>
          <w:b/>
          <w:color w:val="auto"/>
          <w:spacing w:val="0"/>
          <w:position w:val="0"/>
          <w:sz w:val="32"/>
          <w:shd w:val="clear" w:color="auto" w:fill="auto"/>
        </w:rPr>
        <w:t xml:space="preserve">DATA SET LINK - </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fldChar w:fldCharType="begin"/>
      </w:r>
      <w:r>
        <w:instrText xml:space="preserve"> HYPERLINK "https://www.kaggle.com/datasets/aslanahmedov/market-basket-analysis" </w:instrText>
      </w:r>
      <w:r>
        <w:rPr/>
        <w:fldChar w:fldCharType="separate"/>
      </w:r>
      <w:r>
        <w:rPr>
          <w:rFonts w:ascii="Calibri" w:cs="Calibri" w:eastAsia="Calibri" w:hAnsi="Calibri"/>
          <w:color w:val="0000ff"/>
          <w:spacing w:val="0"/>
          <w:position w:val="0"/>
          <w:sz w:val="32"/>
          <w:u w:val="single"/>
          <w:shd w:val="clear" w:color="auto" w:fill="auto"/>
        </w:rPr>
        <w:t>https://www.kaggle.com/datasets/aslanahmedov/market-basket-analysis</w:t>
      </w:r>
      <w:r>
        <w:rPr/>
        <w:fldChar w:fldCharType="end"/>
      </w:r>
    </w:p>
    <w:p>
      <w:pPr>
        <w:pStyle w:val="style0"/>
        <w:spacing w:before="0" w:after="160" w:lineRule="auto" w:line="259"/>
        <w:ind w:left="0" w:right="0" w:firstLine="0"/>
        <w:jc w:val="left"/>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2"/>
          <w:shd w:val="clear" w:color="auto" w:fill="auto"/>
        </w:rPr>
      </w:pPr>
      <w:r>
        <w:rPr>
          <w:rFonts w:ascii="Calibri" w:cs="Calibri" w:eastAsia="Calibri" w:hAnsi="Calibri"/>
          <w:b/>
          <w:color w:val="auto"/>
          <w:spacing w:val="0"/>
          <w:position w:val="0"/>
          <w:sz w:val="32"/>
          <w:shd w:val="clear" w:color="auto" w:fill="auto"/>
        </w:rPr>
        <w:t>PROGRAM:</w:t>
      </w:r>
    </w:p>
    <w:p>
      <w:pPr>
        <w:pStyle w:val="style0"/>
        <w:spacing w:before="0" w:after="160" w:lineRule="auto" w:line="259"/>
        <w:ind w:left="0" w:right="0" w:firstLine="0"/>
        <w:jc w:val="left"/>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1: Install Required Libraries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You may need to install these libraries if you haven't already</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pip install pandas mlxtend</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2: Import Libraries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import pandas as pd</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from mlxtend.frequent_patterns import apriori</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from mlxtend.frequent_patterns import association_rules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3: Transaction Data</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Load your data into a pandas DataFrame</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data = pd.read_csv('Market Basket Insights')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4: Preprocess Your Data</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You may need to clean and preprocess your data, e.g., handle missing values or encode categorical variables.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This depends on your dataset and specific requirements.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5: Encode Data for Apriori Algorithm</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Convert your data into a binary format suitable for the Apriori algorithm</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def encode_data(data):</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xml:space="preserve">    return data.applymap(lambda x: 1 if x else 0)</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Assuming you have columns for different items (e.g., item1, item2, item3)</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data_encoded = encode_data(data)</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6: Run Apriori Algorithm to Find Frequent Itemsets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Set a minimum support threshold</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min_support = 0.2  # Adjust as needed</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Use the Apriori algorithm to find frequent itemsets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frequent_itemsets = apriori(data_encoded, min_support=min_support, use_colnames=True)</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b/>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7: Generate Association Rules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Set a minimum confidence threshold</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min_confidence = 0.5  # Adjust as needed</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Generate association rules from frequent itemsets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rules = association_rules(frequent_itemsets, metric='confidence', min_threshold=min_confidence)</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Step 8: Explore and Interpret the Results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You can now explore and interpret the association rules to gain insights into your market basket data.</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 For example, you can see which items are often purchased together and their associated statistics.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r>
        <w:rPr>
          <w:rFonts w:ascii="Calibri" w:cs="Calibri" w:eastAsia="Calibri" w:hAnsi="Calibri"/>
          <w:color w:val="auto"/>
          <w:spacing w:val="0"/>
          <w:position w:val="0"/>
          <w:sz w:val="32"/>
          <w:shd w:val="clear" w:color="auto" w:fill="auto"/>
        </w:rPr>
        <w:t>print(rules)</w:t>
      </w: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p>
      <w:pPr>
        <w:pStyle w:val="style0"/>
        <w:spacing w:before="0" w:after="160" w:lineRule="auto" w:line="259"/>
        <w:ind w:left="0" w:right="0" w:firstLine="0"/>
        <w:jc w:val="left"/>
        <w:rPr>
          <w:rFonts w:ascii="Calibri" w:cs="Calibri" w:eastAsia="Calibri" w:hAnsi="Calibri"/>
          <w:color w:val="auto"/>
          <w:spacing w:val="0"/>
          <w:position w:val="0"/>
          <w:sz w:val="32"/>
          <w:shd w:val="clear" w:color="auto" w:fill="auto"/>
        </w:rPr>
      </w:pP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abstractNum w:abstractNumId="2">
    <w:nsid w:val="00000002"/>
    <w:multiLevelType w:val="multilevel"/>
    <w:tmpl w:val="FFFFFFFF"/>
    <w:lvl w:ilvl="0">
      <w:start w:val="1"/>
      <w:numFmt w:val="bullet"/>
      <w:lvlText w:val="•"/>
      <w:lvlJc w:val="left"/>
      <w:pPr/>
    </w:lvl>
  </w:abstractNum>
  <w:abstractNum w:abstractNumId="3">
    <w:nsid w:val="00000003"/>
    <w:multiLevelType w:val="multilevel"/>
    <w:tmpl w:val="FFFFFFFF"/>
    <w:lvl w:ilvl="0">
      <w:start w:val="1"/>
      <w:numFmt w:val="bullet"/>
      <w:lvlText w:val="•"/>
      <w:lvlJc w:val="left"/>
      <w:pPr/>
    </w:lvl>
  </w:abstractNum>
  <w:abstractNum w:abstractNumId="4">
    <w:nsid w:val="00000004"/>
    <w:multiLevelType w:val="multilevel"/>
    <w:tmpl w:val="FFFFFFFF"/>
    <w:lvl w:ilvl="0">
      <w:start w:val="1"/>
      <w:numFmt w:val="bullet"/>
      <w:lvlText w:val="•"/>
      <w:lvlJc w:val="left"/>
      <w:pPr/>
    </w:lvl>
  </w:abstractNum>
  <w:abstractNum w:abstractNumId="5">
    <w:nsid w:val="00000005"/>
    <w:multiLevelType w:val="multilevel"/>
    <w:tmpl w:val="FFFFFFFF"/>
    <w:lvl w:ilvl="0">
      <w:start w:val="1"/>
      <w:numFmt w:val="bullet"/>
      <w:lvlText w:val="•"/>
      <w:lvlJc w:val="left"/>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9" Type="http://schemas.openxmlformats.org/officeDocument/2006/relationships/theme" Target="theme/theme1.xml"/><Relationship Id="rId5" Type="http://schemas.openxmlformats.org/officeDocument/2006/relationships/oleObject" Target="embeddings/oleObject2.bin"/><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440</Words>
  <Characters>2749</Characters>
  <Application>WPS Office</Application>
  <Paragraphs>84</Paragraphs>
  <CharactersWithSpaces>3213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2023-10-11T18:28:31Z</dcterms:created>
  <dc:creator>WPS Office</dc:creator>
  <lastModifiedBy>vivo 1820</lastModifiedBy>
  <dcterms:modified xsi:type="dcterms:W3CDTF">2023-10-11T18:29:53Z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9a2f463b3fff47ddb8898e756a0e2008</vt:lpwstr>
  </property>
</Properties>
</file>