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Borderline-Coaching – Konzeptübersicht</w:t>
      </w:r>
    </w:p>
    <w:p>
      <w:r>
        <w:t>Mark Mittag und Johann Litty</w:t>
      </w:r>
    </w:p>
    <w:p>
      <w:r>
        <w:t>Datum: 08.10.2024</w:t>
      </w:r>
    </w:p>
    <w:p>
      <w:r>
        <w:t>Version: 1.5</w:t>
      </w:r>
    </w:p>
    <w:p>
      <w:pPr>
        <w:pStyle w:val="Heading2"/>
      </w:pPr>
      <w:r>
        <w:t>Zweck / Application Definition</w:t>
      </w:r>
    </w:p>
    <w:p>
      <w:r>
        <w:t>Wir wollen Männer aus toxischen und nicht zukunftsfähigen Beziehungen mit schwierigen und nicht beziehungsfähigen Frauen „raus coachen“. Wir begleiten sie auf dem Weg aus der Beziehung und zurück zu sich selbst. Ziel ist es, den mentalen Ursprungsort von außen nach innen zu verlagern.</w:t>
        <w:br/>
        <w:t>Wir stellen die richtigen und unangenehmen Fragen.</w:t>
      </w:r>
    </w:p>
    <w:p>
      <w:pPr>
        <w:pStyle w:val="Heading2"/>
      </w:pPr>
      <w:r>
        <w:t>In Scope</w:t>
      </w:r>
    </w:p>
    <w:p>
      <w:r>
        <w:t>- Fokus auf Männer</w:t>
        <w:br/>
        <w:t>- Ist-Analyse</w:t>
        <w:br/>
        <w:t>- Voraussetzung: Veränderungswille, Absicht, Motivation</w:t>
        <w:br/>
        <w:t>- Innere Heilung &amp; mentale Gesundheit → Zurück zu sich selbst</w:t>
        <w:br/>
        <w:t>- Authentizität stärken</w:t>
        <w:br/>
        <w:t>- Umgang mit finanziellem, zeitlichem, emotionalem Risiko</w:t>
        <w:br/>
        <w:t>- Selbstdefinition als Mann → Du definierst dich nicht über die Beziehung</w:t>
        <w:br/>
        <w:t>- Entscheidung, die Beziehung zu verlassen, ist getroffen</w:t>
        <w:br/>
        <w:t>- Netzwerk aus Coaches und Sportlern</w:t>
      </w:r>
    </w:p>
    <w:p>
      <w:pPr>
        <w:pStyle w:val="Heading2"/>
      </w:pPr>
      <w:r>
        <w:t>Out of Scope</w:t>
      </w:r>
    </w:p>
    <w:p>
      <w:r>
        <w:t>- Keine Paartherapie</w:t>
        <w:br/>
        <w:t>- Nicht die Frau im Fokus (heterosexuelle Konstellation; Zielgruppe: Männer)</w:t>
        <w:br/>
        <w:t>- Keine psychotherapeutische Heilbehandlung</w:t>
      </w:r>
    </w:p>
    <w:p>
      <w:pPr>
        <w:pStyle w:val="Heading2"/>
      </w:pPr>
      <w:r>
        <w:t>BPD-Dynamiken &amp; Phasen des Missbrauchs</w:t>
      </w:r>
    </w:p>
    <w:p>
      <w:r>
        <w:t>- Absorbieren, Isolieren, Manipulation</w:t>
        <w:br/>
        <w:t>- Splitting: Alles ist idealisiert oder komplett abgewertet</w:t>
        <w:br/>
        <w:t>- Mortifikation: Abschließende Verletzung – klarer Abschluss nötig</w:t>
        <w:br/>
        <w:t>- Shared Fantasy: Gemeinsame Fantasie verlängert die Trauerphase</w:t>
        <w:br/>
        <w:t>- Phasen: Idealisierung → Abwertung → Discard → Hoovering</w:t>
        <w:br/>
        <w:t>- Vergleichbar mit Drogensucht (Dopamin statt Serotonin)</w:t>
      </w:r>
    </w:p>
    <w:p>
      <w:pPr>
        <w:pStyle w:val="Heading2"/>
      </w:pPr>
      <w:r>
        <w:t>Ziel des Coachings</w:t>
      </w:r>
    </w:p>
    <w:p>
      <w:r>
        <w:t>- Beziehung beenden &amp; No-Contact herstellen</w:t>
        <w:br/>
        <w:t>- Nervensystem beruhigen</w:t>
        <w:br/>
        <w:t>- Innere Heilung &amp; mentale Stabilität</w:t>
        <w:br/>
        <w:t>- Grundlage für gesunde neue Beziehungen schaffen</w:t>
      </w:r>
    </w:p>
    <w:p>
      <w:pPr>
        <w:pStyle w:val="Heading2"/>
      </w:pPr>
      <w:r>
        <w:t>Beziehungskompetenz nach der Trennung</w:t>
      </w:r>
    </w:p>
    <w:p>
      <w:r>
        <w:t>- Beziehung in Leichtigkeit &amp; Klarheit</w:t>
        <w:br/>
        <w:t>- Verbindung ohne Beweisdruck</w:t>
        <w:br/>
        <w:t>- Balance von Intensität &amp; Intimität</w:t>
        <w:br/>
        <w:t>- Co-Kreativität: Zwei Individuen nebeneinander</w:t>
        <w:br/>
        <w:t>- Drei Regeln:</w:t>
        <w:br/>
        <w:t xml:space="preserve">   1. Maximale Verantwortung für eigenes Verhalten</w:t>
        <w:br/>
        <w:t xml:space="preserve">   2. Maximale Akzeptanz gegenüber dem Verhalten anderer</w:t>
        <w:br/>
        <w:t xml:space="preserve">   3. Maximales persönliches Wachstum</w:t>
      </w:r>
    </w:p>
    <w:p>
      <w:pPr>
        <w:pStyle w:val="Heading2"/>
      </w:pPr>
      <w:r>
        <w:t>Typische Herausforderungen der Männer</w:t>
      </w:r>
    </w:p>
    <w:p>
      <w:r>
        <w:t>- ADHS, Sucht, Co-Abhängigkeit</w:t>
        <w:br/>
        <w:t>- Trauma-Response: Fight, Flight, Freeze, Fawn</w:t>
        <w:br/>
        <w:t>- People Pleasing &amp; Retterkomplex</w:t>
        <w:br/>
        <w:t>- Erfolg im Außen, Ohnmacht in Beziehung</w:t>
        <w:br/>
        <w:t>- Heilungsillusion: Hoffnung auf Änderung</w:t>
        <w:br/>
        <w:t>- Angst vor Rückkehr &amp; emotionaler Reaktion</w:t>
        <w:br/>
        <w:t>- Schneller Beziehungsstart &amp; frühe Intimität</w:t>
        <w:br/>
        <w:t>- Selbstbild vs. Beziehungsbild: Wer bin ich in Beziehung?</w:t>
        <w:br/>
        <w:t>- Eigene Wunde als Magnet für Dysfunktionalität</w:t>
      </w:r>
    </w:p>
    <w:p>
      <w:pPr>
        <w:pStyle w:val="Heading2"/>
      </w:pPr>
      <w:r>
        <w:t>Schlussgedanke</w:t>
      </w:r>
    </w:p>
    <w:p>
      <w:r>
        <w:t>Heilung heißt: Du wirst wieder du selbst.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