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-1057274</wp:posOffset>
            </wp:positionH>
            <wp:positionV relativeFrom="paragraph">
              <wp:posOffset>0</wp:posOffset>
            </wp:positionV>
            <wp:extent cx="1571625" cy="952500"/>
            <wp:effectExtent b="0" l="0" r="0" t="0"/>
            <wp:wrapNone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952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5448300</wp:posOffset>
            </wp:positionH>
            <wp:positionV relativeFrom="paragraph">
              <wp:posOffset>0</wp:posOffset>
            </wp:positionV>
            <wp:extent cx="1035050" cy="1308100"/>
            <wp:effectExtent b="0" l="0" r="0" t="0"/>
            <wp:wrapSquare wrapText="bothSides" distB="0" distT="0" distL="114300" distR="11430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5050" cy="130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rPr>
          <w:cantSplit w:val="0"/>
          <w:trHeight w:val="1885.4736328125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spacing w:before="3" w:lineRule="auto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before="3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Université Cadi Ayyad</w:t>
              <w:br w:type="textWrapping"/>
              <w:t xml:space="preserve">Faculté des Sciences et Techniques</w:t>
              <w:br w:type="textWrapping"/>
              <w:t xml:space="preserve">Département Informatique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before="3" w:lineRule="auto"/>
              <w:ind w:left="2880" w:firstLine="0"/>
              <w:rPr>
                <w:rFonts w:ascii="Times New Roman" w:cs="Times New Roman" w:eastAsia="Times New Roman" w:hAnsi="Times New Roman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widowControl w:val="0"/>
        <w:spacing w:after="0" w:before="3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0" w:before="3" w:line="24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after="0" w:before="4" w:line="240" w:lineRule="auto"/>
        <w:jc w:val="center"/>
        <w:rPr>
          <w:rFonts w:ascii="Times New Roman" w:cs="Times New Roman" w:eastAsia="Times New Roman" w:hAnsi="Times New Roman"/>
          <w:b w:val="1"/>
          <w:sz w:val="61"/>
          <w:szCs w:val="6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1"/>
          <w:szCs w:val="61"/>
          <w:rtl w:val="0"/>
        </w:rPr>
        <w:t xml:space="preserve">Rapport de Test pratique sur docker</w:t>
      </w:r>
    </w:p>
    <w:p w:rsidR="00000000" w:rsidDel="00000000" w:rsidP="00000000" w:rsidRDefault="00000000" w:rsidRPr="00000000" w14:paraId="00000012">
      <w:pPr>
        <w:widowControl w:val="0"/>
        <w:spacing w:after="0" w:before="10" w:line="240" w:lineRule="auto"/>
        <w:rPr>
          <w:rFonts w:ascii="Times New Roman" w:cs="Times New Roman" w:eastAsia="Times New Roman" w:hAnsi="Times New Roman"/>
          <w:b w:val="1"/>
          <w:sz w:val="82"/>
          <w:szCs w:val="8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0" w:before="10" w:line="240" w:lineRule="auto"/>
        <w:jc w:val="center"/>
        <w:rPr>
          <w:rFonts w:ascii="Times New Roman" w:cs="Times New Roman" w:eastAsia="Times New Roman" w:hAnsi="Times New Roman"/>
          <w:b w:val="1"/>
          <w:sz w:val="82"/>
          <w:szCs w:val="8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0" w:before="10" w:line="240" w:lineRule="auto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réalisé par:</w:t>
      </w:r>
    </w:p>
    <w:p w:rsidR="00000000" w:rsidDel="00000000" w:rsidP="00000000" w:rsidRDefault="00000000" w:rsidRPr="00000000" w14:paraId="00000015">
      <w:pPr>
        <w:widowControl w:val="0"/>
        <w:spacing w:after="0" w:before="1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Abdelilah Ait Lhaj</w:t>
      </w:r>
    </w:p>
    <w:p w:rsidR="00000000" w:rsidDel="00000000" w:rsidP="00000000" w:rsidRDefault="00000000" w:rsidRPr="00000000" w14:paraId="00000016">
      <w:pPr>
        <w:widowControl w:val="0"/>
        <w:spacing w:after="0" w:before="1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IRISI3</w:t>
      </w:r>
    </w:p>
    <w:p w:rsidR="00000000" w:rsidDel="00000000" w:rsidP="00000000" w:rsidRDefault="00000000" w:rsidRPr="00000000" w14:paraId="00000017">
      <w:pPr>
        <w:widowControl w:val="0"/>
        <w:spacing w:after="0" w:before="10" w:line="240" w:lineRule="auto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0" w:before="10" w:line="240" w:lineRule="auto"/>
        <w:rPr>
          <w:rFonts w:ascii="Times New Roman" w:cs="Times New Roman" w:eastAsia="Times New Roman" w:hAnsi="Times New Roman"/>
          <w:b w:val="1"/>
          <w:sz w:val="82"/>
          <w:szCs w:val="8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0" w:before="10" w:line="240" w:lineRule="auto"/>
        <w:rPr>
          <w:rFonts w:ascii="Times New Roman" w:cs="Times New Roman" w:eastAsia="Times New Roman" w:hAnsi="Times New Roman"/>
          <w:b w:val="1"/>
          <w:sz w:val="82"/>
          <w:szCs w:val="8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0" w:line="240" w:lineRule="auto"/>
        <w:ind w:left="3070" w:right="3388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0" w:before="6" w:line="240" w:lineRule="auto"/>
        <w:jc w:val="center"/>
        <w:rPr>
          <w:rFonts w:ascii="Times New Roman" w:cs="Times New Roman" w:eastAsia="Times New Roman" w:hAnsi="Times New Roman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after="0" w:before="5" w:line="240" w:lineRule="auto"/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after="0" w:before="5" w:line="240" w:lineRule="auto"/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0" w:before="5" w:line="240" w:lineRule="auto"/>
        <w:rPr>
          <w:rFonts w:ascii="Times New Roman" w:cs="Times New Roman" w:eastAsia="Times New Roman" w:hAnsi="Times New Roman"/>
          <w:b w:val="1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r w:rsidDel="00000000" w:rsidR="00000000" w:rsidRPr="00000000">
        <w:rPr>
          <w:rtl w:val="0"/>
        </w:rPr>
        <w:t xml:space="preserve">Objectif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L'objectif de ce test pratique est d'exécuter plusieurs commandes Docker pour créer et gérer des conteneurs et des réseaux.</w:t>
      </w:r>
    </w:p>
    <w:p w:rsidR="00000000" w:rsidDel="00000000" w:rsidP="00000000" w:rsidRDefault="00000000" w:rsidRPr="00000000" w14:paraId="00000023">
      <w:pPr>
        <w:pStyle w:val="Heading2"/>
        <w:rPr/>
      </w:pPr>
      <w:r w:rsidDel="00000000" w:rsidR="00000000" w:rsidRPr="00000000">
        <w:rPr>
          <w:rtl w:val="0"/>
        </w:rPr>
        <w:t xml:space="preserve">Environnement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- Système d'exploitation : Windows</w:t>
        <w:br w:type="textWrapping"/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Partie 1:</w:t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  <w:sz w:val="28"/>
          <w:szCs w:val="28"/>
        </w:rPr>
      </w:pPr>
      <w:bookmarkStart w:colFirst="0" w:colLast="0" w:name="_heading=h.vnepuc4filpe" w:id="1"/>
      <w:bookmarkEnd w:id="1"/>
      <w:r w:rsidDel="00000000" w:rsidR="00000000" w:rsidRPr="00000000">
        <w:rPr>
          <w:rFonts w:ascii="Cambria" w:cs="Cambria" w:eastAsia="Cambria" w:hAnsi="Cambria"/>
          <w:i w:val="0"/>
          <w:color w:val="000000"/>
          <w:sz w:val="28"/>
          <w:szCs w:val="28"/>
          <w:rtl w:val="0"/>
        </w:rPr>
        <w:t xml:space="preserve">Section 1 : Commandes de base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1.1</w:t>
      </w:r>
      <w:r w:rsidDel="00000000" w:rsidR="00000000" w:rsidRPr="00000000">
        <w:rPr>
          <w:rtl w:val="0"/>
        </w:rPr>
        <w:t xml:space="preserve"> Créer une image Docker :</w:t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pull nginx:latest</w:t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tag nginx:latest my_nginx</w:t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images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19050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1.2</w:t>
      </w:r>
      <w:r w:rsidDel="00000000" w:rsidR="00000000" w:rsidRPr="00000000">
        <w:rPr>
          <w:rtl w:val="0"/>
        </w:rPr>
        <w:t xml:space="preserve"> Démarrer un conteneur :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-d -p 8080:80 --name nginx_server my_nginx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9017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1.3</w:t>
      </w:r>
      <w:r w:rsidDel="00000000" w:rsidR="00000000" w:rsidRPr="00000000">
        <w:rPr>
          <w:rtl w:val="0"/>
        </w:rPr>
        <w:t xml:space="preserve"> Vérifier l'état et arrêter le conteneur 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8128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ps -a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stop nginx_server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  <w:sz w:val="28"/>
          <w:szCs w:val="28"/>
        </w:rPr>
      </w:pPr>
      <w:bookmarkStart w:colFirst="0" w:colLast="0" w:name="_heading=h.9sdrd0srdrbj" w:id="2"/>
      <w:bookmarkEnd w:id="2"/>
      <w:r w:rsidDel="00000000" w:rsidR="00000000" w:rsidRPr="00000000">
        <w:rPr>
          <w:rFonts w:ascii="Cambria" w:cs="Cambria" w:eastAsia="Cambria" w:hAnsi="Cambria"/>
          <w:i w:val="0"/>
          <w:color w:val="000000"/>
          <w:sz w:val="28"/>
          <w:szCs w:val="28"/>
          <w:rtl w:val="0"/>
        </w:rPr>
        <w:t xml:space="preserve">Section 2 : Création de Dockerfile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2.1</w:t>
      </w:r>
      <w:r w:rsidDel="00000000" w:rsidR="00000000" w:rsidRPr="00000000">
        <w:rPr>
          <w:rtl w:val="0"/>
        </w:rPr>
        <w:t xml:space="preserve"> Créer un Dockerfile pour Node.js :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/>
        <w:drawing>
          <wp:inline distB="114300" distT="114300" distL="114300" distR="114300">
            <wp:extent cx="5486400" cy="19304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2.2</w:t>
      </w:r>
      <w:r w:rsidDel="00000000" w:rsidR="00000000" w:rsidRPr="00000000">
        <w:rPr>
          <w:rtl w:val="0"/>
        </w:rPr>
        <w:t xml:space="preserve"> Construire l'image et démarrer un conteneur :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-t my_node_app .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-d --name node_app my_node_app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11176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8890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2.3</w:t>
      </w:r>
      <w:r w:rsidDel="00000000" w:rsidR="00000000" w:rsidRPr="00000000">
        <w:rPr>
          <w:rtl w:val="0"/>
        </w:rPr>
        <w:t xml:space="preserve"> Supprimer l'image sans toucher au conteneur :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rmi my_node_app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486400" cy="14732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  <w:sz w:val="28"/>
          <w:szCs w:val="28"/>
        </w:rPr>
      </w:pPr>
      <w:bookmarkStart w:colFirst="0" w:colLast="0" w:name="_heading=h.t4kzs1mkogq3" w:id="3"/>
      <w:bookmarkEnd w:id="3"/>
      <w:r w:rsidDel="00000000" w:rsidR="00000000" w:rsidRPr="00000000">
        <w:rPr>
          <w:rFonts w:ascii="Cambria" w:cs="Cambria" w:eastAsia="Cambria" w:hAnsi="Cambria"/>
          <w:i w:val="0"/>
          <w:color w:val="000000"/>
          <w:sz w:val="28"/>
          <w:szCs w:val="28"/>
          <w:rtl w:val="0"/>
        </w:rPr>
        <w:t xml:space="preserve">Section 3 : Volumes et réseaux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3.1</w:t>
      </w:r>
      <w:r w:rsidDel="00000000" w:rsidR="00000000" w:rsidRPr="00000000">
        <w:rPr>
          <w:rtl w:val="0"/>
        </w:rPr>
        <w:t xml:space="preserve"> Créer et monter un volume :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volume create my_data_volume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-d --name alpine -v my_data_volume:/data alpine sh -c "echo 'Hello' &gt; /data/test.txt"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11176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3.2</w:t>
      </w:r>
      <w:r w:rsidDel="00000000" w:rsidR="00000000" w:rsidRPr="00000000">
        <w:rPr>
          <w:rtl w:val="0"/>
        </w:rPr>
        <w:t xml:space="preserve"> Vérifier l'accès au fichier :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-it --name alpine2 -v my_data_volume:/data alpine cat /data/test.txt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4572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3.3</w:t>
      </w:r>
      <w:r w:rsidDel="00000000" w:rsidR="00000000" w:rsidRPr="00000000">
        <w:rPr>
          <w:rtl w:val="0"/>
        </w:rPr>
        <w:t xml:space="preserve"> Créer un réseau et vérifier la connexion :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create my_network</w:t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connect my_network alpine</w:t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connect my_network alpine2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exec alpine ping alpine2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161290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  <w:sz w:val="28"/>
          <w:szCs w:val="28"/>
        </w:rPr>
      </w:pPr>
      <w:bookmarkStart w:colFirst="0" w:colLast="0" w:name="_heading=h.vxatwsdu7kmt" w:id="4"/>
      <w:bookmarkEnd w:id="4"/>
      <w:r w:rsidDel="00000000" w:rsidR="00000000" w:rsidRPr="00000000">
        <w:rPr>
          <w:rFonts w:ascii="Cambria" w:cs="Cambria" w:eastAsia="Cambria" w:hAnsi="Cambria"/>
          <w:i w:val="0"/>
          <w:color w:val="000000"/>
          <w:sz w:val="28"/>
          <w:szCs w:val="28"/>
          <w:rtl w:val="0"/>
        </w:rPr>
        <w:t xml:space="preserve">Section 4 : Nettoyage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4.1</w:t>
      </w:r>
      <w:r w:rsidDel="00000000" w:rsidR="00000000" w:rsidRPr="00000000">
        <w:rPr>
          <w:rtl w:val="0"/>
        </w:rPr>
        <w:t xml:space="preserve"> Arrêter et supprimer tous les conteneurs :</w:t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13716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4.2</w:t>
      </w:r>
      <w:r w:rsidDel="00000000" w:rsidR="00000000" w:rsidRPr="00000000">
        <w:rPr>
          <w:rtl w:val="0"/>
        </w:rPr>
        <w:t xml:space="preserve"> Supprimer les images et volumes non utilisés :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system prune -a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486400" cy="9779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volume prune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1003300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34"/>
          <w:szCs w:val="34"/>
        </w:rPr>
      </w:pPr>
      <w:bookmarkStart w:colFirst="0" w:colLast="0" w:name="_heading=h.27h2b7kk6cq2" w:id="5"/>
      <w:bookmarkEnd w:id="5"/>
      <w:r w:rsidDel="00000000" w:rsidR="00000000" w:rsidRPr="00000000">
        <w:rPr>
          <w:rFonts w:ascii="Cambria" w:cs="Cambria" w:eastAsia="Cambria" w:hAnsi="Cambria"/>
          <w:color w:val="000000"/>
          <w:sz w:val="34"/>
          <w:szCs w:val="34"/>
          <w:rtl w:val="0"/>
        </w:rPr>
        <w:t xml:space="preserve">Partie 2</w:t>
      </w:r>
    </w:p>
    <w:p w:rsidR="00000000" w:rsidDel="00000000" w:rsidP="00000000" w:rsidRDefault="00000000" w:rsidRPr="00000000" w14:paraId="0000005D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  <w:sz w:val="28"/>
          <w:szCs w:val="28"/>
        </w:rPr>
      </w:pPr>
      <w:bookmarkStart w:colFirst="0" w:colLast="0" w:name="_heading=h.r5cdupy338hg" w:id="6"/>
      <w:bookmarkEnd w:id="6"/>
      <w:r w:rsidDel="00000000" w:rsidR="00000000" w:rsidRPr="00000000">
        <w:rPr>
          <w:rFonts w:ascii="Cambria" w:cs="Cambria" w:eastAsia="Cambria" w:hAnsi="Cambria"/>
          <w:i w:val="0"/>
          <w:color w:val="000000"/>
          <w:sz w:val="28"/>
          <w:szCs w:val="28"/>
          <w:rtl w:val="0"/>
        </w:rPr>
        <w:t xml:space="preserve">Section 1 : Création et Configuration de Machines avec Docker Machine</w:t>
      </w:r>
    </w:p>
    <w:p w:rsidR="00000000" w:rsidDel="00000000" w:rsidP="00000000" w:rsidRDefault="00000000" w:rsidRPr="00000000" w14:paraId="0000005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1.1</w:t>
      </w:r>
      <w:r w:rsidDel="00000000" w:rsidR="00000000" w:rsidRPr="00000000">
        <w:rPr>
          <w:rtl w:val="0"/>
        </w:rPr>
        <w:t xml:space="preserve"> Créer des machines Docker :</w:t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docker-machine create --driver virtualbox machine1</w:t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docker-machine create --driver virtualbox machine2</w:t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docker-machine create --driver virtualbox machine3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1727200"/>
            <wp:effectExtent b="0" l="0" r="0" t="0"/>
            <wp:docPr id="21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1727200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17018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1.2</w:t>
      </w:r>
      <w:r w:rsidDel="00000000" w:rsidR="00000000" w:rsidRPr="00000000">
        <w:rPr>
          <w:rtl w:val="0"/>
        </w:rPr>
        <w:t xml:space="preserve"> Vérifier les machines :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docker-machine ls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800100"/>
            <wp:effectExtent b="0" l="0" r="0" t="0"/>
            <wp:docPr id="2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1.3</w:t>
      </w:r>
      <w:r w:rsidDel="00000000" w:rsidR="00000000" w:rsidRPr="00000000">
        <w:rPr>
          <w:rtl w:val="0"/>
        </w:rPr>
        <w:t xml:space="preserve"> Connexion SSH aux machines :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docker-machine ssh machine1</w:t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docker-machine ssh machine2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docker-machine ssh machine3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124200"/>
            <wp:effectExtent b="0" l="0" r="0" t="0"/>
            <wp:docPr id="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  <w:sz w:val="28"/>
          <w:szCs w:val="28"/>
        </w:rPr>
      </w:pPr>
      <w:bookmarkStart w:colFirst="0" w:colLast="0" w:name="_heading=h.85lh11jsa1e8" w:id="7"/>
      <w:bookmarkEnd w:id="7"/>
      <w:r w:rsidDel="00000000" w:rsidR="00000000" w:rsidRPr="00000000">
        <w:rPr>
          <w:rFonts w:ascii="Cambria" w:cs="Cambria" w:eastAsia="Cambria" w:hAnsi="Cambria"/>
          <w:i w:val="0"/>
          <w:color w:val="000000"/>
          <w:sz w:val="28"/>
          <w:szCs w:val="28"/>
          <w:rtl w:val="0"/>
        </w:rPr>
        <w:t xml:space="preserve">Section 2 : Déploiement de Conteneurs sur les Machines</w:t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2.1</w:t>
      </w:r>
      <w:r w:rsidDel="00000000" w:rsidR="00000000" w:rsidRPr="00000000">
        <w:rPr>
          <w:rtl w:val="0"/>
        </w:rPr>
        <w:t xml:space="preserve"> Lancer un conteneur Nginx sur machine1 :</w:t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-d -p 80:80 --name app_server httpd:alpine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486400" cy="2057400"/>
            <wp:effectExtent b="0" l="0" r="0" t="0"/>
            <wp:docPr id="1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2.2</w:t>
      </w:r>
      <w:r w:rsidDel="00000000" w:rsidR="00000000" w:rsidRPr="00000000">
        <w:rPr>
          <w:rtl w:val="0"/>
        </w:rPr>
        <w:t xml:space="preserve"> Lancer un conteneur MySQL sur machine2 :</w:t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-d --name db_server -e MYSQL_ROOT_PASSWORD=rootpass mysql:latest</w:t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486400" cy="2286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2.3</w:t>
      </w:r>
      <w:r w:rsidDel="00000000" w:rsidR="00000000" w:rsidRPr="00000000">
        <w:rPr>
          <w:rtl w:val="0"/>
        </w:rPr>
        <w:t xml:space="preserve"> Lancer un conteneur Apache sur machine3 :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20447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-d -p 80:80 --name app_server httpd:alpine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  <w:sz w:val="28"/>
          <w:szCs w:val="28"/>
        </w:rPr>
      </w:pPr>
      <w:bookmarkStart w:colFirst="0" w:colLast="0" w:name="_heading=h.kkhhwrosnjqd" w:id="8"/>
      <w:bookmarkEnd w:id="8"/>
      <w:r w:rsidDel="00000000" w:rsidR="00000000" w:rsidRPr="00000000">
        <w:rPr>
          <w:rFonts w:ascii="Cambria" w:cs="Cambria" w:eastAsia="Cambria" w:hAnsi="Cambria"/>
          <w:i w:val="0"/>
          <w:color w:val="000000"/>
          <w:sz w:val="28"/>
          <w:szCs w:val="28"/>
          <w:rtl w:val="0"/>
        </w:rPr>
        <w:t xml:space="preserve">Section 3 : Connexion des Conteneurs via des Réseaux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3.1</w:t>
      </w:r>
      <w:r w:rsidDel="00000000" w:rsidR="00000000" w:rsidRPr="00000000">
        <w:rPr>
          <w:rtl w:val="0"/>
        </w:rPr>
        <w:t xml:space="preserve"> Créer un réseau personnalisé sur chaque machine 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docker-machine ssh machine1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create web_network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docker-machine ssh machine2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create db_network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docker-machine ssh machine3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create app_network</w:t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486400" cy="3759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3.2</w:t>
      </w:r>
      <w:r w:rsidDel="00000000" w:rsidR="00000000" w:rsidRPr="00000000">
        <w:rPr>
          <w:rtl w:val="0"/>
        </w:rPr>
        <w:t xml:space="preserve"> Connecter les conteneurs aux réseaux 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connect web_network web_server</w:t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connect db_network db_server</w:t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connect app_network app_server</w:t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486400" cy="11049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3.3</w:t>
      </w:r>
      <w:r w:rsidDel="00000000" w:rsidR="00000000" w:rsidRPr="00000000">
        <w:rPr>
          <w:rtl w:val="0"/>
        </w:rPr>
        <w:t xml:space="preserve"> Vérifier la connectivité 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exec web_server ping db_server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486400" cy="2654300"/>
            <wp:effectExtent b="0" l="0" r="0" t="0"/>
            <wp:docPr id="1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15113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  <w:sz w:val="28"/>
          <w:szCs w:val="28"/>
        </w:rPr>
      </w:pPr>
      <w:bookmarkStart w:colFirst="0" w:colLast="0" w:name="_heading=h.6tzy3y2cf7oc" w:id="9"/>
      <w:bookmarkEnd w:id="9"/>
      <w:r w:rsidDel="00000000" w:rsidR="00000000" w:rsidRPr="00000000">
        <w:rPr>
          <w:rFonts w:ascii="Cambria" w:cs="Cambria" w:eastAsia="Cambria" w:hAnsi="Cambria"/>
          <w:i w:val="0"/>
          <w:color w:val="000000"/>
          <w:sz w:val="28"/>
          <w:szCs w:val="28"/>
          <w:rtl w:val="0"/>
        </w:rPr>
        <w:t xml:space="preserve">Section 4 : Gestion des Volumes et Stockage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4.1</w:t>
      </w:r>
      <w:r w:rsidDel="00000000" w:rsidR="00000000" w:rsidRPr="00000000">
        <w:rPr>
          <w:rtl w:val="0"/>
        </w:rPr>
        <w:t xml:space="preserve"> Créer et monter un volume sur machine1 :</w:t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docker-machine ssh machine1</w:t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volume create web_data</w:t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-d -v web_data:/usr/share/nginx/html --name web_server nginx:alpine</w:t>
      </w:r>
    </w:p>
    <w:p w:rsidR="00000000" w:rsidDel="00000000" w:rsidP="00000000" w:rsidRDefault="00000000" w:rsidRPr="00000000" w14:paraId="0000009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486400" cy="11303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486400" cy="4064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4.2</w:t>
      </w:r>
      <w:r w:rsidDel="00000000" w:rsidR="00000000" w:rsidRPr="00000000">
        <w:rPr>
          <w:rtl w:val="0"/>
        </w:rPr>
        <w:t xml:space="preserve"> Créer un fichier index.html 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docker-machine ssh machine1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"Bienvunue a mon server Nginx , je suis Abdelilah" &gt; $(docker volume inspect web_data --format '{{ .Mountpoint }}')/index.html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4.3</w:t>
      </w:r>
      <w:r w:rsidDel="00000000" w:rsidR="00000000" w:rsidRPr="00000000">
        <w:rPr>
          <w:rtl w:val="0"/>
        </w:rPr>
        <w:t xml:space="preserve"> Vérifier le contenu servi : Accéder à l'IP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machine1</w:t>
      </w:r>
      <w:r w:rsidDel="00000000" w:rsidR="00000000" w:rsidRPr="00000000">
        <w:rPr>
          <w:rtl w:val="0"/>
        </w:rPr>
        <w:t xml:space="preserve"> via le navigateur.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393700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486400" cy="863600"/>
            <wp:effectExtent b="0" l="0" r="0" t="0"/>
            <wp:docPr id="2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  <w:sz w:val="28"/>
          <w:szCs w:val="28"/>
        </w:rPr>
      </w:pPr>
      <w:bookmarkStart w:colFirst="0" w:colLast="0" w:name="_heading=h.5ezfjzjzbhyb" w:id="10"/>
      <w:bookmarkEnd w:id="10"/>
      <w:r w:rsidDel="00000000" w:rsidR="00000000" w:rsidRPr="00000000">
        <w:rPr>
          <w:rFonts w:ascii="Cambria" w:cs="Cambria" w:eastAsia="Cambria" w:hAnsi="Cambria"/>
          <w:i w:val="0"/>
          <w:color w:val="000000"/>
          <w:sz w:val="28"/>
          <w:szCs w:val="28"/>
          <w:rtl w:val="0"/>
        </w:rPr>
        <w:t xml:space="preserve">Section 5 : Configuration de l’Environnement Docker Machine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5.1</w:t>
      </w:r>
      <w:r w:rsidDel="00000000" w:rsidR="00000000" w:rsidRPr="00000000">
        <w:rPr>
          <w:rtl w:val="0"/>
        </w:rPr>
        <w:t xml:space="preserve"> Configurer l'environnement local pour machine1 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eval $(docker-machine env machine1)</w:t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ps</w:t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486400" cy="11684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5.2</w:t>
      </w:r>
      <w:r w:rsidDel="00000000" w:rsidR="00000000" w:rsidRPr="00000000">
        <w:rPr>
          <w:rtl w:val="0"/>
        </w:rPr>
        <w:t xml:space="preserve"> Répéter la configuration pour machine2 et machine3 :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eval $(docker-machine env machine2)</w:t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ps</w:t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eval $(docker-machine env machine3)</w:t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ps</w:t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 meme pour Machine2 et Machine3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4"/>
        <w:keepNext w:val="0"/>
        <w:keepLines w:val="0"/>
        <w:spacing w:after="40" w:before="240" w:lineRule="auto"/>
        <w:rPr>
          <w:rFonts w:ascii="Cambria" w:cs="Cambria" w:eastAsia="Cambria" w:hAnsi="Cambria"/>
          <w:i w:val="0"/>
          <w:color w:val="000000"/>
          <w:sz w:val="28"/>
          <w:szCs w:val="28"/>
        </w:rPr>
      </w:pPr>
      <w:bookmarkStart w:colFirst="0" w:colLast="0" w:name="_heading=h.adfds4keiekr" w:id="11"/>
      <w:bookmarkEnd w:id="11"/>
      <w:r w:rsidDel="00000000" w:rsidR="00000000" w:rsidRPr="00000000">
        <w:rPr>
          <w:rFonts w:ascii="Cambria" w:cs="Cambria" w:eastAsia="Cambria" w:hAnsi="Cambria"/>
          <w:i w:val="0"/>
          <w:color w:val="000000"/>
          <w:sz w:val="28"/>
          <w:szCs w:val="28"/>
          <w:rtl w:val="0"/>
        </w:rPr>
        <w:t xml:space="preserve">Section 6 : Nettoyage des Machines et Ressources</w:t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6.1</w:t>
      </w:r>
      <w:r w:rsidDel="00000000" w:rsidR="00000000" w:rsidRPr="00000000">
        <w:rPr>
          <w:rtl w:val="0"/>
        </w:rPr>
        <w:t xml:space="preserve"> Arrêter et supprimer les conteneurs et volumes 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docker-machine ssh machine1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stop $(docker ps -aq)</w:t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rm $(docker ps -aq)</w:t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volume prune</w:t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docker-machine ssh machine2</w:t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stop $(docker ps -aq)</w:t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rm $(docker ps -aq)</w:t>
      </w:r>
    </w:p>
    <w:p w:rsidR="00000000" w:rsidDel="00000000" w:rsidP="00000000" w:rsidRDefault="00000000" w:rsidRPr="00000000" w14:paraId="000000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volume prune</w:t>
      </w:r>
    </w:p>
    <w:p w:rsidR="00000000" w:rsidDel="00000000" w:rsidP="00000000" w:rsidRDefault="00000000" w:rsidRPr="00000000" w14:paraId="000000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docker-machine ssh machine3</w:t>
      </w:r>
    </w:p>
    <w:p w:rsidR="00000000" w:rsidDel="00000000" w:rsidP="00000000" w:rsidRDefault="00000000" w:rsidRPr="00000000" w14:paraId="000000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stop $(docker ps -aq)</w:t>
      </w:r>
    </w:p>
    <w:p w:rsidR="00000000" w:rsidDel="00000000" w:rsidP="00000000" w:rsidRDefault="00000000" w:rsidRPr="00000000" w14:paraId="000000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rm $(docker ps -aq)</w:t>
      </w:r>
    </w:p>
    <w:p w:rsidR="00000000" w:rsidDel="00000000" w:rsidP="00000000" w:rsidRDefault="00000000" w:rsidRPr="00000000" w14:paraId="000000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volume prune</w:t>
      </w:r>
    </w:p>
    <w:p w:rsidR="00000000" w:rsidDel="00000000" w:rsidP="00000000" w:rsidRDefault="00000000" w:rsidRPr="00000000" w14:paraId="000000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486400" cy="1981200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de meme pour Machine2 et Machine3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6.2</w:t>
      </w:r>
      <w:r w:rsidDel="00000000" w:rsidR="00000000" w:rsidRPr="00000000">
        <w:rPr>
          <w:rtl w:val="0"/>
        </w:rPr>
        <w:t xml:space="preserve"> Supprimer les machines Docker :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docker-machine rm machine1</w:t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docker-machine rm machine2</w:t>
      </w:r>
    </w:p>
    <w:p w:rsidR="00000000" w:rsidDel="00000000" w:rsidP="00000000" w:rsidRDefault="00000000" w:rsidRPr="00000000" w14:paraId="000000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docker-machine rm machine3</w:t>
      </w:r>
    </w:p>
    <w:p w:rsidR="00000000" w:rsidDel="00000000" w:rsidP="00000000" w:rsidRDefault="00000000" w:rsidRPr="00000000" w14:paraId="000000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</w:rPr>
        <w:drawing>
          <wp:inline distB="114300" distT="114300" distL="114300" distR="114300">
            <wp:extent cx="5486400" cy="32004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Normal" w:default="1">
    <w:name w:val="Normal"/>
    <w:qFormat w:val="1"/>
    <w:rsid w:val="00FC693F"/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 w:val="1"/>
    <w:rsid w:val="00FC693F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FC693F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FC693F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 w:val="1"/>
    <w:rsid w:val="00FC693F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FC693F"/>
    <w:pPr>
      <w:numPr>
        <w:ilvl w:val="1"/>
      </w:numPr>
    </w:pPr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20" Type="http://schemas.openxmlformats.org/officeDocument/2006/relationships/image" Target="media/image11.png"/><Relationship Id="rId22" Type="http://schemas.openxmlformats.org/officeDocument/2006/relationships/image" Target="media/image30.jpg"/><Relationship Id="rId21" Type="http://schemas.openxmlformats.org/officeDocument/2006/relationships/image" Target="media/image22.png"/><Relationship Id="rId24" Type="http://schemas.openxmlformats.org/officeDocument/2006/relationships/image" Target="media/image6.jpg"/><Relationship Id="rId23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3.jpg"/><Relationship Id="rId25" Type="http://schemas.openxmlformats.org/officeDocument/2006/relationships/image" Target="media/image7.jpg"/><Relationship Id="rId28" Type="http://schemas.openxmlformats.org/officeDocument/2006/relationships/image" Target="media/image5.png"/><Relationship Id="rId27" Type="http://schemas.openxmlformats.org/officeDocument/2006/relationships/image" Target="media/image12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0.png"/><Relationship Id="rId7" Type="http://schemas.openxmlformats.org/officeDocument/2006/relationships/image" Target="media/image29.png"/><Relationship Id="rId8" Type="http://schemas.openxmlformats.org/officeDocument/2006/relationships/image" Target="media/image2.png"/><Relationship Id="rId31" Type="http://schemas.openxmlformats.org/officeDocument/2006/relationships/image" Target="media/image23.png"/><Relationship Id="rId30" Type="http://schemas.openxmlformats.org/officeDocument/2006/relationships/image" Target="media/image4.png"/><Relationship Id="rId11" Type="http://schemas.openxmlformats.org/officeDocument/2006/relationships/image" Target="media/image20.png"/><Relationship Id="rId33" Type="http://schemas.openxmlformats.org/officeDocument/2006/relationships/image" Target="media/image18.png"/><Relationship Id="rId10" Type="http://schemas.openxmlformats.org/officeDocument/2006/relationships/image" Target="media/image26.png"/><Relationship Id="rId32" Type="http://schemas.openxmlformats.org/officeDocument/2006/relationships/image" Target="media/image32.png"/><Relationship Id="rId13" Type="http://schemas.openxmlformats.org/officeDocument/2006/relationships/image" Target="media/image33.png"/><Relationship Id="rId35" Type="http://schemas.openxmlformats.org/officeDocument/2006/relationships/image" Target="media/image27.png"/><Relationship Id="rId12" Type="http://schemas.openxmlformats.org/officeDocument/2006/relationships/image" Target="media/image9.png"/><Relationship Id="rId34" Type="http://schemas.openxmlformats.org/officeDocument/2006/relationships/image" Target="media/image3.png"/><Relationship Id="rId15" Type="http://schemas.openxmlformats.org/officeDocument/2006/relationships/image" Target="media/image19.png"/><Relationship Id="rId37" Type="http://schemas.openxmlformats.org/officeDocument/2006/relationships/image" Target="media/image34.png"/><Relationship Id="rId14" Type="http://schemas.openxmlformats.org/officeDocument/2006/relationships/image" Target="media/image31.png"/><Relationship Id="rId36" Type="http://schemas.openxmlformats.org/officeDocument/2006/relationships/image" Target="media/image14.png"/><Relationship Id="rId17" Type="http://schemas.openxmlformats.org/officeDocument/2006/relationships/image" Target="media/image25.png"/><Relationship Id="rId39" Type="http://schemas.openxmlformats.org/officeDocument/2006/relationships/image" Target="media/image15.png"/><Relationship Id="rId16" Type="http://schemas.openxmlformats.org/officeDocument/2006/relationships/image" Target="media/image21.png"/><Relationship Id="rId38" Type="http://schemas.openxmlformats.org/officeDocument/2006/relationships/image" Target="media/image1.png"/><Relationship Id="rId19" Type="http://schemas.openxmlformats.org/officeDocument/2006/relationships/image" Target="media/image24.png"/><Relationship Id="rId1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SZx0+kUqiHwUGA+c2CU/9EQTXw==">CgMxLjAyCGguZ2pkZ3hzMg5oLnZuZXB1YzRmaWxwZTIOaC45c2RyZDBzcmRyYmoyDmgudDRrenMxbWtvZ3EzMg5oLnZ4YXR3c2R1N2ttdDIOaC4yN2gyYjdrazZjcTIyDmgucjVjZHVweTMzOGhnMg5oLjg1bGgxMWpzYTFlODIOaC5ra2hod3Jvc25qcWQyDmguNnR6eTN5MmNmN29jMg5oLjVlemZqemp6Ymh5YjIOaC5hZGZkczRrZWlla3I4AHIhMURBLWZBOVc0VkZXNng0M2hxNzJiejEtSTVNU3NqTER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