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46" w:rsidRPr="001F318F" w:rsidRDefault="001F318F" w:rsidP="001F318F">
      <w:pPr>
        <w:rPr>
          <w:b/>
          <w:color w:val="FF0000"/>
          <w:sz w:val="32"/>
          <w:szCs w:val="32"/>
        </w:rPr>
      </w:pPr>
      <w:r w:rsidRPr="001F318F">
        <w:rPr>
          <w:b/>
          <w:color w:val="FF0000"/>
          <w:sz w:val="32"/>
          <w:szCs w:val="32"/>
        </w:rPr>
        <w:t>Integração COOPERTS</w:t>
      </w:r>
    </w:p>
    <w:p w:rsidR="001F318F" w:rsidRDefault="001F318F" w:rsidP="001F318F"/>
    <w:p w:rsidR="001F318F" w:rsidRDefault="001F318F" w:rsidP="001F318F"/>
    <w:p w:rsidR="001F318F" w:rsidRDefault="001F318F" w:rsidP="001F318F"/>
    <w:p w:rsidR="001F318F" w:rsidRDefault="001F318F" w:rsidP="001F318F"/>
    <w:p w:rsidR="001F318F" w:rsidRDefault="001F318F" w:rsidP="001F318F">
      <w:pPr>
        <w:jc w:val="right"/>
      </w:pPr>
      <w:r>
        <w:t>MANUAL DE INTEGRAÇÃO COOPERTS MERCOSUL</w:t>
      </w:r>
      <w:r w:rsidR="00652DF2">
        <w:t xml:space="preserve"> (Versão de teste)</w:t>
      </w:r>
    </w:p>
    <w:p w:rsidR="001F318F" w:rsidRDefault="0038542D" w:rsidP="001F318F">
      <w:pPr>
        <w:jc w:val="right"/>
      </w:pPr>
      <w:r>
        <w:t>V: 1.1</w:t>
      </w:r>
    </w:p>
    <w:p w:rsidR="001F318F" w:rsidRDefault="001F318F">
      <w:r>
        <w:br w:type="page"/>
      </w:r>
    </w:p>
    <w:p w:rsidR="001F318F" w:rsidRDefault="001F31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6019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9B7" w:rsidRPr="00E329B7" w:rsidRDefault="00E329B7">
          <w:pPr>
            <w:pStyle w:val="CabealhodoSumrio"/>
            <w:rPr>
              <w:rStyle w:val="Ttulo1Char"/>
              <w:color w:val="auto"/>
            </w:rPr>
          </w:pPr>
          <w:r w:rsidRPr="00E329B7">
            <w:rPr>
              <w:rStyle w:val="Ttulo1Char"/>
              <w:color w:val="auto"/>
            </w:rPr>
            <w:t>Sumário</w:t>
          </w:r>
        </w:p>
        <w:p w:rsidR="005A29E4" w:rsidRDefault="00E329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25614" w:history="1">
            <w:r w:rsidR="005A29E4" w:rsidRPr="006B7C90">
              <w:rPr>
                <w:rStyle w:val="Hyperlink"/>
                <w:noProof/>
              </w:rPr>
              <w:t>Controle de versões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_Toc436925614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3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5" w:history="1">
            <w:r w:rsidR="005A29E4" w:rsidRPr="006B7C90">
              <w:rPr>
                <w:rStyle w:val="Hyperlink"/>
                <w:noProof/>
              </w:rPr>
              <w:t>Introdução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_Toc436925615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6" w:history="1">
            <w:r w:rsidR="005A29E4" w:rsidRPr="006B7C90">
              <w:rPr>
                <w:rStyle w:val="Hyperlink"/>
                <w:noProof/>
              </w:rPr>
              <w:t>Descrição do serviço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_Toc436925616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7" w:history="1">
            <w:r w:rsidR="005A29E4" w:rsidRPr="006B7C90">
              <w:rPr>
                <w:rStyle w:val="Hyperlink"/>
                <w:noProof/>
              </w:rPr>
              <w:t>Fluxo de informações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_Toc436925617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8" w:history="1">
            <w:r w:rsidR="005A29E4" w:rsidRPr="006B7C90">
              <w:rPr>
                <w:rStyle w:val="Hyperlink"/>
                <w:noProof/>
              </w:rPr>
              <w:t>Endereços dos WEB Services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_Toc436925618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19" w:history="1">
            <w:r w:rsidR="005A29E4" w:rsidRPr="006B7C90">
              <w:rPr>
                <w:rStyle w:val="Hyperlink"/>
                <w:noProof/>
              </w:rPr>
              <w:t>Envio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_Toc436925619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4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0" w:history="1">
            <w:r w:rsidR="005A29E4" w:rsidRPr="006B7C90">
              <w:rPr>
                <w:rStyle w:val="Hyperlink"/>
                <w:noProof/>
              </w:rPr>
              <w:t>Exemplo do padrão para todos os serviços: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_Toc436925620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5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1" w:history="1">
            <w:r w:rsidR="005A29E4" w:rsidRPr="006B7C90">
              <w:rPr>
                <w:rStyle w:val="Hyperlink"/>
                <w:noProof/>
              </w:rPr>
              <w:t>Cadastro de proprietários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_Toc436925621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5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2" w:history="1">
            <w:r w:rsidR="005A29E4" w:rsidRPr="006B7C90">
              <w:rPr>
                <w:rStyle w:val="Hyperlink"/>
                <w:noProof/>
              </w:rPr>
              <w:t>Exemplo de envio do cadastro de proprietário: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_Toc436925622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6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3" w:history="1">
            <w:r w:rsidR="005A29E4" w:rsidRPr="006B7C90">
              <w:rPr>
                <w:rStyle w:val="Hyperlink"/>
                <w:noProof/>
              </w:rPr>
              <w:t>Cadastro de veículos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_Toc436925623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7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4" w:history="1">
            <w:r w:rsidR="005A29E4" w:rsidRPr="006B7C90">
              <w:rPr>
                <w:rStyle w:val="Hyperlink"/>
                <w:noProof/>
              </w:rPr>
              <w:t>Exemplo do padrão para cadastro de veículo: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_Toc436925624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8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5" w:history="1">
            <w:r w:rsidR="005A29E4" w:rsidRPr="006B7C90">
              <w:rPr>
                <w:rStyle w:val="Hyperlink"/>
                <w:noProof/>
              </w:rPr>
              <w:t>Retorno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_Toc436925625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8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6" w:history="1">
            <w:r w:rsidR="005A29E4" w:rsidRPr="006B7C90">
              <w:rPr>
                <w:rStyle w:val="Hyperlink"/>
                <w:noProof/>
              </w:rPr>
              <w:t>Exemplo de retorno: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_Toc436925626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10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5A29E4" w:rsidRDefault="00AD3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6925627" w:history="1">
            <w:r w:rsidR="005A29E4" w:rsidRPr="006B7C90">
              <w:rPr>
                <w:rStyle w:val="Hyperlink"/>
                <w:noProof/>
              </w:rPr>
              <w:t>Considerações finais</w:t>
            </w:r>
            <w:r w:rsidR="005A29E4">
              <w:rPr>
                <w:noProof/>
                <w:webHidden/>
              </w:rPr>
              <w:tab/>
            </w:r>
            <w:r w:rsidR="005A29E4">
              <w:rPr>
                <w:noProof/>
                <w:webHidden/>
              </w:rPr>
              <w:fldChar w:fldCharType="begin"/>
            </w:r>
            <w:r w:rsidR="005A29E4">
              <w:rPr>
                <w:noProof/>
                <w:webHidden/>
              </w:rPr>
              <w:instrText xml:space="preserve"> PAGEREF _Toc436925627 \h </w:instrText>
            </w:r>
            <w:r w:rsidR="005A29E4">
              <w:rPr>
                <w:noProof/>
                <w:webHidden/>
              </w:rPr>
            </w:r>
            <w:r w:rsidR="005A29E4">
              <w:rPr>
                <w:noProof/>
                <w:webHidden/>
              </w:rPr>
              <w:fldChar w:fldCharType="separate"/>
            </w:r>
            <w:r w:rsidR="009C0621">
              <w:rPr>
                <w:noProof/>
                <w:webHidden/>
              </w:rPr>
              <w:t>10</w:t>
            </w:r>
            <w:r w:rsidR="005A29E4">
              <w:rPr>
                <w:noProof/>
                <w:webHidden/>
              </w:rPr>
              <w:fldChar w:fldCharType="end"/>
            </w:r>
          </w:hyperlink>
        </w:p>
        <w:p w:rsidR="00E329B7" w:rsidRDefault="00E329B7">
          <w:r>
            <w:rPr>
              <w:b/>
              <w:bCs/>
            </w:rPr>
            <w:fldChar w:fldCharType="end"/>
          </w:r>
        </w:p>
      </w:sdtContent>
    </w:sdt>
    <w:p w:rsidR="00E329B7" w:rsidRDefault="00E329B7">
      <w:r>
        <w:br w:type="page"/>
      </w:r>
    </w:p>
    <w:p w:rsidR="00E329B7" w:rsidRDefault="00E329B7" w:rsidP="00E329B7">
      <w:pPr>
        <w:pStyle w:val="Ttulo1"/>
      </w:pPr>
      <w:bookmarkStart w:id="0" w:name="_Toc436925614"/>
      <w:r>
        <w:lastRenderedPageBreak/>
        <w:t>Controle de versões</w:t>
      </w:r>
      <w:bookmarkEnd w:id="0"/>
    </w:p>
    <w:p w:rsidR="00E329B7" w:rsidRDefault="00E329B7" w:rsidP="00E329B7"/>
    <w:p w:rsidR="00E329B7" w:rsidRPr="001F318F" w:rsidRDefault="00E329B7" w:rsidP="00E329B7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820"/>
        <w:gridCol w:w="2410"/>
        <w:gridCol w:w="1264"/>
      </w:tblGrid>
      <w:tr w:rsidR="00E329B7" w:rsidTr="007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329B7" w:rsidRDefault="00E329B7" w:rsidP="007666C6">
            <w:r>
              <w:t>Autor</w:t>
            </w:r>
          </w:p>
        </w:tc>
        <w:tc>
          <w:tcPr>
            <w:tcW w:w="2410" w:type="dxa"/>
          </w:tcPr>
          <w:p w:rsidR="00E329B7" w:rsidRDefault="00E329B7" w:rsidP="007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da publicação</w:t>
            </w:r>
          </w:p>
        </w:tc>
        <w:tc>
          <w:tcPr>
            <w:tcW w:w="1264" w:type="dxa"/>
          </w:tcPr>
          <w:p w:rsidR="00E329B7" w:rsidRDefault="00E329B7" w:rsidP="007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E329B7" w:rsidTr="007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329B7" w:rsidRPr="001F318F" w:rsidRDefault="00E329B7" w:rsidP="0038542D">
            <w:pPr>
              <w:rPr>
                <w:b w:val="0"/>
              </w:rPr>
            </w:pPr>
            <w:r>
              <w:rPr>
                <w:b w:val="0"/>
              </w:rPr>
              <w:t xml:space="preserve">José Adailton dos </w:t>
            </w:r>
            <w:r w:rsidR="0038542D">
              <w:rPr>
                <w:b w:val="0"/>
              </w:rPr>
              <w:t>S</w:t>
            </w:r>
            <w:r>
              <w:rPr>
                <w:b w:val="0"/>
              </w:rPr>
              <w:t>antos</w:t>
            </w:r>
          </w:p>
        </w:tc>
        <w:tc>
          <w:tcPr>
            <w:tcW w:w="2410" w:type="dxa"/>
          </w:tcPr>
          <w:p w:rsidR="00E329B7" w:rsidRDefault="00E329B7" w:rsidP="007666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02/12/2015</w:t>
            </w:r>
          </w:p>
        </w:tc>
        <w:tc>
          <w:tcPr>
            <w:tcW w:w="1264" w:type="dxa"/>
          </w:tcPr>
          <w:p w:rsidR="00E329B7" w:rsidRDefault="00E329B7" w:rsidP="007666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E329B7" w:rsidTr="007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E329B7" w:rsidRDefault="0038542D" w:rsidP="007666C6">
            <w:pPr>
              <w:rPr>
                <w:b w:val="0"/>
              </w:rPr>
            </w:pPr>
            <w:r>
              <w:rPr>
                <w:b w:val="0"/>
              </w:rPr>
              <w:t>José Adailton dos Santos</w:t>
            </w:r>
          </w:p>
        </w:tc>
        <w:tc>
          <w:tcPr>
            <w:tcW w:w="2410" w:type="dxa"/>
          </w:tcPr>
          <w:p w:rsidR="00E329B7" w:rsidRDefault="0038542D" w:rsidP="007666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08/12/2015</w:t>
            </w:r>
          </w:p>
        </w:tc>
        <w:tc>
          <w:tcPr>
            <w:tcW w:w="1264" w:type="dxa"/>
          </w:tcPr>
          <w:p w:rsidR="00E329B7" w:rsidRDefault="0038542D" w:rsidP="007666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</w:tbl>
    <w:p w:rsidR="00E329B7" w:rsidRDefault="00E329B7" w:rsidP="00E329B7"/>
    <w:p w:rsidR="001F318F" w:rsidRDefault="00E329B7" w:rsidP="00E329B7">
      <w:r>
        <w:br w:type="page"/>
      </w:r>
    </w:p>
    <w:p w:rsidR="001F318F" w:rsidRDefault="001F318F" w:rsidP="001F318F">
      <w:pPr>
        <w:pStyle w:val="Ttulo1"/>
      </w:pPr>
      <w:bookmarkStart w:id="1" w:name="_Toc436925615"/>
      <w:r>
        <w:lastRenderedPageBreak/>
        <w:t>Introdução</w:t>
      </w:r>
      <w:bookmarkEnd w:id="1"/>
    </w:p>
    <w:p w:rsidR="001F318F" w:rsidRDefault="001F318F" w:rsidP="00BA6A00">
      <w:pPr>
        <w:jc w:val="both"/>
      </w:pPr>
      <w:r>
        <w:t>Este manual tem por objetivo fornecer as instruções necessárias à integração dos sistemas de informação dos cooperados, facilitando assim a troca de informações entre o cooperado e à COOPERTS por meio eletrônico.</w:t>
      </w:r>
    </w:p>
    <w:p w:rsidR="001F318F" w:rsidRDefault="001F318F" w:rsidP="001F318F">
      <w:pPr>
        <w:pStyle w:val="Ttulo1"/>
      </w:pPr>
      <w:bookmarkStart w:id="2" w:name="_Toc436925616"/>
      <w:r>
        <w:t>Descrição do serviço</w:t>
      </w:r>
      <w:bookmarkEnd w:id="2"/>
    </w:p>
    <w:p w:rsidR="001F318F" w:rsidRDefault="001F318F" w:rsidP="00BA6A00">
      <w:pPr>
        <w:jc w:val="both"/>
      </w:pPr>
      <w:r>
        <w:t>A COOPERTS disponibiliza</w:t>
      </w:r>
      <w:r w:rsidR="00AD47FD">
        <w:t xml:space="preserve"> serviços que podem ser utilizados para o envio das informações</w:t>
      </w:r>
      <w:r>
        <w:t xml:space="preserve"> de cadastro dos proprietários e dos veículos cadastrados na base de dados dos sistemas</w:t>
      </w:r>
      <w:r w:rsidR="00AD47FD">
        <w:t xml:space="preserve"> de seus clientes</w:t>
      </w:r>
      <w:r>
        <w:t xml:space="preserve">. </w:t>
      </w:r>
      <w:r w:rsidR="00652DF2">
        <w:t>Sendo que é necessário que o cliente COOPERTS envie os dados dos proprietários e veículos que administra ao serviço COOPERTS.</w:t>
      </w:r>
    </w:p>
    <w:p w:rsidR="00BA6A00" w:rsidRDefault="00652DF2" w:rsidP="00BA6A00">
      <w:pPr>
        <w:jc w:val="both"/>
      </w:pPr>
      <w:r>
        <w:t xml:space="preserve">O serviço recebe as informações </w:t>
      </w:r>
      <w:r w:rsidR="009E53EF">
        <w:t xml:space="preserve">via HTTP, </w:t>
      </w:r>
      <w:r>
        <w:t>segui</w:t>
      </w:r>
      <w:r w:rsidR="00BA6A00">
        <w:t>ndo as especificações de mensagens</w:t>
      </w:r>
      <w:r>
        <w:t xml:space="preserve"> JSON nos endereços fornecidos na sessão </w:t>
      </w:r>
      <w:r w:rsidRPr="00652DF2">
        <w:rPr>
          <w:b/>
        </w:rPr>
        <w:t>“Endereços dos WEB Services”</w:t>
      </w:r>
      <w:r>
        <w:t>.</w:t>
      </w:r>
      <w:r w:rsidR="00BA6A00">
        <w:t xml:space="preserve"> Após o processamento dos dados enviados</w:t>
      </w:r>
      <w:r w:rsidR="009E53EF">
        <w:t>,</w:t>
      </w:r>
      <w:r w:rsidR="00BA6A00">
        <w:t xml:space="preserve"> o serviço irá </w:t>
      </w:r>
      <w:r w:rsidR="009E53EF">
        <w:t>devolver</w:t>
      </w:r>
      <w:r w:rsidR="00BA6A00">
        <w:t xml:space="preserve"> uma resposta também seguindo o formato JSON para troca de mensagens.</w:t>
      </w:r>
    </w:p>
    <w:p w:rsidR="00CF4079" w:rsidRDefault="00CF4079" w:rsidP="00BA6A00">
      <w:pPr>
        <w:jc w:val="both"/>
      </w:pPr>
      <w:r>
        <w:t>Os pedidos são processados de forma síncrona, portanto o aplicativo do cliente deve esperar o retorno do servidor.</w:t>
      </w:r>
    </w:p>
    <w:p w:rsidR="009E53EF" w:rsidRDefault="009E53EF" w:rsidP="009E53EF">
      <w:pPr>
        <w:pStyle w:val="Ttulo2"/>
      </w:pPr>
      <w:bookmarkStart w:id="3" w:name="_Toc436925617"/>
      <w:r>
        <w:t>Fluxo de informações</w:t>
      </w:r>
      <w:bookmarkEnd w:id="3"/>
    </w:p>
    <w:p w:rsidR="009E53EF" w:rsidRPr="009E53EF" w:rsidRDefault="009E53EF" w:rsidP="009E53EF">
      <w:r>
        <w:rPr>
          <w:noProof/>
          <w:lang w:eastAsia="pt-BR"/>
        </w:rPr>
        <w:drawing>
          <wp:inline distT="0" distB="0" distL="0" distR="0" wp14:anchorId="1C8164EC" wp14:editId="2E49E482">
            <wp:extent cx="5400040" cy="1626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F2" w:rsidRDefault="00652DF2" w:rsidP="00652DF2">
      <w:pPr>
        <w:pStyle w:val="Ttulo1"/>
      </w:pPr>
      <w:bookmarkStart w:id="4" w:name="_Toc436925618"/>
      <w:r>
        <w:t>Endereços dos WEB Services</w:t>
      </w:r>
      <w:bookmarkEnd w:id="4"/>
    </w:p>
    <w:p w:rsidR="00652DF2" w:rsidRDefault="00652DF2" w:rsidP="00652DF2">
      <w:pPr>
        <w:pStyle w:val="PargrafodaLista"/>
        <w:numPr>
          <w:ilvl w:val="0"/>
          <w:numId w:val="1"/>
        </w:numPr>
      </w:pPr>
      <w:r>
        <w:t xml:space="preserve">Registro dos proprietários: </w:t>
      </w:r>
      <w:r w:rsidRPr="00652DF2">
        <w:t>177.70.27.214</w:t>
      </w:r>
      <w:r>
        <w:t>:8015</w:t>
      </w:r>
      <w:r w:rsidR="006018AC">
        <w:t>/</w:t>
      </w:r>
      <w:proofErr w:type="spellStart"/>
      <w:r w:rsidR="006018AC">
        <w:t>api</w:t>
      </w:r>
      <w:proofErr w:type="spellEnd"/>
      <w:r>
        <w:t>/integracao-proprietarios</w:t>
      </w:r>
      <w:r w:rsidR="00FD6AF1">
        <w:t>-v-1-0</w:t>
      </w:r>
    </w:p>
    <w:p w:rsidR="00FD6AF1" w:rsidRDefault="00652DF2" w:rsidP="00FD6AF1">
      <w:pPr>
        <w:pStyle w:val="PargrafodaLista"/>
        <w:numPr>
          <w:ilvl w:val="0"/>
          <w:numId w:val="1"/>
        </w:numPr>
      </w:pPr>
      <w:r>
        <w:t xml:space="preserve">Registro dos veículos: </w:t>
      </w:r>
      <w:r w:rsidRPr="00652DF2">
        <w:t>177.70.27.214</w:t>
      </w:r>
      <w:r>
        <w:t>:8015</w:t>
      </w:r>
      <w:r w:rsidR="006018AC">
        <w:t>/</w:t>
      </w:r>
      <w:proofErr w:type="spellStart"/>
      <w:r w:rsidR="00FD6AF1" w:rsidRPr="00FD6AF1">
        <w:t>api</w:t>
      </w:r>
      <w:proofErr w:type="spellEnd"/>
      <w:r w:rsidR="00FD6AF1" w:rsidRPr="00FD6AF1">
        <w:t>/integracao-veiculos-v-1-0</w:t>
      </w:r>
    </w:p>
    <w:p w:rsidR="00BA6A00" w:rsidRDefault="001E2103" w:rsidP="00FD6AF1">
      <w:pPr>
        <w:pStyle w:val="Ttulo1"/>
      </w:pPr>
      <w:bookmarkStart w:id="5" w:name="_Toc436925619"/>
      <w:r>
        <w:t>Envio</w:t>
      </w:r>
      <w:bookmarkEnd w:id="5"/>
    </w:p>
    <w:p w:rsidR="00BC58DD" w:rsidRDefault="00BC58DD" w:rsidP="00AD47FD">
      <w:pPr>
        <w:jc w:val="both"/>
      </w:pPr>
      <w:r>
        <w:t>Para fins de padronização da comunicação entre os WEB Services disponibilizados pela COOPERTS o mesmo segue um patrão de objeto JSON, onde deve ser informado a chave de autenticação e os dados.</w:t>
      </w:r>
    </w:p>
    <w:p w:rsidR="00BC58DD" w:rsidRDefault="00BC58DD" w:rsidP="00AD47FD">
      <w:pPr>
        <w:jc w:val="both"/>
      </w:pPr>
      <w:r>
        <w:t>Abaixo é descrita a estrutura padrão para todos os serviços:</w:t>
      </w:r>
    </w:p>
    <w:p w:rsidR="00943345" w:rsidRDefault="00943345" w:rsidP="00AD47FD">
      <w:pPr>
        <w:jc w:val="both"/>
      </w:pPr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943345" w:rsidRPr="00943345" w:rsidRDefault="00943345" w:rsidP="00AD47FD">
      <w:pPr>
        <w:jc w:val="both"/>
      </w:pPr>
      <w:r>
        <w:rPr>
          <w:b/>
        </w:rPr>
        <w:t>C:</w:t>
      </w:r>
      <w:r>
        <w:t xml:space="preserve"> Tipo de dados alfa numérico </w:t>
      </w:r>
    </w:p>
    <w:p w:rsidR="00943345" w:rsidRPr="00943345" w:rsidRDefault="00943345" w:rsidP="00AD47FD">
      <w:pPr>
        <w:jc w:val="both"/>
      </w:pPr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942"/>
        <w:gridCol w:w="1395"/>
        <w:gridCol w:w="616"/>
        <w:gridCol w:w="1081"/>
        <w:gridCol w:w="1041"/>
        <w:gridCol w:w="779"/>
        <w:gridCol w:w="1640"/>
      </w:tblGrid>
      <w:tr w:rsidR="00234F3E" w:rsidTr="0023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Default="00234F3E" w:rsidP="00BC58DD">
            <w:r>
              <w:t>Campo</w:t>
            </w:r>
          </w:p>
        </w:tc>
        <w:tc>
          <w:tcPr>
            <w:tcW w:w="1395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1" w:type="dxa"/>
          </w:tcPr>
          <w:p w:rsidR="00234F3E" w:rsidRDefault="00234F3E" w:rsidP="00943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777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Obrig</w:t>
            </w:r>
            <w:proofErr w:type="spellEnd"/>
            <w:r>
              <w:t>.</w:t>
            </w:r>
          </w:p>
        </w:tc>
        <w:tc>
          <w:tcPr>
            <w:tcW w:w="1642" w:type="dxa"/>
          </w:tcPr>
          <w:p w:rsidR="00234F3E" w:rsidRDefault="00234F3E" w:rsidP="00BC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Pr="00943345" w:rsidRDefault="00234F3E" w:rsidP="00BC58D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Autenticacao</w:t>
            </w:r>
            <w:proofErr w:type="spellEnd"/>
          </w:p>
        </w:tc>
        <w:tc>
          <w:tcPr>
            <w:tcW w:w="1395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81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2" w:type="dxa"/>
          </w:tcPr>
          <w:p w:rsidR="00234F3E" w:rsidRPr="00943345" w:rsidRDefault="00234F3E" w:rsidP="00943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estrutura para a identificação do cliente COOPERTS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Pr="00943345" w:rsidRDefault="00234F3E" w:rsidP="00BC58D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ChaveAutenticacao</w:t>
            </w:r>
            <w:proofErr w:type="spellEnd"/>
          </w:p>
        </w:tc>
        <w:tc>
          <w:tcPr>
            <w:tcW w:w="1395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Autenticacao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1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1" w:type="dxa"/>
          </w:tcPr>
          <w:p w:rsidR="00234F3E" w:rsidRPr="00943345" w:rsidRDefault="00234F3E" w:rsidP="00BC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2" w:type="dxa"/>
          </w:tcPr>
          <w:p w:rsidR="00234F3E" w:rsidRPr="00943345" w:rsidRDefault="00234F3E" w:rsidP="00AD4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 identificação fornecido </w:t>
            </w:r>
            <w:r w:rsidR="00AD47FD">
              <w:t>pela</w:t>
            </w:r>
            <w:r>
              <w:t xml:space="preserve"> COOPERTS para identificação do </w:t>
            </w:r>
            <w:r w:rsidR="00AD47FD">
              <w:t>cliente</w:t>
            </w:r>
            <w:r>
              <w:t>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234F3E" w:rsidRDefault="005500BD" w:rsidP="00BC58D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</w:t>
            </w:r>
            <w:proofErr w:type="spellEnd"/>
          </w:p>
        </w:tc>
        <w:tc>
          <w:tcPr>
            <w:tcW w:w="1395" w:type="dxa"/>
          </w:tcPr>
          <w:p w:rsidR="00234F3E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234F3E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81" w:type="dxa"/>
          </w:tcPr>
          <w:p w:rsidR="00234F3E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BC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42" w:type="dxa"/>
          </w:tcPr>
          <w:p w:rsidR="00234F3E" w:rsidRDefault="00234F3E" w:rsidP="00AD4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que contém a lista com os registros do cooperado </w:t>
            </w:r>
            <w:r w:rsidR="00AD47FD">
              <w:t>que</w:t>
            </w:r>
            <w:r>
              <w:t xml:space="preserve"> serão </w:t>
            </w:r>
            <w:r w:rsidR="00AD47FD">
              <w:t>processados</w:t>
            </w:r>
            <w:r>
              <w:t xml:space="preserve"> no sistema COOPERTS.</w:t>
            </w:r>
          </w:p>
        </w:tc>
      </w:tr>
    </w:tbl>
    <w:p w:rsidR="007214CA" w:rsidRDefault="007214CA" w:rsidP="007214CA">
      <w:pPr>
        <w:pStyle w:val="Ttulo3"/>
      </w:pPr>
      <w:bookmarkStart w:id="6" w:name="_Toc436925620"/>
      <w:r>
        <w:t>Exemplo do padrão para todos os serviços:</w:t>
      </w:r>
      <w:bookmarkEnd w:id="6"/>
    </w:p>
    <w:p w:rsidR="00BC58DD" w:rsidRDefault="007214CA" w:rsidP="00BC58DD">
      <w:r>
        <w:rPr>
          <w:noProof/>
          <w:lang w:eastAsia="pt-BR"/>
        </w:rPr>
        <w:drawing>
          <wp:inline distT="0" distB="0" distL="0" distR="0" wp14:anchorId="2DE1A1E7" wp14:editId="440CF881">
            <wp:extent cx="4943475" cy="1152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8F" w:rsidRDefault="00BA6A00" w:rsidP="00BA6A00">
      <w:pPr>
        <w:pStyle w:val="Ttulo2"/>
      </w:pPr>
      <w:bookmarkStart w:id="7" w:name="_Toc436925621"/>
      <w:r>
        <w:t>Cadastro de proprietários</w:t>
      </w:r>
      <w:bookmarkEnd w:id="7"/>
    </w:p>
    <w:p w:rsidR="00BA6A00" w:rsidRDefault="007214CA" w:rsidP="001F318F">
      <w:r>
        <w:t>Este serviço tem por finalidade receber os dados para cadastro dos proprietários constantes no cadastro do cliente COOPERTS.</w:t>
      </w:r>
    </w:p>
    <w:p w:rsidR="00001DAC" w:rsidRDefault="00001DAC" w:rsidP="001F318F">
      <w:r>
        <w:t>Os dados fornecidos na tabela abaixo são referentes aos campos que devem ser preenchidos para efetuar o cadastro dos proprietários no sistema COOPERTS</w:t>
      </w:r>
      <w:r w:rsidR="00527356">
        <w:t>, sendo assim os campos padrão dos serviços não serão descritos nesta tabela</w:t>
      </w:r>
      <w:r>
        <w:t>.</w:t>
      </w:r>
    </w:p>
    <w:p w:rsidR="00625FA9" w:rsidRDefault="00625FA9" w:rsidP="00625FA9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625FA9" w:rsidRPr="00943345" w:rsidRDefault="00625FA9" w:rsidP="00625FA9">
      <w:r>
        <w:rPr>
          <w:b/>
        </w:rPr>
        <w:t>C:</w:t>
      </w:r>
      <w:r>
        <w:t xml:space="preserve"> Tipo de dados alfa numérico </w:t>
      </w:r>
    </w:p>
    <w:p w:rsidR="00625FA9" w:rsidRPr="00943345" w:rsidRDefault="00625FA9" w:rsidP="00625FA9"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509"/>
        <w:gridCol w:w="976"/>
        <w:gridCol w:w="616"/>
        <w:gridCol w:w="1085"/>
        <w:gridCol w:w="1041"/>
        <w:gridCol w:w="779"/>
        <w:gridCol w:w="2488"/>
      </w:tblGrid>
      <w:tr w:rsidR="00234F3E" w:rsidTr="0023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r>
              <w:t>Campo</w:t>
            </w:r>
          </w:p>
        </w:tc>
        <w:tc>
          <w:tcPr>
            <w:tcW w:w="976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779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Obrig</w:t>
            </w:r>
            <w:proofErr w:type="spellEnd"/>
            <w:r>
              <w:t>.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Pr="00943345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</w:t>
            </w:r>
            <w:proofErr w:type="spellEnd"/>
          </w:p>
        </w:tc>
        <w:tc>
          <w:tcPr>
            <w:tcW w:w="976" w:type="dxa"/>
          </w:tcPr>
          <w:p w:rsidR="00234F3E" w:rsidRPr="00943345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registro dentro da lista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Pr="00943345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TipoDoc</w:t>
            </w:r>
            <w:proofErr w:type="spellEnd"/>
          </w:p>
        </w:tc>
        <w:tc>
          <w:tcPr>
            <w:tcW w:w="976" w:type="dxa"/>
          </w:tcPr>
          <w:p w:rsidR="00234F3E" w:rsidRPr="00943345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CE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documento do proprietário:</w:t>
            </w:r>
          </w:p>
          <w:p w:rsidR="00234F3E" w:rsidRDefault="00234F3E" w:rsidP="00CE6D1B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CPF</w:t>
            </w:r>
          </w:p>
          <w:p w:rsidR="00234F3E" w:rsidRPr="00943345" w:rsidRDefault="00234F3E" w:rsidP="00CE6D1B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CNPJ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lastRenderedPageBreak/>
              <w:t>Nome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que recebe o nome da pessoa física ou a razão social da pessoa jurídica.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NomeFant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que recebe o nome fantasia de pessoas jurídicas.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Cep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CEP onde mora o proprietário.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End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onde reside o proprietário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NumEnd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da residência do proprietário.</w:t>
            </w:r>
          </w:p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conter letras exemplo: 100 A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Ddd1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DDD do telefone 1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Tel1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1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Ddd2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DDD do telefone 2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Tel2</w:t>
            </w:r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2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EMail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para contato.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TipoProc</w:t>
            </w:r>
            <w:proofErr w:type="spellEnd"/>
          </w:p>
        </w:tc>
        <w:tc>
          <w:tcPr>
            <w:tcW w:w="976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9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88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processamento do registro.</w:t>
            </w:r>
          </w:p>
          <w:p w:rsidR="00234F3E" w:rsidRDefault="00234F3E" w:rsidP="008B5996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  <w:p w:rsidR="00234F3E" w:rsidRDefault="00234F3E" w:rsidP="008B5996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Alteração</w:t>
            </w:r>
          </w:p>
          <w:p w:rsidR="00234F3E" w:rsidRDefault="00234F3E" w:rsidP="008B5996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Exclusão</w:t>
            </w:r>
          </w:p>
        </w:tc>
      </w:tr>
    </w:tbl>
    <w:p w:rsidR="007214CA" w:rsidRDefault="00625FA9" w:rsidP="00625FA9">
      <w:pPr>
        <w:pStyle w:val="Ttulo3"/>
      </w:pPr>
      <w:bookmarkStart w:id="8" w:name="_Toc436925622"/>
      <w:r>
        <w:t xml:space="preserve">Exemplo </w:t>
      </w:r>
      <w:r w:rsidR="0026494C">
        <w:t>de envio do cadastro de</w:t>
      </w:r>
      <w:r w:rsidR="00FD65F8">
        <w:t xml:space="preserve"> proprietário</w:t>
      </w:r>
      <w:r>
        <w:t>:</w:t>
      </w:r>
      <w:bookmarkEnd w:id="8"/>
    </w:p>
    <w:p w:rsidR="00625FA9" w:rsidRPr="00625FA9" w:rsidRDefault="005500BD" w:rsidP="00625FA9">
      <w:r>
        <w:rPr>
          <w:noProof/>
          <w:lang w:eastAsia="pt-BR"/>
        </w:rPr>
        <w:drawing>
          <wp:inline distT="0" distB="0" distL="0" distR="0" wp14:anchorId="0FFB37BA" wp14:editId="37AA0B02">
            <wp:extent cx="4981575" cy="4143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0" w:rsidRDefault="00BA6A00" w:rsidP="00BA6A00">
      <w:pPr>
        <w:pStyle w:val="Ttulo2"/>
      </w:pPr>
      <w:bookmarkStart w:id="9" w:name="_Toc436925623"/>
      <w:r>
        <w:lastRenderedPageBreak/>
        <w:t>Cadastro de veículos</w:t>
      </w:r>
      <w:bookmarkEnd w:id="9"/>
    </w:p>
    <w:p w:rsidR="00BA6A00" w:rsidRDefault="00BC58DD" w:rsidP="00BA6A00">
      <w:r>
        <w:t>Este serviço tem por finalidade receber os dados para cadastro dos veículos dos proprietários geridos pelo cliente COOPERTS.</w:t>
      </w:r>
    </w:p>
    <w:p w:rsidR="00AD47FD" w:rsidRDefault="005500BD" w:rsidP="00BA6A00">
      <w:r>
        <w:t>Esta definição está contida dentro do objeto “</w:t>
      </w:r>
      <w:proofErr w:type="spellStart"/>
      <w:r w:rsidR="007454E6">
        <w:t>Det</w:t>
      </w:r>
      <w:proofErr w:type="spellEnd"/>
      <w:r>
        <w:t xml:space="preserve">” do </w:t>
      </w:r>
      <w:r w:rsidR="007454E6">
        <w:t>padrão de mensagens de envio.</w:t>
      </w:r>
    </w:p>
    <w:p w:rsidR="008B5996" w:rsidRDefault="008B5996" w:rsidP="008B5996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8B5996" w:rsidRPr="00943345" w:rsidRDefault="008B5996" w:rsidP="008B5996">
      <w:r>
        <w:rPr>
          <w:b/>
        </w:rPr>
        <w:t>C:</w:t>
      </w:r>
      <w:r>
        <w:t xml:space="preserve"> Tipo de dados alfa numérico</w:t>
      </w:r>
      <w:r w:rsidR="00234F3E">
        <w:t>.</w:t>
      </w:r>
    </w:p>
    <w:p w:rsidR="008B5996" w:rsidRPr="00943345" w:rsidRDefault="008B5996" w:rsidP="008B5996"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539"/>
        <w:gridCol w:w="970"/>
        <w:gridCol w:w="616"/>
        <w:gridCol w:w="1085"/>
        <w:gridCol w:w="1041"/>
        <w:gridCol w:w="888"/>
        <w:gridCol w:w="2062"/>
      </w:tblGrid>
      <w:tr w:rsidR="00234F3E" w:rsidTr="0023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r>
              <w:t>Campo</w:t>
            </w:r>
          </w:p>
        </w:tc>
        <w:tc>
          <w:tcPr>
            <w:tcW w:w="970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888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Obrig</w:t>
            </w:r>
            <w:proofErr w:type="spellEnd"/>
            <w:r>
              <w:t>.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Pr="00943345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</w:t>
            </w:r>
            <w:proofErr w:type="spellEnd"/>
          </w:p>
        </w:tc>
        <w:tc>
          <w:tcPr>
            <w:tcW w:w="970" w:type="dxa"/>
          </w:tcPr>
          <w:p w:rsidR="00234F3E" w:rsidRPr="00943345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do registro dentro da lista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Pr="00943345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Placa</w:t>
            </w:r>
          </w:p>
        </w:tc>
        <w:tc>
          <w:tcPr>
            <w:tcW w:w="970" w:type="dxa"/>
          </w:tcPr>
          <w:p w:rsidR="00234F3E" w:rsidRPr="00943345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Pr="00943345" w:rsidRDefault="00234F3E" w:rsidP="007D3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Placa do veículo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Chassi</w:t>
            </w:r>
          </w:p>
        </w:tc>
        <w:tc>
          <w:tcPr>
            <w:tcW w:w="970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Chassi do veículo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Renavam</w:t>
            </w:r>
            <w:proofErr w:type="spellEnd"/>
          </w:p>
        </w:tc>
        <w:tc>
          <w:tcPr>
            <w:tcW w:w="970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2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RENAVAM do veículo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CodProp</w:t>
            </w:r>
            <w:proofErr w:type="spellEnd"/>
          </w:p>
        </w:tc>
        <w:tc>
          <w:tcPr>
            <w:tcW w:w="970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do proprietário.</w:t>
            </w:r>
          </w:p>
          <w:p w:rsidR="00234F3E" w:rsidRDefault="00234F3E" w:rsidP="00E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código é obtido no retorno do cadastro de proprietário.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r>
              <w:rPr>
                <w:b w:val="0"/>
              </w:rPr>
              <w:t>Fipe</w:t>
            </w:r>
          </w:p>
        </w:tc>
        <w:tc>
          <w:tcPr>
            <w:tcW w:w="970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FIPE do veículo</w:t>
            </w:r>
          </w:p>
        </w:tc>
      </w:tr>
      <w:tr w:rsidR="0026494C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6494C" w:rsidRDefault="0026494C" w:rsidP="008E2692">
            <w:pPr>
              <w:rPr>
                <w:b w:val="0"/>
              </w:rPr>
            </w:pPr>
            <w:r>
              <w:rPr>
                <w:b w:val="0"/>
              </w:rPr>
              <w:t>Marca</w:t>
            </w:r>
          </w:p>
        </w:tc>
        <w:tc>
          <w:tcPr>
            <w:tcW w:w="970" w:type="dxa"/>
          </w:tcPr>
          <w:p w:rsidR="0026494C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1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6494C" w:rsidRDefault="00CA1EB5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6494C" w:rsidRDefault="0026494C" w:rsidP="00E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do veículo</w:t>
            </w:r>
          </w:p>
        </w:tc>
      </w:tr>
      <w:tr w:rsidR="0026494C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6494C" w:rsidRDefault="0026494C" w:rsidP="008E2692">
            <w:pPr>
              <w:rPr>
                <w:b w:val="0"/>
              </w:rPr>
            </w:pPr>
            <w:r>
              <w:rPr>
                <w:b w:val="0"/>
              </w:rPr>
              <w:t>Modelo</w:t>
            </w:r>
          </w:p>
        </w:tc>
        <w:tc>
          <w:tcPr>
            <w:tcW w:w="970" w:type="dxa"/>
          </w:tcPr>
          <w:p w:rsidR="0026494C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6494C" w:rsidRDefault="0026494C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5" w:type="dxa"/>
          </w:tcPr>
          <w:p w:rsidR="0026494C" w:rsidRDefault="0026494C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41" w:type="dxa"/>
          </w:tcPr>
          <w:p w:rsidR="0026494C" w:rsidRDefault="0026494C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6494C" w:rsidRDefault="00CA1EB5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6494C" w:rsidRDefault="0026494C" w:rsidP="00E7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do veículo</w:t>
            </w:r>
          </w:p>
        </w:tc>
      </w:tr>
      <w:tr w:rsidR="0026494C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6494C" w:rsidRDefault="0026494C" w:rsidP="008E2692">
            <w:pPr>
              <w:rPr>
                <w:b w:val="0"/>
              </w:rPr>
            </w:pPr>
            <w:r>
              <w:rPr>
                <w:b w:val="0"/>
              </w:rPr>
              <w:t>Ano</w:t>
            </w:r>
          </w:p>
        </w:tc>
        <w:tc>
          <w:tcPr>
            <w:tcW w:w="970" w:type="dxa"/>
          </w:tcPr>
          <w:p w:rsidR="0026494C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41" w:type="dxa"/>
          </w:tcPr>
          <w:p w:rsidR="0026494C" w:rsidRDefault="0026494C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6494C" w:rsidRDefault="00CA1EB5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6494C" w:rsidRDefault="0026494C" w:rsidP="00E7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 de fabricação do veículo</w:t>
            </w:r>
          </w:p>
        </w:tc>
      </w:tr>
      <w:tr w:rsidR="00234F3E" w:rsidTr="0023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CapTanque</w:t>
            </w:r>
            <w:proofErr w:type="spellEnd"/>
          </w:p>
        </w:tc>
        <w:tc>
          <w:tcPr>
            <w:tcW w:w="970" w:type="dxa"/>
          </w:tcPr>
          <w:p w:rsidR="00234F3E" w:rsidRDefault="005500B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1" w:type="dxa"/>
          </w:tcPr>
          <w:p w:rsidR="00234F3E" w:rsidRPr="00943345" w:rsidRDefault="00234F3E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2" w:type="dxa"/>
          </w:tcPr>
          <w:p w:rsidR="00234F3E" w:rsidRDefault="00234F3E" w:rsidP="00E7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Capacidade do tanque do veículo, deverá ser informado os “00” das casas decimais caso o campo seja preenchido.</w:t>
            </w:r>
          </w:p>
          <w:p w:rsidR="00234F3E" w:rsidRDefault="00234F3E" w:rsidP="00E77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gramStart"/>
            <w:r>
              <w:t>100  deve</w:t>
            </w:r>
            <w:proofErr w:type="gramEnd"/>
            <w:r>
              <w:t xml:space="preserve"> ser preenchido da seguinte com o número 10000 pois os 2 últimos dígitos são os números decimais.</w:t>
            </w:r>
          </w:p>
        </w:tc>
      </w:tr>
      <w:tr w:rsidR="00234F3E" w:rsidTr="0023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234F3E" w:rsidRDefault="00234F3E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TipoProc</w:t>
            </w:r>
            <w:proofErr w:type="spellEnd"/>
          </w:p>
        </w:tc>
        <w:tc>
          <w:tcPr>
            <w:tcW w:w="970" w:type="dxa"/>
          </w:tcPr>
          <w:p w:rsidR="00234F3E" w:rsidRDefault="005500B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85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1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234F3E" w:rsidRDefault="00234F3E" w:rsidP="00234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62" w:type="dxa"/>
          </w:tcPr>
          <w:p w:rsidR="00234F3E" w:rsidRDefault="00234F3E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processamento do registro.</w:t>
            </w:r>
          </w:p>
          <w:p w:rsidR="00234F3E" w:rsidRDefault="00234F3E" w:rsidP="00E77F0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</w:t>
            </w:r>
          </w:p>
          <w:p w:rsidR="00234F3E" w:rsidRDefault="00234F3E" w:rsidP="00E77F0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Alteração</w:t>
            </w:r>
          </w:p>
          <w:p w:rsidR="00234F3E" w:rsidRDefault="00234F3E" w:rsidP="00E77F0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Exclusão</w:t>
            </w:r>
          </w:p>
        </w:tc>
      </w:tr>
    </w:tbl>
    <w:p w:rsidR="008B5996" w:rsidRDefault="008B5996" w:rsidP="008B5996">
      <w:pPr>
        <w:pStyle w:val="Ttulo3"/>
      </w:pPr>
      <w:bookmarkStart w:id="10" w:name="_Toc436925624"/>
      <w:r>
        <w:lastRenderedPageBreak/>
        <w:t xml:space="preserve">Exemplo do padrão para cadastro de </w:t>
      </w:r>
      <w:r w:rsidR="00E77F06">
        <w:t>veículo</w:t>
      </w:r>
      <w:r>
        <w:t>:</w:t>
      </w:r>
      <w:bookmarkEnd w:id="10"/>
    </w:p>
    <w:p w:rsidR="00BC58DD" w:rsidRDefault="005500BD" w:rsidP="00BA6A00">
      <w:r>
        <w:rPr>
          <w:noProof/>
          <w:lang w:eastAsia="pt-BR"/>
        </w:rPr>
        <w:drawing>
          <wp:inline distT="0" distB="0" distL="0" distR="0" wp14:anchorId="3BF81849" wp14:editId="1F891443">
            <wp:extent cx="4895850" cy="3143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0" w:rsidRDefault="001E2103" w:rsidP="001E2103">
      <w:pPr>
        <w:pStyle w:val="Ttulo1"/>
      </w:pPr>
      <w:bookmarkStart w:id="11" w:name="_Toc436925625"/>
      <w:r>
        <w:t>Retorno</w:t>
      </w:r>
      <w:bookmarkEnd w:id="11"/>
    </w:p>
    <w:p w:rsidR="001E2103" w:rsidRDefault="001E2103" w:rsidP="001E2103">
      <w:r>
        <w:t>As respostas do serviço para as ações de cadastro obedecem a um padrão único e informa o resultado do processamento das informações enviadas ao sistema COOPERTS.</w:t>
      </w:r>
    </w:p>
    <w:p w:rsidR="001E2103" w:rsidRDefault="001E2103" w:rsidP="001E2103">
      <w:r>
        <w:rPr>
          <w:b/>
        </w:rPr>
        <w:t xml:space="preserve">N: </w:t>
      </w:r>
      <w:r>
        <w:t>Numérico tipo de dados numérico, pode haver a especificação de quantas casas decimais são esperadas para o tipo numérico na coluna “Decimais”.</w:t>
      </w:r>
    </w:p>
    <w:p w:rsidR="001E2103" w:rsidRPr="00943345" w:rsidRDefault="001E2103" w:rsidP="001E2103">
      <w:r>
        <w:rPr>
          <w:b/>
        </w:rPr>
        <w:t>C:</w:t>
      </w:r>
      <w:r>
        <w:t xml:space="preserve"> Tipo de dados alfa numérico.</w:t>
      </w:r>
    </w:p>
    <w:p w:rsidR="001E2103" w:rsidRPr="00943345" w:rsidRDefault="001E2103" w:rsidP="001E2103">
      <w:r w:rsidRPr="00943345">
        <w:rPr>
          <w:b/>
        </w:rPr>
        <w:t xml:space="preserve">O: </w:t>
      </w:r>
      <w:r>
        <w:t>Objeto, significa que dentro do campo pode haver propriedades e outros objetos em sua composição.</w:t>
      </w:r>
    </w:p>
    <w:tbl>
      <w:tblPr>
        <w:tblStyle w:val="TabeladeGrade4"/>
        <w:tblW w:w="8926" w:type="dxa"/>
        <w:tblLook w:val="04A0" w:firstRow="1" w:lastRow="0" w:firstColumn="1" w:lastColumn="0" w:noHBand="0" w:noVBand="1"/>
      </w:tblPr>
      <w:tblGrid>
        <w:gridCol w:w="2296"/>
        <w:gridCol w:w="755"/>
        <w:gridCol w:w="616"/>
        <w:gridCol w:w="1079"/>
        <w:gridCol w:w="1041"/>
        <w:gridCol w:w="3139"/>
      </w:tblGrid>
      <w:tr w:rsidR="00C16C63" w:rsidTr="00C1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r>
              <w:t>Campo</w:t>
            </w:r>
          </w:p>
        </w:tc>
        <w:tc>
          <w:tcPr>
            <w:tcW w:w="755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Pai</w:t>
            </w:r>
          </w:p>
        </w:tc>
        <w:tc>
          <w:tcPr>
            <w:tcW w:w="616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041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Decimais</w:t>
            </w:r>
          </w:p>
        </w:tc>
        <w:tc>
          <w:tcPr>
            <w:tcW w:w="3139" w:type="dxa"/>
          </w:tcPr>
          <w:p w:rsidR="00C16C63" w:rsidRDefault="00C16C63" w:rsidP="008E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Pr="00943345" w:rsidRDefault="00C16C63" w:rsidP="008E2692">
            <w:pPr>
              <w:rPr>
                <w:b w:val="0"/>
              </w:rPr>
            </w:pPr>
            <w:r>
              <w:rPr>
                <w:b w:val="0"/>
              </w:rPr>
              <w:t>Aceitos</w:t>
            </w:r>
          </w:p>
        </w:tc>
        <w:tc>
          <w:tcPr>
            <w:tcW w:w="755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Pr="00943345" w:rsidRDefault="00C16C63" w:rsidP="00C1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registros aceitos.</w:t>
            </w:r>
          </w:p>
        </w:tc>
      </w:tr>
      <w:tr w:rsidR="00C16C63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Pr="00943345" w:rsidRDefault="00C16C63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AceitosComPendencias</w:t>
            </w:r>
            <w:proofErr w:type="spellEnd"/>
          </w:p>
        </w:tc>
        <w:tc>
          <w:tcPr>
            <w:tcW w:w="755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registros aceitos, porém com inconsistências.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pPr>
              <w:rPr>
                <w:b w:val="0"/>
              </w:rPr>
            </w:pPr>
            <w:r>
              <w:rPr>
                <w:b w:val="0"/>
              </w:rPr>
              <w:t>Rejeitados</w:t>
            </w:r>
          </w:p>
        </w:tc>
        <w:tc>
          <w:tcPr>
            <w:tcW w:w="755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C16C63" w:rsidP="00C1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e registros que não foram aceitos</w:t>
            </w:r>
          </w:p>
        </w:tc>
      </w:tr>
      <w:tr w:rsidR="00B5637D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B5637D" w:rsidRPr="00B5637D" w:rsidRDefault="00B5637D" w:rsidP="008E2692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755" w:type="dxa"/>
          </w:tcPr>
          <w:p w:rsidR="00B5637D" w:rsidRDefault="00B5637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B5637D" w:rsidRDefault="00B5637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B5637D" w:rsidRDefault="00B5637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B5637D" w:rsidRPr="00943345" w:rsidRDefault="00B5637D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B5637D" w:rsidRDefault="00B5637D" w:rsidP="00B5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 para indicar situações ocorridas no servidor</w:t>
            </w:r>
            <w:r w:rsidR="007454E6">
              <w:t>, nos registros,</w:t>
            </w:r>
            <w:r>
              <w:t xml:space="preserve"> ou notificações do serviço.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Executado com erros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executado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no processamento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autorizado</w:t>
            </w:r>
          </w:p>
          <w:p w:rsidR="00527E78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em consulta</w:t>
            </w:r>
          </w:p>
          <w:p w:rsidR="00527E78" w:rsidRPr="00B5637D" w:rsidRDefault="00527E78" w:rsidP="00527E7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inválidos</w:t>
            </w:r>
          </w:p>
        </w:tc>
      </w:tr>
      <w:tr w:rsidR="00B5637D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B5637D" w:rsidRPr="00527E78" w:rsidRDefault="00527E78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InformacoesAdicionais</w:t>
            </w:r>
            <w:proofErr w:type="spellEnd"/>
          </w:p>
        </w:tc>
        <w:tc>
          <w:tcPr>
            <w:tcW w:w="755" w:type="dxa"/>
          </w:tcPr>
          <w:p w:rsidR="00B5637D" w:rsidRDefault="00B5637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B5637D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79" w:type="dxa"/>
          </w:tcPr>
          <w:p w:rsidR="00B5637D" w:rsidRDefault="00B5637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B5637D" w:rsidRPr="00943345" w:rsidRDefault="00B5637D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B5637D" w:rsidRDefault="00527E78" w:rsidP="0052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 pelo serviço para enviar mensagem de texto ao cliente.</w:t>
            </w:r>
          </w:p>
        </w:tc>
      </w:tr>
      <w:tr w:rsidR="00C16C63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</w:t>
            </w:r>
            <w:proofErr w:type="spellEnd"/>
          </w:p>
        </w:tc>
        <w:tc>
          <w:tcPr>
            <w:tcW w:w="755" w:type="dxa"/>
          </w:tcPr>
          <w:p w:rsidR="00C16C63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C16C63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C16C63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o detalhamento o processamento de cada registro.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</w:t>
            </w:r>
            <w:proofErr w:type="spellEnd"/>
          </w:p>
        </w:tc>
        <w:tc>
          <w:tcPr>
            <w:tcW w:w="755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531D99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  <w:r w:rsidR="00C16C63">
              <w:t xml:space="preserve"> do registro na lista de envio.</w:t>
            </w:r>
          </w:p>
        </w:tc>
      </w:tr>
      <w:tr w:rsidR="00531D99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531D99" w:rsidRDefault="00531D99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CodReg</w:t>
            </w:r>
            <w:proofErr w:type="spellEnd"/>
          </w:p>
        </w:tc>
        <w:tc>
          <w:tcPr>
            <w:tcW w:w="755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531D99" w:rsidRPr="00943345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identificação no registro no lado COOPERTS</w:t>
            </w:r>
          </w:p>
        </w:tc>
      </w:tr>
      <w:tr w:rsidR="00C16C63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16C63" w:rsidRDefault="00C16C63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StatusProc</w:t>
            </w:r>
            <w:proofErr w:type="spellEnd"/>
          </w:p>
        </w:tc>
        <w:tc>
          <w:tcPr>
            <w:tcW w:w="755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79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C16C63" w:rsidRPr="00943345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C16C63" w:rsidRDefault="00C16C63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do processamento.</w:t>
            </w:r>
          </w:p>
          <w:p w:rsidR="00C16C63" w:rsidRDefault="00531D99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Cadastrado</w:t>
            </w:r>
          </w:p>
          <w:p w:rsidR="00531D99" w:rsidRDefault="00531D99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Atualizado</w:t>
            </w:r>
          </w:p>
          <w:p w:rsidR="00531D99" w:rsidRDefault="00531D99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Excluído</w:t>
            </w:r>
          </w:p>
          <w:p w:rsidR="00C16C63" w:rsidRDefault="00C16C63" w:rsidP="00C16C63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Processado com erros</w:t>
            </w:r>
          </w:p>
          <w:p w:rsidR="00C16C63" w:rsidRDefault="00C16C63" w:rsidP="00531D9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processado</w:t>
            </w:r>
          </w:p>
          <w:p w:rsidR="005E7D56" w:rsidRDefault="005E7D56" w:rsidP="00531D9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8BD">
              <w:rPr>
                <w:highlight w:val="yellow"/>
              </w:rPr>
              <w:t>Proprietário já cadastrado para outra empresa</w:t>
            </w:r>
          </w:p>
          <w:p w:rsidR="005E7D56" w:rsidRDefault="005E7D56" w:rsidP="00E329B7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8BD">
              <w:rPr>
                <w:highlight w:val="yellow"/>
              </w:rPr>
              <w:t xml:space="preserve">Veículo já cadastrado para </w:t>
            </w:r>
            <w:r w:rsidR="00E329B7" w:rsidRPr="00E458BD">
              <w:rPr>
                <w:highlight w:val="yellow"/>
              </w:rPr>
              <w:t xml:space="preserve">outro </w:t>
            </w:r>
            <w:r w:rsidRPr="00E458BD">
              <w:rPr>
                <w:highlight w:val="yellow"/>
              </w:rPr>
              <w:t>proprietário</w:t>
            </w:r>
          </w:p>
          <w:p w:rsidR="00E458BD" w:rsidRDefault="00E458BD" w:rsidP="00E329B7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8BD">
              <w:rPr>
                <w:highlight w:val="yellow"/>
              </w:rPr>
              <w:t>Dados</w:t>
            </w:r>
            <w:r w:rsidR="0038542D">
              <w:rPr>
                <w:highlight w:val="yellow"/>
              </w:rPr>
              <w:t xml:space="preserve"> invá</w:t>
            </w:r>
            <w:r w:rsidRPr="00E458BD">
              <w:rPr>
                <w:highlight w:val="yellow"/>
              </w:rPr>
              <w:t>lidos</w:t>
            </w:r>
          </w:p>
          <w:p w:rsidR="00E458BD" w:rsidRDefault="0038542D" w:rsidP="00E329B7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Proprietá</w:t>
            </w:r>
            <w:r w:rsidR="00E458BD" w:rsidRPr="00E458BD">
              <w:rPr>
                <w:highlight w:val="yellow"/>
              </w:rPr>
              <w:t>rio</w:t>
            </w:r>
            <w:r>
              <w:rPr>
                <w:highlight w:val="yellow"/>
              </w:rPr>
              <w:t xml:space="preserve"> nã</w:t>
            </w:r>
            <w:r w:rsidR="00E458BD" w:rsidRPr="00E458BD">
              <w:rPr>
                <w:highlight w:val="yellow"/>
              </w:rPr>
              <w:t>o</w:t>
            </w:r>
            <w:r>
              <w:rPr>
                <w:highlight w:val="yellow"/>
              </w:rPr>
              <w:t xml:space="preserve"> e</w:t>
            </w:r>
            <w:r w:rsidR="00E458BD" w:rsidRPr="00E458BD">
              <w:rPr>
                <w:highlight w:val="yellow"/>
              </w:rPr>
              <w:t>ncontrado</w:t>
            </w:r>
          </w:p>
          <w:p w:rsidR="0039578C" w:rsidRPr="0039578C" w:rsidRDefault="0039578C" w:rsidP="00E329B7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9578C">
              <w:rPr>
                <w:highlight w:val="yellow"/>
              </w:rPr>
              <w:t>O proprietário pertence a outro cliente.</w:t>
            </w:r>
          </w:p>
          <w:p w:rsidR="00CE43CF" w:rsidRDefault="0039578C" w:rsidP="00CE43C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78C">
              <w:rPr>
                <w:highlight w:val="yellow"/>
              </w:rPr>
              <w:t>O veículo pertence a um proprietário de outro cliente.</w:t>
            </w:r>
          </w:p>
          <w:p w:rsidR="00AC1559" w:rsidRDefault="00AC1559" w:rsidP="00CE43C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559">
              <w:rPr>
                <w:highlight w:val="yellow"/>
              </w:rPr>
              <w:t>Ve</w:t>
            </w:r>
            <w:bookmarkStart w:id="12" w:name="_GoBack"/>
            <w:bookmarkEnd w:id="12"/>
            <w:r w:rsidRPr="00AC1559">
              <w:rPr>
                <w:highlight w:val="yellow"/>
              </w:rPr>
              <w:t>ículo inexistente</w:t>
            </w:r>
          </w:p>
        </w:tc>
      </w:tr>
      <w:tr w:rsidR="00531D99" w:rsidTr="00C1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531D99" w:rsidRDefault="00531D99" w:rsidP="008E269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Msg</w:t>
            </w:r>
            <w:proofErr w:type="spellEnd"/>
          </w:p>
        </w:tc>
        <w:tc>
          <w:tcPr>
            <w:tcW w:w="755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</w:t>
            </w:r>
            <w:proofErr w:type="spellEnd"/>
          </w:p>
        </w:tc>
        <w:tc>
          <w:tcPr>
            <w:tcW w:w="616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531D99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531D99" w:rsidRPr="00943345" w:rsidRDefault="00531D99" w:rsidP="008E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531D99" w:rsidRDefault="00531D99" w:rsidP="00531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mensagens que sejam necessárias para maior esclarecimento do status do processamento.</w:t>
            </w:r>
          </w:p>
        </w:tc>
      </w:tr>
      <w:tr w:rsidR="00527E78" w:rsidTr="00C1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527E78" w:rsidRPr="00527E78" w:rsidRDefault="00527E78" w:rsidP="008E2692">
            <w:pPr>
              <w:rPr>
                <w:b w:val="0"/>
              </w:rPr>
            </w:pPr>
            <w:proofErr w:type="spellStart"/>
            <w:r w:rsidRPr="00527E78">
              <w:rPr>
                <w:b w:val="0"/>
              </w:rPr>
              <w:t>ListaErro</w:t>
            </w:r>
            <w:proofErr w:type="spellEnd"/>
          </w:p>
        </w:tc>
        <w:tc>
          <w:tcPr>
            <w:tcW w:w="755" w:type="dxa"/>
          </w:tcPr>
          <w:p w:rsidR="00527E78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" w:type="dxa"/>
          </w:tcPr>
          <w:p w:rsidR="00527E78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079" w:type="dxa"/>
          </w:tcPr>
          <w:p w:rsidR="00527E78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:rsidR="00527E78" w:rsidRPr="00943345" w:rsidRDefault="00527E78" w:rsidP="008E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9" w:type="dxa"/>
          </w:tcPr>
          <w:p w:rsidR="00527E78" w:rsidRDefault="00527E78" w:rsidP="00527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mensagens referentes a situações ocorridas no serviço.</w:t>
            </w:r>
            <w:r w:rsidR="007454E6">
              <w:t xml:space="preserve"> E servem para detalhar a informação do campo “Status”</w:t>
            </w:r>
          </w:p>
        </w:tc>
      </w:tr>
    </w:tbl>
    <w:p w:rsidR="001E2103" w:rsidRDefault="00527E78" w:rsidP="00E329B7">
      <w:pPr>
        <w:pStyle w:val="Ttulo3"/>
      </w:pPr>
      <w:bookmarkStart w:id="13" w:name="_Toc436925626"/>
      <w:r>
        <w:lastRenderedPageBreak/>
        <w:t>Exemplo de retorno:</w:t>
      </w:r>
      <w:bookmarkEnd w:id="13"/>
    </w:p>
    <w:p w:rsidR="00527E78" w:rsidRDefault="00527E78" w:rsidP="00527E78">
      <w:r>
        <w:rPr>
          <w:noProof/>
          <w:lang w:eastAsia="pt-BR"/>
        </w:rPr>
        <w:drawing>
          <wp:inline distT="0" distB="0" distL="0" distR="0" wp14:anchorId="32131A23" wp14:editId="0F635F9D">
            <wp:extent cx="4638675" cy="2343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78" w:rsidRDefault="00527E78" w:rsidP="00527E78">
      <w:pPr>
        <w:pStyle w:val="Ttulo1"/>
      </w:pPr>
      <w:bookmarkStart w:id="14" w:name="_Toc436925627"/>
      <w:r>
        <w:t>Considerações finais</w:t>
      </w:r>
      <w:bookmarkEnd w:id="14"/>
    </w:p>
    <w:p w:rsidR="00527E78" w:rsidRDefault="00527E78" w:rsidP="007454E6">
      <w:pPr>
        <w:jc w:val="both"/>
      </w:pPr>
      <w:r>
        <w:t>Este documento o padrão das mensagens que deve ser seguido pelos clientes COOPERTS para utilização do serviço de integração.</w:t>
      </w:r>
    </w:p>
    <w:p w:rsidR="00531D99" w:rsidRPr="001E2103" w:rsidRDefault="00527E78" w:rsidP="007454E6">
      <w:pPr>
        <w:jc w:val="both"/>
      </w:pPr>
      <w:r>
        <w:t>Os exemplos de mensagens utilizados na documentação foram construídos em na linguagem “</w:t>
      </w:r>
      <w:r w:rsidRPr="00527E78">
        <w:rPr>
          <w:b/>
        </w:rPr>
        <w:t>Java script</w:t>
      </w:r>
      <w:r>
        <w:t>”</w:t>
      </w:r>
      <w:r w:rsidR="009E53EF">
        <w:t>, contudo não significa que os clientes COOPERTS devam desenvolver seus aplicativos utilizando esta linguagem para o envio das informações, sendo o objetivo dos exemplos apenas dar uma visão da forma como a mensagem deve ser enviada e como o serviço devolve o resultado do processamento, sendo assim o cliente COOPERTS pode utilizar qualquer tecnologia que possibilite o uso de requisições HTTP com conteúdo JSON.</w:t>
      </w:r>
    </w:p>
    <w:sectPr w:rsidR="00531D99" w:rsidRPr="001E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4208A"/>
    <w:multiLevelType w:val="hybridMultilevel"/>
    <w:tmpl w:val="2C5C527A"/>
    <w:lvl w:ilvl="0" w:tplc="B1A82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0AB0"/>
    <w:multiLevelType w:val="hybridMultilevel"/>
    <w:tmpl w:val="2C5C527A"/>
    <w:lvl w:ilvl="0" w:tplc="B1A82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53FC1"/>
    <w:multiLevelType w:val="hybridMultilevel"/>
    <w:tmpl w:val="5FB6325E"/>
    <w:lvl w:ilvl="0" w:tplc="5CBC20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46E5"/>
    <w:multiLevelType w:val="hybridMultilevel"/>
    <w:tmpl w:val="2C32DFCC"/>
    <w:lvl w:ilvl="0" w:tplc="B1A82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21E60"/>
    <w:multiLevelType w:val="hybridMultilevel"/>
    <w:tmpl w:val="7B76C972"/>
    <w:lvl w:ilvl="0" w:tplc="7E040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B29E9"/>
    <w:multiLevelType w:val="hybridMultilevel"/>
    <w:tmpl w:val="0D908F94"/>
    <w:lvl w:ilvl="0" w:tplc="1388A6D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33517"/>
    <w:multiLevelType w:val="hybridMultilevel"/>
    <w:tmpl w:val="B44E858C"/>
    <w:lvl w:ilvl="0" w:tplc="DE366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64E59"/>
    <w:multiLevelType w:val="hybridMultilevel"/>
    <w:tmpl w:val="4418B922"/>
    <w:lvl w:ilvl="0" w:tplc="9A7C1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8F"/>
    <w:rsid w:val="00001DAC"/>
    <w:rsid w:val="00152A6A"/>
    <w:rsid w:val="001E2103"/>
    <w:rsid w:val="001F318F"/>
    <w:rsid w:val="00234F3E"/>
    <w:rsid w:val="0026494C"/>
    <w:rsid w:val="0038542D"/>
    <w:rsid w:val="00385737"/>
    <w:rsid w:val="0039578C"/>
    <w:rsid w:val="00527356"/>
    <w:rsid w:val="00527E78"/>
    <w:rsid w:val="00531D99"/>
    <w:rsid w:val="005500BD"/>
    <w:rsid w:val="005A02B2"/>
    <w:rsid w:val="005A29E4"/>
    <w:rsid w:val="005E7D56"/>
    <w:rsid w:val="006018AC"/>
    <w:rsid w:val="00625FA9"/>
    <w:rsid w:val="00652DF2"/>
    <w:rsid w:val="007214CA"/>
    <w:rsid w:val="007454E6"/>
    <w:rsid w:val="007D3CAB"/>
    <w:rsid w:val="007F10A4"/>
    <w:rsid w:val="008B5996"/>
    <w:rsid w:val="00943345"/>
    <w:rsid w:val="009C0621"/>
    <w:rsid w:val="009E53EF"/>
    <w:rsid w:val="00A17BD0"/>
    <w:rsid w:val="00AC1559"/>
    <w:rsid w:val="00AD324C"/>
    <w:rsid w:val="00AD47FD"/>
    <w:rsid w:val="00B5637D"/>
    <w:rsid w:val="00B83AE8"/>
    <w:rsid w:val="00BA6A00"/>
    <w:rsid w:val="00BC58DD"/>
    <w:rsid w:val="00C01574"/>
    <w:rsid w:val="00C16C63"/>
    <w:rsid w:val="00CA1EB5"/>
    <w:rsid w:val="00CE43CF"/>
    <w:rsid w:val="00CE6D1B"/>
    <w:rsid w:val="00CF4079"/>
    <w:rsid w:val="00E329B7"/>
    <w:rsid w:val="00E458BD"/>
    <w:rsid w:val="00E77F06"/>
    <w:rsid w:val="00F62E46"/>
    <w:rsid w:val="00FD65F8"/>
    <w:rsid w:val="00F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719AC-8E3F-44FA-BD2A-B8E863F7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3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3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1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18F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F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F31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F31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1F318F"/>
    <w:rPr>
      <w:rFonts w:asciiTheme="majorHAnsi" w:eastAsiaTheme="majorEastAsia" w:hAnsiTheme="majorHAnsi" w:cstheme="majorBidi"/>
      <w:b/>
      <w:sz w:val="26"/>
      <w:szCs w:val="26"/>
    </w:rPr>
  </w:style>
  <w:style w:type="table" w:styleId="TabeladeGrade4">
    <w:name w:val="Grid Table 4"/>
    <w:basedOn w:val="Tabelanormal"/>
    <w:uiPriority w:val="49"/>
    <w:rsid w:val="001F31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652DF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214CA"/>
    <w:rPr>
      <w:rFonts w:asciiTheme="majorHAnsi" w:eastAsiaTheme="majorEastAsia" w:hAnsiTheme="majorHAnsi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29B7"/>
    <w:pPr>
      <w:outlineLvl w:val="9"/>
    </w:pPr>
    <w:rPr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29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29B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329B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32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EA1A-0EC0-4AB5-B6FF-69B016F1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1</Pages>
  <Words>1399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integração COOPERTS</vt:lpstr>
    </vt:vector>
  </TitlesOfParts>
  <Company/>
  <LinksUpToDate>false</LinksUpToDate>
  <CharactersWithSpaces>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integração COOPERTS</dc:title>
  <dc:subject/>
  <dc:creator>Adailton Santos</dc:creator>
  <cp:keywords/>
  <dc:description/>
  <cp:lastModifiedBy>Adailton Santos</cp:lastModifiedBy>
  <cp:revision>31</cp:revision>
  <cp:lastPrinted>2015-12-08T11:28:00Z</cp:lastPrinted>
  <dcterms:created xsi:type="dcterms:W3CDTF">2015-12-02T13:41:00Z</dcterms:created>
  <dcterms:modified xsi:type="dcterms:W3CDTF">2015-12-08T17:02:00Z</dcterms:modified>
</cp:coreProperties>
</file>