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bookmarkStart w:id="0" w:name="_Hlk482953848"/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4BD9BDB0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 naar</w:t>
      </w:r>
      <w:r w:rsidR="002E0EB8" w:rsidRPr="001B09C1">
        <w:rPr>
          <w:szCs w:val="24"/>
        </w:rPr>
        <w:t xml:space="preserve">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>t beroepsproject.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C9588F" w:rsidRPr="001B09C1">
        <w:rPr>
          <w:szCs w:val="24"/>
        </w:rPr>
        <w:t xml:space="preserve">gaat samenwerken in dit project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E40E8D" w:rsidRDefault="00F31744" w:rsidP="007A1692">
      <w:pPr>
        <w:spacing w:after="0"/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245E6DB3" w14:textId="48EA876C" w:rsidR="007A1692" w:rsidRPr="00E40E8D" w:rsidRDefault="005B7BD6" w:rsidP="007A1692">
      <w:pPr>
        <w:spacing w:after="0"/>
        <w:rPr>
          <w:szCs w:val="24"/>
        </w:rPr>
      </w:pPr>
      <w:r>
        <w:rPr>
          <w:szCs w:val="24"/>
        </w:rPr>
        <w:t xml:space="preserve">Over de RHEIN </w:t>
      </w:r>
    </w:p>
    <w:p w14:paraId="47FA1046" w14:textId="77777777" w:rsidR="007A1692" w:rsidRPr="00E40E8D" w:rsidRDefault="007A1692" w:rsidP="007A1692">
      <w:pPr>
        <w:spacing w:after="0"/>
        <w:rPr>
          <w:szCs w:val="24"/>
        </w:rPr>
      </w:pPr>
    </w:p>
    <w:p w14:paraId="07A0EAE3" w14:textId="0CDF1F67" w:rsidR="00F64CF4" w:rsidRPr="00E40E8D" w:rsidRDefault="00F64CF4" w:rsidP="007A1692">
      <w:pPr>
        <w:spacing w:after="0"/>
        <w:rPr>
          <w:szCs w:val="24"/>
        </w:rPr>
      </w:pPr>
    </w:p>
    <w:p w14:paraId="25D2B980" w14:textId="3BC9389B" w:rsidR="007A1692" w:rsidRPr="00E40E8D" w:rsidRDefault="007A1692" w:rsidP="007A1692">
      <w:pPr>
        <w:spacing w:after="0"/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5C29A59D" w14:textId="40A5EC12" w:rsidR="00C9588F" w:rsidRPr="00E40E8D" w:rsidRDefault="00117341" w:rsidP="007A1692">
      <w:pPr>
        <w:spacing w:after="0"/>
        <w:rPr>
          <w:szCs w:val="24"/>
        </w:rPr>
      </w:pPr>
      <w:r>
        <w:rPr>
          <w:szCs w:val="24"/>
        </w:rPr>
        <w:t>-</w:t>
      </w:r>
      <w:r w:rsidRPr="00117341">
        <w:rPr>
          <w:szCs w:val="24"/>
        </w:rPr>
        <w:t> Deze applicatie moet ervoor zorgen dat de keuringen van de diverse kranen van Over de Rhein digitaal gedocumenteerd kunnen worden.</w:t>
      </w:r>
    </w:p>
    <w:p w14:paraId="1E2F60CD" w14:textId="48461575" w:rsidR="00C9588F" w:rsidRDefault="00C9588F" w:rsidP="007A1692">
      <w:pPr>
        <w:spacing w:after="0"/>
        <w:rPr>
          <w:szCs w:val="24"/>
        </w:rPr>
      </w:pPr>
    </w:p>
    <w:p w14:paraId="43B1FDE0" w14:textId="77777777" w:rsidR="00C97839" w:rsidRPr="00E40E8D" w:rsidRDefault="00C97839" w:rsidP="007A1692">
      <w:pPr>
        <w:spacing w:after="0"/>
        <w:rPr>
          <w:szCs w:val="24"/>
        </w:rPr>
      </w:pPr>
    </w:p>
    <w:p w14:paraId="70E1B02C" w14:textId="25FD5A26" w:rsidR="007A1692" w:rsidRPr="00E40E8D" w:rsidRDefault="00E52A62" w:rsidP="007A1692">
      <w:pPr>
        <w:spacing w:after="0"/>
        <w:rPr>
          <w:szCs w:val="24"/>
        </w:rPr>
      </w:pPr>
      <w:r>
        <w:rPr>
          <w:szCs w:val="24"/>
        </w:rPr>
        <w:t>Wat ga je in dit beroepsproject ontwikkelen</w:t>
      </w:r>
      <w:r w:rsidR="00F31744" w:rsidRPr="00E40E8D">
        <w:rPr>
          <w:szCs w:val="24"/>
        </w:rPr>
        <w:t>?</w:t>
      </w:r>
    </w:p>
    <w:p w14:paraId="1D695985" w14:textId="24AA486E" w:rsidR="007A1692" w:rsidRPr="00E40E8D" w:rsidRDefault="00117341" w:rsidP="007A1692">
      <w:pPr>
        <w:spacing w:after="0"/>
        <w:rPr>
          <w:szCs w:val="24"/>
        </w:rPr>
      </w:pPr>
      <w:r>
        <w:rPr>
          <w:szCs w:val="24"/>
        </w:rPr>
        <w:t>Een keuringssysteem</w:t>
      </w: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04696B1C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FA6365">
        <w:rPr>
          <w:rFonts w:eastAsia="Calibri"/>
          <w:i/>
          <w:color w:val="000000"/>
          <w:szCs w:val="22"/>
        </w:rPr>
        <w:t>B1-K2 W1 &amp; W2 realiseert onderdelen van een product en test het ontwikkelde product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7105563E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FA6365">
        <w:rPr>
          <w:rFonts w:eastAsia="Calibri"/>
          <w:i/>
          <w:color w:val="000000"/>
          <w:szCs w:val="22"/>
        </w:rPr>
        <w:t xml:space="preserve">B1-K2-W1 &amp; W2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1ED269B1" w14:textId="537BA437" w:rsidR="001B1327" w:rsidRPr="00E40E8D" w:rsidRDefault="00CB6515" w:rsidP="00523708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523708">
        <w:rPr>
          <w:rFonts w:eastAsia="Calibri"/>
          <w:color w:val="000000"/>
          <w:szCs w:val="22"/>
        </w:rPr>
        <w:t xml:space="preserve"> </w:t>
      </w:r>
      <w:r w:rsidR="00523708">
        <w:rPr>
          <w:rFonts w:eastAsia="Calibri"/>
          <w:color w:val="000000"/>
          <w:szCs w:val="22"/>
        </w:rPr>
        <w:tab/>
      </w:r>
      <w:r w:rsidR="00523708">
        <w:rPr>
          <w:rFonts w:eastAsia="Calibri"/>
          <w:color w:val="000000"/>
          <w:szCs w:val="22"/>
        </w:rPr>
        <w:tab/>
      </w:r>
      <w:r w:rsidR="00523708">
        <w:rPr>
          <w:rFonts w:eastAsia="Calibri"/>
          <w:color w:val="000000"/>
          <w:szCs w:val="22"/>
        </w:rPr>
        <w:tab/>
      </w:r>
      <w:r w:rsidR="00523708">
        <w:rPr>
          <w:rFonts w:eastAsia="Calibri"/>
          <w:color w:val="000000"/>
          <w:szCs w:val="22"/>
        </w:rPr>
        <w:tab/>
      </w:r>
      <w:r w:rsidR="00523708">
        <w:rPr>
          <w:rFonts w:eastAsia="Calibri"/>
          <w:color w:val="000000"/>
          <w:szCs w:val="22"/>
        </w:rPr>
        <w:tab/>
      </w:r>
      <w:r w:rsidR="00523708">
        <w:rPr>
          <w:rFonts w:eastAsia="Calibri"/>
          <w:color w:val="000000"/>
          <w:szCs w:val="22"/>
        </w:rPr>
        <w:tab/>
      </w:r>
      <w:r w:rsidR="00523708">
        <w:rPr>
          <w:rFonts w:eastAsia="Calibri"/>
          <w:color w:val="000000"/>
          <w:szCs w:val="22"/>
        </w:rPr>
        <w:tab/>
      </w:r>
      <w:r w:rsidR="00523708">
        <w:rPr>
          <w:rFonts w:eastAsia="Calibri"/>
          <w:color w:val="000000"/>
          <w:szCs w:val="22"/>
        </w:rPr>
        <w:tab/>
      </w:r>
      <w:r w:rsidR="00523708">
        <w:rPr>
          <w:rFonts w:eastAsia="Calibri"/>
          <w:color w:val="000000"/>
          <w:szCs w:val="22"/>
        </w:rPr>
        <w:tab/>
      </w:r>
      <w:r w:rsidR="00523708">
        <w:rPr>
          <w:rFonts w:eastAsia="Calibri"/>
          <w:color w:val="000000"/>
          <w:szCs w:val="22"/>
        </w:rPr>
        <w:tab/>
      </w:r>
      <w:r w:rsidR="00523708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  <w:t>2 = meestal</w:t>
      </w:r>
      <w:r w:rsidR="00C9588F" w:rsidRPr="00E40E8D">
        <w:rPr>
          <w:rFonts w:eastAsia="Calibri"/>
          <w:color w:val="000000"/>
          <w:szCs w:val="22"/>
        </w:rPr>
        <w:tab/>
        <w:t>3 = soms</w:t>
      </w:r>
      <w:r w:rsidR="00C9588F" w:rsidRPr="00E40E8D">
        <w:rPr>
          <w:rFonts w:eastAsia="Calibri"/>
          <w:color w:val="000000"/>
          <w:szCs w:val="22"/>
        </w:rPr>
        <w:tab/>
        <w:t>4 = nee</w:t>
      </w:r>
    </w:p>
    <w:tbl>
      <w:tblPr>
        <w:tblStyle w:val="Tabelraster"/>
        <w:tblW w:w="14028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2803"/>
      </w:tblGrid>
      <w:tr w:rsidR="00DE2694" w:rsidRPr="00E40E8D" w14:paraId="220C1660" w14:textId="77777777" w:rsidTr="00895120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2DA70EC2" w:rsidR="006F1B01" w:rsidRPr="00E40E8D" w:rsidRDefault="000C3FF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op basis van een technisch ontwerp en een functioneel ontwerp een werkend systeem maken</w:t>
            </w:r>
          </w:p>
        </w:tc>
        <w:tc>
          <w:tcPr>
            <w:tcW w:w="2803" w:type="dxa"/>
            <w:vAlign w:val="center"/>
          </w:tcPr>
          <w:p w14:paraId="31B5AF1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4C7D6A">
              <w:rPr>
                <w:b/>
                <w:szCs w:val="24"/>
              </w:rPr>
              <w:t>2</w:t>
            </w:r>
            <w:r w:rsidRPr="00E40E8D">
              <w:rPr>
                <w:szCs w:val="24"/>
              </w:rPr>
              <w:t xml:space="preserve"> – </w:t>
            </w:r>
            <w:r w:rsidRPr="004C7D6A">
              <w:rPr>
                <w:szCs w:val="24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4DF9C1AA" w14:textId="77777777" w:rsidTr="00895120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567A0319" w:rsidR="002C4DD5" w:rsidRPr="00E40E8D" w:rsidRDefault="000C3FFA" w:rsidP="000C3FF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zien of een systeem volgens het functionele en technisch ontwerp gebouwd is.</w:t>
            </w:r>
          </w:p>
        </w:tc>
        <w:tc>
          <w:tcPr>
            <w:tcW w:w="2803" w:type="dxa"/>
            <w:vAlign w:val="center"/>
          </w:tcPr>
          <w:p w14:paraId="0BBF890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4C7D6A">
              <w:rPr>
                <w:b/>
                <w:szCs w:val="24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54D6B597" w14:textId="77777777" w:rsidTr="00895120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6DFC6C38" w:rsidR="002C4DD5" w:rsidRPr="00E40E8D" w:rsidRDefault="00CB57CB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rPr>
                <w:szCs w:val="24"/>
              </w:rPr>
              <w:t>door anderen gemaakte code opnemen in mijn eigen programma.</w:t>
            </w:r>
          </w:p>
        </w:tc>
        <w:tc>
          <w:tcPr>
            <w:tcW w:w="2803" w:type="dxa"/>
            <w:vAlign w:val="center"/>
          </w:tcPr>
          <w:p w14:paraId="4644B4BE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4C7D6A">
              <w:rPr>
                <w:b/>
                <w:szCs w:val="24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01666BBF" w14:textId="77777777" w:rsidTr="00895120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6C558970" w:rsidR="002C4DD5" w:rsidRPr="00E40E8D" w:rsidRDefault="000C3FFA" w:rsidP="000C3FF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Anderen kunnen eenvoudig mijn code opnemen in hun programma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2803" w:type="dxa"/>
            <w:vAlign w:val="center"/>
          </w:tcPr>
          <w:p w14:paraId="66590D7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4C7D6A">
              <w:rPr>
                <w:b/>
                <w:szCs w:val="24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1EECB95B" w14:textId="77777777" w:rsidTr="00895120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1D8A6152" w:rsidR="002C4DD5" w:rsidRPr="00E40E8D" w:rsidRDefault="002C4DD5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0C3FFA">
              <w:rPr>
                <w:rFonts w:eastAsia="Calibri"/>
                <w:szCs w:val="22"/>
              </w:rPr>
              <w:t>bepalen wat er in een applicatie moet veranderen als er extra functionaliteit toegevoegd wordt.</w:t>
            </w:r>
          </w:p>
        </w:tc>
        <w:tc>
          <w:tcPr>
            <w:tcW w:w="2803" w:type="dxa"/>
            <w:vAlign w:val="center"/>
          </w:tcPr>
          <w:p w14:paraId="24F9D1A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4C7D6A">
              <w:rPr>
                <w:b/>
                <w:szCs w:val="24"/>
              </w:rPr>
              <w:t xml:space="preserve">2 </w:t>
            </w:r>
            <w:r w:rsidRPr="00E40E8D">
              <w:rPr>
                <w:szCs w:val="24"/>
              </w:rPr>
              <w:t>– 3 – 4</w:t>
            </w:r>
          </w:p>
        </w:tc>
      </w:tr>
      <w:tr w:rsidR="00F94D80" w:rsidRPr="00E40E8D" w14:paraId="039CDE8A" w14:textId="77777777" w:rsidTr="00895120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71001E60" w:rsidR="00F94D80" w:rsidRPr="00E40E8D" w:rsidRDefault="000C3FF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uitgevoerde aanpassingen doorvoeren in de bestaande documentatie.</w:t>
            </w:r>
          </w:p>
        </w:tc>
        <w:tc>
          <w:tcPr>
            <w:tcW w:w="2803" w:type="dxa"/>
            <w:vAlign w:val="center"/>
          </w:tcPr>
          <w:p w14:paraId="258BEA01" w14:textId="02EAA259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</w:t>
            </w:r>
            <w:r w:rsidRPr="004C7D6A">
              <w:rPr>
                <w:b/>
                <w:szCs w:val="24"/>
              </w:rPr>
              <w:t xml:space="preserve"> 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226557B7" w14:textId="77777777" w:rsidTr="00895120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3C3579BE" w:rsidR="002C4DD5" w:rsidRPr="00E40E8D" w:rsidRDefault="002C4DD5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eerder ontwikkelde code inpassen.</w:t>
            </w:r>
          </w:p>
        </w:tc>
        <w:tc>
          <w:tcPr>
            <w:tcW w:w="2803" w:type="dxa"/>
            <w:vAlign w:val="center"/>
          </w:tcPr>
          <w:p w14:paraId="2CC87CB8" w14:textId="37B89BA6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4C7D6A">
              <w:rPr>
                <w:b/>
                <w:szCs w:val="24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74508898" w14:textId="77777777" w:rsidTr="00895120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27FFA471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de werking van een door mij gemaakt programma uitleggen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2803" w:type="dxa"/>
            <w:vAlign w:val="center"/>
          </w:tcPr>
          <w:p w14:paraId="6F7B9D5A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4C7D6A">
              <w:rPr>
                <w:b/>
                <w:szCs w:val="24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E52A62" w:rsidRPr="00E40E8D" w14:paraId="54B11F25" w14:textId="77777777" w:rsidTr="00895120">
        <w:trPr>
          <w:trHeight w:val="680"/>
        </w:trPr>
        <w:tc>
          <w:tcPr>
            <w:tcW w:w="794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0431" w:type="dxa"/>
            <w:vAlign w:val="center"/>
          </w:tcPr>
          <w:p w14:paraId="2A6E9DD9" w14:textId="5F60B616" w:rsidR="00E52A62" w:rsidRPr="00E40E8D" w:rsidRDefault="000C3FFA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maak gebruiksvriendelijke programma’s</w:t>
            </w:r>
          </w:p>
        </w:tc>
        <w:tc>
          <w:tcPr>
            <w:tcW w:w="2803" w:type="dxa"/>
            <w:vAlign w:val="center"/>
          </w:tcPr>
          <w:p w14:paraId="70AA69FE" w14:textId="6F069665" w:rsidR="00E52A62" w:rsidRPr="00E40E8D" w:rsidRDefault="00E52A62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  <w:r w:rsidRPr="004C7D6A">
              <w:rPr>
                <w:szCs w:val="24"/>
              </w:rPr>
              <w:t xml:space="preserve"> – </w:t>
            </w:r>
            <w:r w:rsidRPr="004C7D6A">
              <w:rPr>
                <w:b/>
                <w:szCs w:val="24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>Verwachtingen van dit beroepsproject</w:t>
      </w:r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59C54374" w:rsidR="00D66FBE" w:rsidRPr="00E40E8D" w:rsidRDefault="00895120" w:rsidP="00D66FBE">
      <w:pPr>
        <w:spacing w:after="0"/>
        <w:rPr>
          <w:szCs w:val="24"/>
        </w:rPr>
      </w:pPr>
      <w:r>
        <w:rPr>
          <w:szCs w:val="24"/>
        </w:rPr>
        <w:t xml:space="preserve">- </w:t>
      </w:r>
      <w:r w:rsidR="00184237">
        <w:rPr>
          <w:szCs w:val="24"/>
        </w:rPr>
        <w:t>Het lijkt op iets wat we later in het bedrijfsleven ook kunnen krijgen</w:t>
      </w:r>
    </w:p>
    <w:p w14:paraId="17A4F069" w14:textId="77777777" w:rsidR="00D66FBE" w:rsidRPr="00E40E8D" w:rsidRDefault="00D66FBE" w:rsidP="00D66FBE">
      <w:pPr>
        <w:spacing w:after="0"/>
        <w:rPr>
          <w:szCs w:val="24"/>
        </w:rPr>
      </w:pP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0E39FD9F" w:rsidR="0099097D" w:rsidRPr="00E40E8D" w:rsidRDefault="00895120" w:rsidP="00D66FBE">
      <w:pPr>
        <w:spacing w:after="0"/>
        <w:rPr>
          <w:szCs w:val="24"/>
        </w:rPr>
      </w:pPr>
      <w:r>
        <w:rPr>
          <w:szCs w:val="24"/>
        </w:rPr>
        <w:t xml:space="preserve">- </w:t>
      </w:r>
      <w:r w:rsidR="00184237">
        <w:rPr>
          <w:szCs w:val="24"/>
        </w:rPr>
        <w:t xml:space="preserve">Het stylen </w:t>
      </w:r>
      <w:r>
        <w:rPr>
          <w:szCs w:val="24"/>
        </w:rPr>
        <w:t>en de database maken</w:t>
      </w: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05804454" w:rsidR="0099097D" w:rsidRPr="00E40E8D" w:rsidRDefault="00895120" w:rsidP="00D66FBE">
      <w:pPr>
        <w:spacing w:after="0"/>
        <w:rPr>
          <w:szCs w:val="24"/>
        </w:rPr>
      </w:pPr>
      <w:r>
        <w:rPr>
          <w:szCs w:val="24"/>
        </w:rPr>
        <w:t xml:space="preserve">- </w:t>
      </w:r>
      <w:r w:rsidR="00184237">
        <w:rPr>
          <w:szCs w:val="24"/>
        </w:rPr>
        <w:t>De backend</w:t>
      </w:r>
      <w:r>
        <w:rPr>
          <w:szCs w:val="24"/>
        </w:rPr>
        <w:t>/ een generieke tabel</w:t>
      </w:r>
    </w:p>
    <w:p w14:paraId="057FE691" w14:textId="007FDCDD" w:rsidR="00C9588F" w:rsidRPr="00E40E8D" w:rsidRDefault="00C9588F" w:rsidP="00D66FBE">
      <w:pPr>
        <w:spacing w:after="0"/>
        <w:rPr>
          <w:szCs w:val="24"/>
        </w:rPr>
      </w:pPr>
      <w:bookmarkStart w:id="1" w:name="_GoBack"/>
      <w:bookmarkEnd w:id="1"/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79B111BD" w:rsidR="00D66FBE" w:rsidRPr="00E40E8D" w:rsidRDefault="00895120" w:rsidP="00E40E8D">
      <w:pPr>
        <w:spacing w:after="0"/>
        <w:rPr>
          <w:szCs w:val="24"/>
        </w:rPr>
      </w:pPr>
      <w:r>
        <w:rPr>
          <w:szCs w:val="24"/>
        </w:rPr>
        <w:t xml:space="preserve">- </w:t>
      </w:r>
      <w:r w:rsidR="00184237">
        <w:rPr>
          <w:szCs w:val="24"/>
        </w:rPr>
        <w:t>Beter worden in de backend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791428E0" w14:textId="77777777" w:rsidR="00F94708" w:rsidRPr="00962727" w:rsidRDefault="00F31C95" w:rsidP="00F31C95">
      <w:pPr>
        <w:spacing w:after="0" w:line="480" w:lineRule="auto"/>
        <w:rPr>
          <w:b/>
          <w:color w:val="000000" w:themeColor="text1"/>
          <w:szCs w:val="24"/>
        </w:rPr>
      </w:pPr>
      <w:r w:rsidRPr="00962727">
        <w:rPr>
          <w:b/>
          <w:color w:val="000000" w:themeColor="text1"/>
          <w:szCs w:val="24"/>
        </w:rPr>
        <w:t>Hoe en waar ga je de documenten bij dit project opslaan?</w:t>
      </w:r>
    </w:p>
    <w:p w14:paraId="48ADCB8A" w14:textId="45BAF41C" w:rsidR="00F94708" w:rsidRPr="00E40E8D" w:rsidRDefault="00F94708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- Via GitHub </w:t>
      </w:r>
      <w:r w:rsidR="00813F21">
        <w:rPr>
          <w:color w:val="000000" w:themeColor="text1"/>
          <w:szCs w:val="24"/>
        </w:rPr>
        <w:t>en/</w:t>
      </w:r>
      <w:r>
        <w:rPr>
          <w:color w:val="000000" w:themeColor="text1"/>
          <w:szCs w:val="24"/>
        </w:rPr>
        <w:t xml:space="preserve">of OneDrive </w:t>
      </w:r>
    </w:p>
    <w:p w14:paraId="135EB803" w14:textId="4B77BDBA" w:rsidR="00F31C95" w:rsidRPr="00962727" w:rsidRDefault="00F31C95" w:rsidP="00F31C95">
      <w:pPr>
        <w:spacing w:after="0" w:line="480" w:lineRule="auto"/>
        <w:rPr>
          <w:b/>
          <w:color w:val="000000" w:themeColor="text1"/>
          <w:szCs w:val="24"/>
        </w:rPr>
      </w:pPr>
      <w:r w:rsidRPr="00962727">
        <w:rPr>
          <w:b/>
          <w:color w:val="000000" w:themeColor="text1"/>
          <w:szCs w:val="24"/>
        </w:rPr>
        <w:t>H</w:t>
      </w:r>
      <w:r w:rsidR="00E40E8D" w:rsidRPr="00962727">
        <w:rPr>
          <w:b/>
          <w:color w:val="000000" w:themeColor="text1"/>
          <w:szCs w:val="24"/>
        </w:rPr>
        <w:t>oe en wanneer maak je back-ups?</w:t>
      </w:r>
    </w:p>
    <w:p w14:paraId="0D4003BF" w14:textId="244DD320" w:rsidR="00F64CF4" w:rsidRPr="00E40E8D" w:rsidRDefault="00F94708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- Elke keer als ik iets upload </w:t>
      </w:r>
      <w:r w:rsidR="00EE781A">
        <w:rPr>
          <w:color w:val="000000" w:themeColor="text1"/>
          <w:szCs w:val="24"/>
        </w:rPr>
        <w:t xml:space="preserve">/ het wordt opgeslagen op GitHub </w:t>
      </w:r>
    </w:p>
    <w:p w14:paraId="4DF4B026" w14:textId="58E576FD" w:rsidR="00F31C95" w:rsidRPr="00962727" w:rsidRDefault="00F31C95" w:rsidP="00F31C95">
      <w:pPr>
        <w:spacing w:after="0" w:line="480" w:lineRule="auto"/>
        <w:rPr>
          <w:b/>
          <w:color w:val="000000" w:themeColor="text1"/>
          <w:szCs w:val="24"/>
        </w:rPr>
      </w:pPr>
      <w:r w:rsidRPr="00962727">
        <w:rPr>
          <w:b/>
          <w:color w:val="000000" w:themeColor="text1"/>
          <w:szCs w:val="24"/>
        </w:rPr>
        <w:t>Wanneer</w:t>
      </w:r>
      <w:r w:rsidR="00E40E8D" w:rsidRPr="00962727">
        <w:rPr>
          <w:b/>
          <w:color w:val="000000" w:themeColor="text1"/>
          <w:szCs w:val="24"/>
        </w:rPr>
        <w:t xml:space="preserve"> en hoe lever je documenten in?</w:t>
      </w:r>
    </w:p>
    <w:p w14:paraId="616DEEBB" w14:textId="57EB1DFF" w:rsidR="00AE626B" w:rsidRPr="00E40E8D" w:rsidRDefault="00F94708" w:rsidP="00AE626B">
      <w:p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- Via blackboard in een zip bestand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036058CE" w14:textId="77777777" w:rsidR="00B111D0" w:rsidRPr="00962727" w:rsidRDefault="00C9588F" w:rsidP="00B111D0">
      <w:pPr>
        <w:spacing w:after="0"/>
        <w:rPr>
          <w:b/>
          <w:szCs w:val="24"/>
        </w:rPr>
      </w:pPr>
      <w:r w:rsidRPr="00962727">
        <w:rPr>
          <w:b/>
          <w:szCs w:val="24"/>
        </w:rPr>
        <w:t>Met wie ga je in dit project samenwerken?</w:t>
      </w:r>
    </w:p>
    <w:p w14:paraId="68ACD079" w14:textId="16D4A52B" w:rsidR="00C9588F" w:rsidRDefault="00B111D0" w:rsidP="00B111D0">
      <w:pPr>
        <w:spacing w:after="0"/>
        <w:rPr>
          <w:szCs w:val="24"/>
        </w:rPr>
      </w:pPr>
      <w:r>
        <w:rPr>
          <w:szCs w:val="24"/>
        </w:rPr>
        <w:t xml:space="preserve">- Akram </w:t>
      </w:r>
    </w:p>
    <w:p w14:paraId="76D11CEA" w14:textId="77777777" w:rsidR="00C156B5" w:rsidRPr="00E40E8D" w:rsidRDefault="00C156B5" w:rsidP="00B111D0">
      <w:pPr>
        <w:spacing w:after="0"/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2" w:name="OLE_LINK1"/>
      <w:bookmarkStart w:id="3" w:name="OLE_LINK2"/>
    </w:p>
    <w:p w14:paraId="3114B707" w14:textId="06D808CF" w:rsidR="00F64CF4" w:rsidRPr="00E40E8D" w:rsidRDefault="000C1D8F" w:rsidP="000C1D8F">
      <w:pPr>
        <w:tabs>
          <w:tab w:val="left" w:pos="2835"/>
        </w:tabs>
        <w:rPr>
          <w:szCs w:val="24"/>
        </w:rPr>
      </w:pPr>
      <w:bookmarkStart w:id="4" w:name="OLE_LINK9"/>
      <w:bookmarkStart w:id="5" w:name="OLE_LINK10"/>
      <w:r w:rsidRPr="00E40E8D">
        <w:rPr>
          <w:szCs w:val="24"/>
        </w:rPr>
        <w:t>Naam:</w:t>
      </w:r>
      <w:r w:rsidR="00F94708">
        <w:rPr>
          <w:szCs w:val="24"/>
        </w:rPr>
        <w:t xml:space="preserve"> kaan dag 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</w:p>
    <w:p w14:paraId="5D17F95C" w14:textId="5BDFD164" w:rsidR="00F64CF4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0"/>
      <w:bookmarkEnd w:id="2"/>
      <w:bookmarkEnd w:id="3"/>
      <w:bookmarkEnd w:id="4"/>
      <w:bookmarkEnd w:id="5"/>
    </w:p>
    <w:p w14:paraId="3470D23B" w14:textId="2DBEF47F" w:rsidR="00EA4C6D" w:rsidRPr="00E40E8D" w:rsidRDefault="00EA4C6D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>
        <w:rPr>
          <w:szCs w:val="24"/>
        </w:rPr>
        <w:t xml:space="preserve"> ………………………………………………………………………………………………….                .……………………………………………………………………………………………………………</w:t>
      </w:r>
    </w:p>
    <w:sectPr w:rsidR="00EA4C6D" w:rsidRPr="00E40E8D" w:rsidSect="001B09C1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4719E" w14:textId="77777777" w:rsidR="002E4F54" w:rsidRDefault="002E4F54" w:rsidP="00EB5503">
      <w:pPr>
        <w:spacing w:after="0" w:line="240" w:lineRule="auto"/>
      </w:pPr>
      <w:r>
        <w:separator/>
      </w:r>
    </w:p>
  </w:endnote>
  <w:endnote w:type="continuationSeparator" w:id="0">
    <w:p w14:paraId="15AA3951" w14:textId="77777777" w:rsidR="002E4F54" w:rsidRDefault="002E4F54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6CEEE" w14:textId="1DFAD29D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6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345A16">
          <w:rPr>
            <w:rFonts w:ascii="Calibri Light" w:hAnsi="Calibri Light"/>
            <w:noProof/>
            <w:color w:val="0070C0"/>
            <w:sz w:val="22"/>
          </w:rPr>
          <w:t>4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345A16">
          <w:rPr>
            <w:rFonts w:ascii="Calibri Light" w:hAnsi="Calibri Light"/>
            <w:bCs/>
            <w:noProof/>
            <w:color w:val="0070C0"/>
            <w:sz w:val="22"/>
          </w:rPr>
          <w:t>5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F65084" w:rsidRPr="001B09C1" w:rsidRDefault="00E52A62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</w:t>
    </w:r>
    <w:r w:rsidR="00A15CB5">
      <w:rPr>
        <w:rFonts w:ascii="Calibri Light" w:hAnsi="Calibri Light"/>
        <w:color w:val="0070C0"/>
        <w:sz w:val="22"/>
      </w:rPr>
      <w:t>M</w:t>
    </w:r>
    <w:r>
      <w:rPr>
        <w:rFonts w:ascii="Calibri Light" w:hAnsi="Calibri Light"/>
        <w:color w:val="0070C0"/>
        <w:sz w:val="22"/>
      </w:rPr>
      <w:t>O</w:t>
    </w:r>
    <w:r w:rsidR="001B09C1">
      <w:rPr>
        <w:rFonts w:ascii="Calibri Light" w:hAnsi="Calibri Light"/>
        <w:color w:val="0070C0"/>
        <w:sz w:val="22"/>
      </w:rPr>
      <w:t>03 M</w:t>
    </w:r>
    <w:r w:rsidR="00A15CB5">
      <w:rPr>
        <w:rFonts w:ascii="Calibri Light" w:hAnsi="Calibri Light"/>
        <w:color w:val="0070C0"/>
        <w:sz w:val="22"/>
      </w:rPr>
      <w:t>A Twente – vs. 1</w:t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ab/>
    </w:r>
    <w:bookmarkEnd w:id="6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3C374" w14:textId="77777777" w:rsidR="002E4F54" w:rsidRDefault="002E4F54" w:rsidP="00EB5503">
      <w:pPr>
        <w:spacing w:after="0" w:line="240" w:lineRule="auto"/>
      </w:pPr>
      <w:r>
        <w:separator/>
      </w:r>
    </w:p>
  </w:footnote>
  <w:footnote w:type="continuationSeparator" w:id="0">
    <w:p w14:paraId="21F3223E" w14:textId="77777777" w:rsidR="002E4F54" w:rsidRDefault="002E4F54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A6322" w14:textId="00849C63" w:rsidR="002541C1" w:rsidRPr="001B09C1" w:rsidRDefault="00E52A62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</w:t>
    </w:r>
    <w:r w:rsidR="00A15CB5">
      <w:rPr>
        <w:rFonts w:ascii="Calibri Light" w:hAnsi="Calibri Light"/>
        <w:color w:val="0070C0"/>
        <w:sz w:val="32"/>
      </w:rPr>
      <w:t>M</w:t>
    </w:r>
    <w:r>
      <w:rPr>
        <w:rFonts w:ascii="Calibri Light" w:hAnsi="Calibri Light"/>
        <w:color w:val="0070C0"/>
        <w:sz w:val="32"/>
      </w:rPr>
      <w:t>O03</w:t>
    </w:r>
    <w:r w:rsidR="002541C1"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5"/>
    <w:rsid w:val="00000D43"/>
    <w:rsid w:val="00002418"/>
    <w:rsid w:val="00013342"/>
    <w:rsid w:val="00014A20"/>
    <w:rsid w:val="000A4603"/>
    <w:rsid w:val="000C1D8F"/>
    <w:rsid w:val="000C3FFA"/>
    <w:rsid w:val="000D125D"/>
    <w:rsid w:val="001065BA"/>
    <w:rsid w:val="00117341"/>
    <w:rsid w:val="00140D93"/>
    <w:rsid w:val="00147765"/>
    <w:rsid w:val="0017126B"/>
    <w:rsid w:val="001715D1"/>
    <w:rsid w:val="00184237"/>
    <w:rsid w:val="001B09C1"/>
    <w:rsid w:val="001B1327"/>
    <w:rsid w:val="001E03B9"/>
    <w:rsid w:val="001F00C0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2E4F54"/>
    <w:rsid w:val="003363C3"/>
    <w:rsid w:val="00336ED2"/>
    <w:rsid w:val="00345A16"/>
    <w:rsid w:val="003A7C94"/>
    <w:rsid w:val="003E6EB6"/>
    <w:rsid w:val="00414F18"/>
    <w:rsid w:val="00444462"/>
    <w:rsid w:val="00480BF4"/>
    <w:rsid w:val="00491AAD"/>
    <w:rsid w:val="004969F7"/>
    <w:rsid w:val="004C36A8"/>
    <w:rsid w:val="004C7D6A"/>
    <w:rsid w:val="004F1717"/>
    <w:rsid w:val="004F1982"/>
    <w:rsid w:val="00507AA5"/>
    <w:rsid w:val="00523708"/>
    <w:rsid w:val="005238C3"/>
    <w:rsid w:val="005240EF"/>
    <w:rsid w:val="005B08CB"/>
    <w:rsid w:val="005B1F6E"/>
    <w:rsid w:val="005B7BD6"/>
    <w:rsid w:val="005C6E0C"/>
    <w:rsid w:val="005D3BDE"/>
    <w:rsid w:val="00603F74"/>
    <w:rsid w:val="00623951"/>
    <w:rsid w:val="0069190D"/>
    <w:rsid w:val="006C0F72"/>
    <w:rsid w:val="006C1545"/>
    <w:rsid w:val="006D05B5"/>
    <w:rsid w:val="006F1B01"/>
    <w:rsid w:val="00710F40"/>
    <w:rsid w:val="00731527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13F21"/>
    <w:rsid w:val="00854A33"/>
    <w:rsid w:val="00865038"/>
    <w:rsid w:val="00877DB3"/>
    <w:rsid w:val="0088029D"/>
    <w:rsid w:val="00895120"/>
    <w:rsid w:val="008D6A99"/>
    <w:rsid w:val="008E06D1"/>
    <w:rsid w:val="009252F1"/>
    <w:rsid w:val="00946E0A"/>
    <w:rsid w:val="00962727"/>
    <w:rsid w:val="00980A09"/>
    <w:rsid w:val="0099097D"/>
    <w:rsid w:val="009B2D5E"/>
    <w:rsid w:val="009D770D"/>
    <w:rsid w:val="00A15CB5"/>
    <w:rsid w:val="00A26155"/>
    <w:rsid w:val="00A6204A"/>
    <w:rsid w:val="00AE626B"/>
    <w:rsid w:val="00AE6A89"/>
    <w:rsid w:val="00B070C8"/>
    <w:rsid w:val="00B111D0"/>
    <w:rsid w:val="00B16818"/>
    <w:rsid w:val="00B513D5"/>
    <w:rsid w:val="00B52AB4"/>
    <w:rsid w:val="00B658DF"/>
    <w:rsid w:val="00B81488"/>
    <w:rsid w:val="00BE2492"/>
    <w:rsid w:val="00BF568D"/>
    <w:rsid w:val="00C156B5"/>
    <w:rsid w:val="00C35119"/>
    <w:rsid w:val="00C44F7E"/>
    <w:rsid w:val="00C91B71"/>
    <w:rsid w:val="00C9588F"/>
    <w:rsid w:val="00C97839"/>
    <w:rsid w:val="00CA174D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905AD"/>
    <w:rsid w:val="00DE2694"/>
    <w:rsid w:val="00E13271"/>
    <w:rsid w:val="00E1409A"/>
    <w:rsid w:val="00E16CC2"/>
    <w:rsid w:val="00E24746"/>
    <w:rsid w:val="00E40E8D"/>
    <w:rsid w:val="00E434F2"/>
    <w:rsid w:val="00E52A62"/>
    <w:rsid w:val="00E64040"/>
    <w:rsid w:val="00EA4C6D"/>
    <w:rsid w:val="00EB5503"/>
    <w:rsid w:val="00EE781A"/>
    <w:rsid w:val="00EF39EB"/>
    <w:rsid w:val="00F23CEC"/>
    <w:rsid w:val="00F31744"/>
    <w:rsid w:val="00F31C95"/>
    <w:rsid w:val="00F42992"/>
    <w:rsid w:val="00F64CF4"/>
    <w:rsid w:val="00F65084"/>
    <w:rsid w:val="00F94708"/>
    <w:rsid w:val="00F94D80"/>
    <w:rsid w:val="00FA6365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07A32-5E09-46F1-834D-13142F24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kaan dag</cp:lastModifiedBy>
  <cp:revision>12</cp:revision>
  <dcterms:created xsi:type="dcterms:W3CDTF">2017-05-19T08:44:00Z</dcterms:created>
  <dcterms:modified xsi:type="dcterms:W3CDTF">2017-05-19T09:21:00Z</dcterms:modified>
</cp:coreProperties>
</file>