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4BD" w:rsidRDefault="00067BD8">
      <w:pPr>
        <w:spacing w:after="60" w:line="240" w:lineRule="auto"/>
        <w:jc w:val="center"/>
      </w:pPr>
      <w:r>
        <w:rPr>
          <w:b/>
          <w:sz w:val="24"/>
        </w:rPr>
        <w:t>Project Design Phase-II</w:t>
      </w:r>
    </w:p>
    <w:p w:rsidR="00D244BD" w:rsidRDefault="00067BD8">
      <w:pPr>
        <w:spacing w:after="305"/>
        <w:ind w:right="1875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D244B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50680F">
            <w:pPr>
              <w:ind w:left="15"/>
            </w:pPr>
            <w:r>
              <w:t>17</w:t>
            </w:r>
            <w:bookmarkStart w:id="0" w:name="_GoBack"/>
            <w:bookmarkEnd w:id="0"/>
            <w:r w:rsidR="00067BD8">
              <w:t xml:space="preserve"> May 2023</w:t>
            </w:r>
          </w:p>
        </w:tc>
      </w:tr>
      <w:tr w:rsidR="00D244BD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50680F">
            <w:pPr>
              <w:ind w:left="1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NM2023TMID08306</w:t>
            </w:r>
          </w:p>
        </w:tc>
      </w:tr>
      <w:tr w:rsidR="0050680F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80F" w:rsidRDefault="0050680F" w:rsidP="0050680F">
            <w: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80F" w:rsidRDefault="0050680F" w:rsidP="0050680F">
            <w:r>
              <w:t xml:space="preserve">ADVANCED COVID 19 DETECTION FROM LUNG X RAYS WITH MACHINE LEARNING </w:t>
            </w:r>
          </w:p>
        </w:tc>
      </w:tr>
    </w:tbl>
    <w:p w:rsidR="00D244BD" w:rsidRDefault="00067BD8">
      <w:pPr>
        <w:spacing w:after="214" w:line="293" w:lineRule="auto"/>
        <w:ind w:left="-5" w:right="-15" w:hanging="10"/>
      </w:pPr>
      <w:r>
        <w:rPr>
          <w:b/>
        </w:rPr>
        <w:t>Functional Requirements:</w:t>
      </w:r>
    </w:p>
    <w:p w:rsidR="00D244BD" w:rsidRDefault="00067BD8">
      <w:pPr>
        <w:spacing w:after="183"/>
        <w:ind w:left="-5" w:right="-15" w:hanging="10"/>
      </w:pPr>
      <w:r>
        <w:t>Following are the functional requirements of the proposed solution.</w:t>
      </w:r>
    </w:p>
    <w:tbl>
      <w:tblPr>
        <w:tblStyle w:val="TableGrid"/>
        <w:tblW w:w="9320" w:type="dxa"/>
        <w:tblInd w:w="10" w:type="dxa"/>
        <w:tblCellMar>
          <w:top w:w="6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160"/>
        <w:gridCol w:w="5240"/>
      </w:tblGrid>
      <w:tr w:rsidR="00D244BD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r>
              <w:rPr>
                <w:b/>
              </w:rPr>
              <w:t>FR No.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pPr>
              <w:ind w:left="10"/>
            </w:pPr>
            <w:r>
              <w:rPr>
                <w:b/>
              </w:rPr>
              <w:t>Functional Requirement (Epic)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r>
              <w:rPr>
                <w:b/>
              </w:rPr>
              <w:t>Sub Requirement (Story / Sub-Task)</w:t>
            </w:r>
          </w:p>
        </w:tc>
      </w:tr>
      <w:tr w:rsidR="00D244BD">
        <w:trPr>
          <w:trHeight w:val="8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r>
              <w:t>FR-1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pPr>
              <w:ind w:left="10"/>
            </w:pPr>
            <w:r>
              <w:t>User Registration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pPr>
              <w:spacing w:after="32" w:line="240" w:lineRule="auto"/>
            </w:pPr>
            <w:r>
              <w:t>Registration through Form</w:t>
            </w:r>
          </w:p>
          <w:p w:rsidR="00D244BD" w:rsidRDefault="00067BD8">
            <w:pPr>
              <w:spacing w:after="32" w:line="240" w:lineRule="auto"/>
            </w:pPr>
            <w:r>
              <w:t>Registration through Gmail</w:t>
            </w:r>
          </w:p>
          <w:p w:rsidR="00D244BD" w:rsidRDefault="00067BD8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D244BD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r>
              <w:t>FR-2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pPr>
              <w:ind w:left="10"/>
            </w:pPr>
            <w:r>
              <w:t>User Confirmation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pPr>
              <w:ind w:right="1834"/>
            </w:pPr>
            <w:r>
              <w:t>Confirmation via Email Confirmation via OTP</w:t>
            </w:r>
          </w:p>
        </w:tc>
      </w:tr>
      <w:tr w:rsidR="00D244BD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r>
              <w:t>FR-3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D244BD"/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D244BD"/>
        </w:tc>
      </w:tr>
      <w:tr w:rsidR="00D244BD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r>
              <w:t>FR-4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D244BD"/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D244BD"/>
        </w:tc>
      </w:tr>
      <w:tr w:rsidR="00D244BD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D244BD"/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D244BD"/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D244BD"/>
        </w:tc>
      </w:tr>
      <w:tr w:rsidR="00D244BD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D244BD"/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D244BD"/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D244BD"/>
        </w:tc>
      </w:tr>
    </w:tbl>
    <w:p w:rsidR="00D244BD" w:rsidRDefault="00067BD8">
      <w:pPr>
        <w:spacing w:after="214" w:line="293" w:lineRule="auto"/>
        <w:ind w:left="-5" w:right="-15" w:hanging="10"/>
      </w:pPr>
      <w:r>
        <w:rPr>
          <w:b/>
        </w:rPr>
        <w:t>Non-functional Requirements:</w:t>
      </w:r>
    </w:p>
    <w:p w:rsidR="00D244BD" w:rsidRDefault="00067BD8">
      <w:pPr>
        <w:spacing w:after="183"/>
        <w:ind w:left="-5" w:right="-15" w:hanging="10"/>
      </w:pPr>
      <w:r>
        <w:t>Following are the non-functional requirements of the proposed solution.</w:t>
      </w:r>
    </w:p>
    <w:tbl>
      <w:tblPr>
        <w:tblStyle w:val="TableGrid"/>
        <w:tblW w:w="932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460"/>
        <w:gridCol w:w="4940"/>
      </w:tblGrid>
      <w:tr w:rsidR="00D244BD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r>
              <w:rPr>
                <w:b/>
              </w:rPr>
              <w:t>FR No.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pPr>
              <w:ind w:left="10"/>
            </w:pPr>
            <w:r>
              <w:rPr>
                <w:b/>
              </w:rPr>
              <w:t>Non-Functional Requirement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pPr>
              <w:ind w:left="15"/>
            </w:pPr>
            <w:r>
              <w:rPr>
                <w:b/>
              </w:rPr>
              <w:t>Description</w:t>
            </w:r>
          </w:p>
        </w:tc>
      </w:tr>
      <w:tr w:rsidR="00D244BD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r>
              <w:t>NFR-1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pPr>
              <w:ind w:left="10"/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D244BD"/>
        </w:tc>
      </w:tr>
      <w:tr w:rsidR="00D244BD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r>
              <w:t>NFR-2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pPr>
              <w:ind w:left="10"/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D244BD"/>
        </w:tc>
      </w:tr>
      <w:tr w:rsidR="00D244BD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r>
              <w:t>NFR-3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pPr>
              <w:ind w:left="10"/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D244BD"/>
        </w:tc>
      </w:tr>
      <w:tr w:rsidR="00D244BD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r>
              <w:t>NFR-4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pPr>
              <w:ind w:left="10"/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D244BD"/>
        </w:tc>
      </w:tr>
      <w:tr w:rsidR="00D244BD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r>
              <w:t>NFR-5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pPr>
              <w:ind w:left="10"/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D244BD"/>
        </w:tc>
      </w:tr>
      <w:tr w:rsidR="00D244BD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r>
              <w:t>NFR-6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067BD8">
            <w:pPr>
              <w:ind w:left="1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4BD" w:rsidRDefault="00D244BD"/>
        </w:tc>
      </w:tr>
    </w:tbl>
    <w:p w:rsidR="00067BD8" w:rsidRDefault="00067BD8"/>
    <w:sectPr w:rsidR="00067BD8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BD"/>
    <w:rsid w:val="00067BD8"/>
    <w:rsid w:val="0050680F"/>
    <w:rsid w:val="00D2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7890C7-8460-4E2C-A55B-C2E61314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kaana</dc:creator>
  <cp:keywords/>
  <cp:lastModifiedBy>kaana</cp:lastModifiedBy>
  <cp:revision>2</cp:revision>
  <dcterms:created xsi:type="dcterms:W3CDTF">2023-05-16T15:04:00Z</dcterms:created>
  <dcterms:modified xsi:type="dcterms:W3CDTF">2023-05-16T15:04:00Z</dcterms:modified>
</cp:coreProperties>
</file>