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4384B" w14:textId="77777777" w:rsidR="00EC7C8A" w:rsidRPr="00527524" w:rsidRDefault="00EC7C8A" w:rsidP="00527524">
      <w:pPr>
        <w:keepNext/>
        <w:spacing w:after="0" w:line="307" w:lineRule="auto"/>
        <w:ind w:firstLine="709"/>
        <w:jc w:val="center"/>
        <w:rPr>
          <w:rFonts w:ascii="Times New Roman" w:eastAsia="Times New Roman" w:hAnsi="Times New Roman"/>
          <w:b/>
          <w:sz w:val="24"/>
          <w:szCs w:val="24"/>
          <w:lang w:eastAsia="tr-TR"/>
        </w:rPr>
      </w:pPr>
    </w:p>
    <w:p w14:paraId="27506439" w14:textId="77777777" w:rsidR="00527524" w:rsidRDefault="00527524" w:rsidP="00527524">
      <w:pPr>
        <w:keepNext/>
        <w:spacing w:after="0" w:line="307" w:lineRule="auto"/>
        <w:jc w:val="center"/>
        <w:rPr>
          <w:rFonts w:ascii="Times New Roman" w:eastAsia="Times New Roman" w:hAnsi="Times New Roman"/>
          <w:sz w:val="24"/>
          <w:szCs w:val="24"/>
          <w:lang w:eastAsia="tr-TR"/>
        </w:rPr>
      </w:pPr>
    </w:p>
    <w:p w14:paraId="35E4E2FB" w14:textId="77777777" w:rsidR="000E3C59" w:rsidRDefault="000E3C59" w:rsidP="00527524">
      <w:pPr>
        <w:keepNext/>
        <w:spacing w:after="0" w:line="307" w:lineRule="auto"/>
        <w:ind w:firstLine="709"/>
        <w:jc w:val="both"/>
        <w:rPr>
          <w:rFonts w:ascii="Times New Roman" w:eastAsia="Times New Roman" w:hAnsi="Times New Roman"/>
          <w:i/>
          <w:sz w:val="24"/>
          <w:szCs w:val="24"/>
          <w:lang w:eastAsia="tr-TR"/>
        </w:rPr>
      </w:pPr>
    </w:p>
    <w:p w14:paraId="4AA31516" w14:textId="06B5DDDA" w:rsidR="00EC7C8A" w:rsidRPr="00527524" w:rsidRDefault="00EC7C8A" w:rsidP="00B842B3">
      <w:pPr>
        <w:keepNext/>
        <w:spacing w:after="0" w:line="307" w:lineRule="auto"/>
        <w:jc w:val="both"/>
        <w:rPr>
          <w:rFonts w:ascii="Times New Roman" w:eastAsia="Times New Roman" w:hAnsi="Times New Roman"/>
          <w:sz w:val="24"/>
          <w:szCs w:val="24"/>
          <w:lang w:eastAsia="tr-TR"/>
        </w:rPr>
      </w:pPr>
      <w:r w:rsidRPr="00527524">
        <w:rPr>
          <w:rFonts w:ascii="Times New Roman" w:eastAsia="Times New Roman" w:hAnsi="Times New Roman"/>
          <w:b/>
          <w:sz w:val="24"/>
          <w:szCs w:val="24"/>
          <w:lang w:eastAsia="tr-TR"/>
        </w:rPr>
        <w:t>Madde 48 – </w:t>
      </w:r>
      <w:r w:rsidRPr="00527524">
        <w:rPr>
          <w:rFonts w:ascii="Times New Roman" w:eastAsia="Times New Roman" w:hAnsi="Times New Roman"/>
          <w:sz w:val="24"/>
          <w:szCs w:val="24"/>
          <w:lang w:eastAsia="tr-TR"/>
        </w:rPr>
        <w:t xml:space="preserve">Herkes, dilediği alanda çalışma ve sözleşme hürriyetlerine sahiptir. Özel teşebbüsler kurmak serbesttir. Devlet, özel teşebbüslerin milli ekonominin gereklerine ve sosyal amaçlara uygun yürümesini, güvenlik ve kararlılık içinde çalışmasını sağlayacak tedbirleri alır. </w:t>
      </w:r>
    </w:p>
    <w:p w14:paraId="3852FCA4" w14:textId="77777777" w:rsidR="000E3C59" w:rsidRDefault="000E3C59" w:rsidP="00B842B3">
      <w:pPr>
        <w:keepNext/>
        <w:spacing w:after="0" w:line="307" w:lineRule="auto"/>
        <w:jc w:val="both"/>
        <w:rPr>
          <w:rFonts w:ascii="Times New Roman" w:eastAsia="Times New Roman" w:hAnsi="Times New Roman"/>
          <w:i/>
          <w:sz w:val="24"/>
          <w:szCs w:val="24"/>
          <w:lang w:eastAsia="tr-TR"/>
        </w:rPr>
      </w:pPr>
    </w:p>
    <w:p w14:paraId="1BC66476" w14:textId="348FAB92" w:rsidR="00EC7C8A" w:rsidRPr="00DF191E" w:rsidRDefault="00EC7C8A" w:rsidP="00B842B3">
      <w:pPr>
        <w:keepNext/>
        <w:spacing w:after="0" w:line="307" w:lineRule="auto"/>
        <w:jc w:val="both"/>
        <w:rPr>
          <w:rFonts w:ascii="Times New Roman" w:eastAsia="Times New Roman" w:hAnsi="Times New Roman"/>
          <w:sz w:val="24"/>
          <w:szCs w:val="24"/>
          <w:lang w:eastAsia="tr-TR"/>
        </w:rPr>
      </w:pPr>
      <w:r w:rsidRPr="00527524">
        <w:rPr>
          <w:rFonts w:ascii="Times New Roman" w:eastAsia="Times New Roman" w:hAnsi="Times New Roman"/>
          <w:b/>
          <w:sz w:val="24"/>
          <w:szCs w:val="24"/>
          <w:lang w:eastAsia="tr-TR"/>
        </w:rPr>
        <w:t>Madde 49 – </w:t>
      </w:r>
      <w:r w:rsidRPr="00527524">
        <w:rPr>
          <w:rFonts w:ascii="Times New Roman" w:eastAsia="Times New Roman" w:hAnsi="Times New Roman"/>
          <w:sz w:val="24"/>
          <w:szCs w:val="24"/>
          <w:lang w:eastAsia="tr-TR"/>
        </w:rPr>
        <w:t>Çalışma, herkesin hakkı ve ödevidir.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Devlet, çalışanların hayat seviyesini yükseltmek, çalışma hayatını geliştirmek için çalışanları ve işsizleri korumak, çalışmayı desteklemek, işsizliği önlemeye elverişli ekonomik bir ortam yaratmak ve çalışma barışını sağlamak için gerekli tedbirleri alır.</w:t>
      </w:r>
    </w:p>
    <w:p w14:paraId="5D4A7CFB" w14:textId="13B48A34" w:rsidR="00EC7C8A" w:rsidRPr="00527524" w:rsidRDefault="00EC7C8A" w:rsidP="00B842B3">
      <w:pPr>
        <w:keepNext/>
        <w:spacing w:after="0" w:line="307" w:lineRule="auto"/>
        <w:jc w:val="both"/>
        <w:rPr>
          <w:rFonts w:ascii="Times New Roman" w:eastAsia="Times New Roman" w:hAnsi="Times New Roman"/>
          <w:sz w:val="24"/>
          <w:szCs w:val="24"/>
          <w:lang w:eastAsia="tr-TR"/>
        </w:rPr>
      </w:pPr>
    </w:p>
    <w:p w14:paraId="1F336F67" w14:textId="08D648CB" w:rsidR="00EC7C8A" w:rsidRPr="00527524" w:rsidRDefault="00EC7C8A" w:rsidP="00B842B3">
      <w:pPr>
        <w:keepNext/>
        <w:spacing w:after="0" w:line="307" w:lineRule="auto"/>
        <w:jc w:val="both"/>
        <w:rPr>
          <w:rFonts w:ascii="Times New Roman" w:eastAsia="Times New Roman" w:hAnsi="Times New Roman"/>
          <w:sz w:val="24"/>
          <w:szCs w:val="24"/>
          <w:lang w:eastAsia="tr-TR"/>
        </w:rPr>
      </w:pPr>
      <w:r w:rsidRPr="00527524">
        <w:rPr>
          <w:rFonts w:ascii="Times New Roman" w:eastAsia="Times New Roman" w:hAnsi="Times New Roman"/>
          <w:b/>
          <w:sz w:val="24"/>
          <w:szCs w:val="24"/>
          <w:lang w:eastAsia="tr-TR"/>
        </w:rPr>
        <w:t>Madde 50 – </w:t>
      </w:r>
      <w:r w:rsidRPr="00527524">
        <w:rPr>
          <w:rFonts w:ascii="Times New Roman" w:eastAsia="Times New Roman" w:hAnsi="Times New Roman"/>
          <w:sz w:val="24"/>
          <w:szCs w:val="24"/>
          <w:lang w:eastAsia="tr-TR"/>
        </w:rPr>
        <w:t>Kimse, yaşına, cinsiyetine ve gücüne uymayan işlerde çalıştırılamaz.</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Küçükler ve kadınlar ile bedeni ve ruhi yetersizliği olanlar çalışma şartları bakımından özel olarak korunurlar.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 xml:space="preserve">Dinlenmek, çalışanların </w:t>
      </w:r>
      <w:proofErr w:type="spellStart"/>
      <w:proofErr w:type="gramStart"/>
      <w:r w:rsidRPr="00527524">
        <w:rPr>
          <w:rFonts w:ascii="Times New Roman" w:eastAsia="Times New Roman" w:hAnsi="Times New Roman"/>
          <w:sz w:val="24"/>
          <w:szCs w:val="24"/>
          <w:lang w:eastAsia="tr-TR"/>
        </w:rPr>
        <w:t>hakkıdır.Ücretli</w:t>
      </w:r>
      <w:proofErr w:type="spellEnd"/>
      <w:proofErr w:type="gramEnd"/>
      <w:r w:rsidRPr="00527524">
        <w:rPr>
          <w:rFonts w:ascii="Times New Roman" w:eastAsia="Times New Roman" w:hAnsi="Times New Roman"/>
          <w:sz w:val="24"/>
          <w:szCs w:val="24"/>
          <w:lang w:eastAsia="tr-TR"/>
        </w:rPr>
        <w:t xml:space="preserve"> hafta ve bayram tatili ile ücretli yıllık izin hakları ve şartları kanunla düzenlenir.</w:t>
      </w:r>
    </w:p>
    <w:p w14:paraId="1345803D" w14:textId="77777777" w:rsidR="000E3C59" w:rsidRDefault="000E3C59" w:rsidP="00527524">
      <w:pPr>
        <w:keepNext/>
        <w:spacing w:after="0" w:line="307" w:lineRule="auto"/>
        <w:ind w:firstLine="709"/>
        <w:jc w:val="both"/>
        <w:rPr>
          <w:rFonts w:ascii="Times New Roman" w:eastAsia="Times New Roman" w:hAnsi="Times New Roman"/>
          <w:i/>
          <w:sz w:val="24"/>
          <w:szCs w:val="24"/>
          <w:lang w:eastAsia="tr-TR"/>
        </w:rPr>
      </w:pPr>
    </w:p>
    <w:p w14:paraId="0F1794F4" w14:textId="77777777" w:rsidR="00DF191E" w:rsidRDefault="00DF191E" w:rsidP="00527524">
      <w:pPr>
        <w:keepNext/>
        <w:spacing w:after="0" w:line="307" w:lineRule="auto"/>
        <w:ind w:firstLine="709"/>
        <w:jc w:val="both"/>
        <w:rPr>
          <w:rFonts w:ascii="Times New Roman" w:eastAsia="Times New Roman" w:hAnsi="Times New Roman"/>
          <w:i/>
          <w:sz w:val="24"/>
          <w:szCs w:val="24"/>
          <w:lang w:eastAsia="tr-TR"/>
        </w:rPr>
      </w:pPr>
    </w:p>
    <w:p w14:paraId="4A4A4473" w14:textId="3153E32B" w:rsidR="00EC7C8A" w:rsidRPr="00527524" w:rsidRDefault="00EC7C8A" w:rsidP="00B842B3">
      <w:pPr>
        <w:keepNext/>
        <w:spacing w:after="0" w:line="307" w:lineRule="auto"/>
        <w:jc w:val="both"/>
        <w:rPr>
          <w:rFonts w:ascii="Times New Roman" w:eastAsia="Times New Roman" w:hAnsi="Times New Roman"/>
          <w:sz w:val="24"/>
          <w:szCs w:val="24"/>
          <w:lang w:eastAsia="tr-TR"/>
        </w:rPr>
      </w:pPr>
      <w:r w:rsidRPr="00527524">
        <w:rPr>
          <w:rFonts w:ascii="Times New Roman" w:eastAsia="Times New Roman" w:hAnsi="Times New Roman"/>
          <w:b/>
          <w:sz w:val="24"/>
          <w:szCs w:val="24"/>
          <w:lang w:eastAsia="tr-TR"/>
        </w:rPr>
        <w:t>Madde 51 – </w:t>
      </w:r>
      <w:r w:rsidRPr="00527524">
        <w:rPr>
          <w:rFonts w:ascii="Times New Roman" w:eastAsia="Times New Roman" w:hAnsi="Times New Roman"/>
          <w:sz w:val="24"/>
          <w:szCs w:val="24"/>
          <w:lang w:eastAsia="tr-TR"/>
        </w:rPr>
        <w:t>Çalışanlar ve işverenler, üyelerinin çalışma ilişkilerinde, ekonomik ve sosyal hak ve menfaatlerini korumak ve geliştirmek için önceden izin almaksızın sendikalar ve üst kuruluşlar kurma, bunlara serbestçe üye olma ve üyelikten serbestçe çekilme haklarına sahiptir. Hiç kimse bir sendikaya üye olmaya ya da üyelikten ayrılmaya zorlanamaz.</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Sendika kurma hakkı ancak, millî güvenlik, kamu düzeni, suç işlenmesinin önlenmesi, genel sağlık ve genel ahlâk ile başkalarının hak ve özgürlüklerinin korunması sebepleriyle ve kanunla sınırlanabilir.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Sendika kurma hakkının kullanılmasında uygulanacak şekil, şart ve usuller kanunda gösterilir.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İşçi niteliği taşımayan kamu görevlilerinin bu alandaki haklarının kapsam, istisna ve sınırları gördükleri hizmetin niteliğine uygun olarak kanunla düzenlenir.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Sendika ve üst kuruluşlarının tüzükleri, yönetim ve işleyişleri, Cumhuriyetin temel niteliklerine ve demokrasi esaslarına aykırı olamaz.</w:t>
      </w:r>
    </w:p>
    <w:p w14:paraId="557ABB23" w14:textId="77777777" w:rsidR="000E3C59" w:rsidRDefault="000E3C59" w:rsidP="00DF191E">
      <w:pPr>
        <w:keepNext/>
        <w:spacing w:after="0" w:line="307" w:lineRule="auto"/>
        <w:jc w:val="both"/>
        <w:rPr>
          <w:rFonts w:ascii="Times New Roman" w:eastAsia="Times New Roman" w:hAnsi="Times New Roman"/>
          <w:sz w:val="24"/>
          <w:szCs w:val="24"/>
          <w:lang w:eastAsia="tr-TR"/>
        </w:rPr>
      </w:pPr>
    </w:p>
    <w:p w14:paraId="46FD3436" w14:textId="23AAC495" w:rsidR="00EC7C8A" w:rsidRPr="00527524" w:rsidRDefault="00EC7C8A" w:rsidP="00B842B3">
      <w:pPr>
        <w:keepNext/>
        <w:spacing w:after="0" w:line="307" w:lineRule="auto"/>
        <w:jc w:val="both"/>
        <w:rPr>
          <w:rFonts w:ascii="Times New Roman" w:eastAsia="Times New Roman" w:hAnsi="Times New Roman"/>
          <w:sz w:val="24"/>
          <w:szCs w:val="24"/>
          <w:lang w:eastAsia="tr-TR"/>
        </w:rPr>
      </w:pPr>
      <w:r w:rsidRPr="00527524">
        <w:rPr>
          <w:rFonts w:ascii="Times New Roman" w:eastAsia="Times New Roman" w:hAnsi="Times New Roman"/>
          <w:b/>
          <w:sz w:val="24"/>
          <w:szCs w:val="24"/>
          <w:lang w:eastAsia="tr-TR"/>
        </w:rPr>
        <w:t>Madde 53 – </w:t>
      </w:r>
      <w:r w:rsidRPr="00527524">
        <w:rPr>
          <w:rFonts w:ascii="Times New Roman" w:eastAsia="Times New Roman" w:hAnsi="Times New Roman"/>
          <w:sz w:val="24"/>
          <w:szCs w:val="24"/>
          <w:lang w:eastAsia="tr-TR"/>
        </w:rPr>
        <w:t>İşçiler ve işverenler, karşılıklı olarak ekonomik ve sosyal durumlarını ve çalışma şartlarını düzenlemek amacıyla toplu iş sözleşmesi yapma hakkına sahiptirler. Toplu iş sözleşmesinin nasıl yapılacağı kanunla düzenlenir.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Memurlar ve diğer kamu görevlileri, toplu sözleşme yapma hakkına sahiptirler. Toplu sözleşme yapılması sırasında uyuşmazlık çıkması halinde taraflar Kamu Görevlileri Hakem Kuruluna başvurabilir. Kamu Görevlileri Hakem Kurulu kararları kesindir ve toplu sözleşme hükmündedir.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Toplu sözleşme hakkının kapsamı, istisnaları, toplu sözleşmeden yararlanacaklar, toplu sözleşmenin yapılma şekli, usulü ve yürürlüğü, toplu sözleşme hükümlerinin emeklilere yansıtılması, Kamu Görevlileri Hakem Kurulunun teşkili, çalışma usul ve esasları ile diğer hususlar kanunla düzenlenir.</w:t>
      </w:r>
    </w:p>
    <w:p w14:paraId="7AC8E856" w14:textId="77777777" w:rsidR="000E3C59" w:rsidRDefault="000E3C59" w:rsidP="00527524">
      <w:pPr>
        <w:keepNext/>
        <w:spacing w:after="0" w:line="307" w:lineRule="auto"/>
        <w:ind w:firstLine="709"/>
        <w:jc w:val="both"/>
        <w:rPr>
          <w:rFonts w:ascii="Times New Roman" w:eastAsia="Times New Roman" w:hAnsi="Times New Roman"/>
          <w:sz w:val="24"/>
          <w:szCs w:val="24"/>
          <w:lang w:eastAsia="tr-TR"/>
        </w:rPr>
      </w:pPr>
    </w:p>
    <w:p w14:paraId="142FA875" w14:textId="44E5BF9E" w:rsidR="00EC7C8A" w:rsidRPr="00527524" w:rsidRDefault="00EC7C8A" w:rsidP="00B842B3">
      <w:pPr>
        <w:keepNext/>
        <w:spacing w:after="0" w:line="307" w:lineRule="auto"/>
        <w:jc w:val="both"/>
        <w:rPr>
          <w:rFonts w:ascii="Times New Roman" w:eastAsia="Times New Roman" w:hAnsi="Times New Roman"/>
          <w:sz w:val="24"/>
          <w:szCs w:val="24"/>
          <w:lang w:eastAsia="tr-TR"/>
        </w:rPr>
      </w:pPr>
      <w:r w:rsidRPr="00527524">
        <w:rPr>
          <w:rFonts w:ascii="Times New Roman" w:eastAsia="Times New Roman" w:hAnsi="Times New Roman"/>
          <w:b/>
          <w:sz w:val="24"/>
          <w:szCs w:val="24"/>
          <w:lang w:eastAsia="tr-TR"/>
        </w:rPr>
        <w:lastRenderedPageBreak/>
        <w:t>Madde 54 – </w:t>
      </w:r>
      <w:r w:rsidRPr="00527524">
        <w:rPr>
          <w:rFonts w:ascii="Times New Roman" w:eastAsia="Times New Roman" w:hAnsi="Times New Roman"/>
          <w:sz w:val="24"/>
          <w:szCs w:val="24"/>
          <w:lang w:eastAsia="tr-TR"/>
        </w:rPr>
        <w:t>Toplu iş sözleşmesinin yapılması sırasında, uyuşmazlık çıkması halinde işçiler grev hakkına sahiptirler.  Bu hakkın kullanılmasının ve işverenin lokavta başvurmasının usul ve şartları ile kapsam ve istisnaları kanunla düzenlenir.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 xml:space="preserve">Grev hakkı ve lokavt </w:t>
      </w:r>
      <w:proofErr w:type="spellStart"/>
      <w:r w:rsidRPr="00527524">
        <w:rPr>
          <w:rFonts w:ascii="Times New Roman" w:eastAsia="Times New Roman" w:hAnsi="Times New Roman"/>
          <w:sz w:val="24"/>
          <w:szCs w:val="24"/>
          <w:lang w:eastAsia="tr-TR"/>
        </w:rPr>
        <w:t>iyiniyet</w:t>
      </w:r>
      <w:proofErr w:type="spellEnd"/>
      <w:r w:rsidRPr="00527524">
        <w:rPr>
          <w:rFonts w:ascii="Times New Roman" w:eastAsia="Times New Roman" w:hAnsi="Times New Roman"/>
          <w:sz w:val="24"/>
          <w:szCs w:val="24"/>
          <w:lang w:eastAsia="tr-TR"/>
        </w:rPr>
        <w:t xml:space="preserve"> kurallarına aykırı tarzda, toplum zararına ve milli serveti tahrip edecek şekilde kullanılamaz.</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Grev ve lokavtın yasaklanabileceği veya ertelenebileceği haller ve işyerleri kanunla düzenlenir.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Grev ve lokavtın yasaklandığı hallerde veya ertelendiği durumlarda ertelemenin sonunda, uyuşmazlık Yüksek Hakem Kurulunca çözülür. Uyuşmazlığın her safhasında taraflar da anlaşarak Yüksek Hakem Kuruluna başvurabilir. Yüksek Hakem Kurulunun kararları kesindir ve toplu iş sözleşmesi hükmündedir.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Yüksek hakem kurulunun kuruluş ve görevleri kanunla düzenlenir.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 xml:space="preserve">Greve katılmayanların işyerinde çalışmaları, greve katılanlar tarafından </w:t>
      </w:r>
      <w:proofErr w:type="gramStart"/>
      <w:r w:rsidRPr="00527524">
        <w:rPr>
          <w:rFonts w:ascii="Times New Roman" w:eastAsia="Times New Roman" w:hAnsi="Times New Roman"/>
          <w:sz w:val="24"/>
          <w:szCs w:val="24"/>
          <w:lang w:eastAsia="tr-TR"/>
        </w:rPr>
        <w:t>hiç bir</w:t>
      </w:r>
      <w:proofErr w:type="gramEnd"/>
      <w:r w:rsidRPr="00527524">
        <w:rPr>
          <w:rFonts w:ascii="Times New Roman" w:eastAsia="Times New Roman" w:hAnsi="Times New Roman"/>
          <w:sz w:val="24"/>
          <w:szCs w:val="24"/>
          <w:lang w:eastAsia="tr-TR"/>
        </w:rPr>
        <w:t xml:space="preserve"> şekilde engellenemez.</w:t>
      </w:r>
    </w:p>
    <w:p w14:paraId="035E4FF9" w14:textId="77777777" w:rsidR="000E3C59" w:rsidRDefault="000E3C59" w:rsidP="00527524">
      <w:pPr>
        <w:keepNext/>
        <w:spacing w:after="0" w:line="307" w:lineRule="auto"/>
        <w:ind w:firstLine="709"/>
        <w:jc w:val="both"/>
        <w:rPr>
          <w:rFonts w:ascii="Times New Roman" w:eastAsia="Times New Roman" w:hAnsi="Times New Roman"/>
          <w:sz w:val="24"/>
          <w:szCs w:val="24"/>
          <w:lang w:eastAsia="tr-TR"/>
        </w:rPr>
      </w:pPr>
    </w:p>
    <w:p w14:paraId="770A66A7" w14:textId="182496A2" w:rsidR="00EC7C8A" w:rsidRPr="00527524" w:rsidRDefault="00EC7C8A" w:rsidP="00B842B3">
      <w:pPr>
        <w:keepNext/>
        <w:spacing w:after="0" w:line="307" w:lineRule="auto"/>
        <w:jc w:val="both"/>
        <w:rPr>
          <w:rFonts w:ascii="Times New Roman" w:eastAsia="Times New Roman" w:hAnsi="Times New Roman"/>
          <w:sz w:val="24"/>
          <w:szCs w:val="24"/>
          <w:lang w:eastAsia="tr-TR"/>
        </w:rPr>
      </w:pPr>
      <w:r w:rsidRPr="00527524">
        <w:rPr>
          <w:rFonts w:ascii="Times New Roman" w:eastAsia="Times New Roman" w:hAnsi="Times New Roman"/>
          <w:b/>
          <w:sz w:val="24"/>
          <w:szCs w:val="24"/>
          <w:lang w:eastAsia="tr-TR"/>
        </w:rPr>
        <w:t>Madde 55 – </w:t>
      </w:r>
      <w:r w:rsidRPr="00527524">
        <w:rPr>
          <w:rFonts w:ascii="Times New Roman" w:eastAsia="Times New Roman" w:hAnsi="Times New Roman"/>
          <w:sz w:val="24"/>
          <w:szCs w:val="24"/>
          <w:lang w:eastAsia="tr-TR"/>
        </w:rPr>
        <w:t>Ücret emeğin karşılığıdır. Devlet, çalışanların yaptıkları işe uygun adaletli bir ücret elde etmeleri ve diğer sosyal yardımlardan yararlanmaları için gerekli tedbirleri alır.</w:t>
      </w:r>
      <w:r w:rsidR="00B842B3">
        <w:rPr>
          <w:rFonts w:ascii="Times New Roman" w:eastAsia="Times New Roman" w:hAnsi="Times New Roman"/>
          <w:sz w:val="24"/>
          <w:szCs w:val="24"/>
          <w:lang w:eastAsia="tr-TR"/>
        </w:rPr>
        <w:t xml:space="preserve"> </w:t>
      </w:r>
      <w:r w:rsidRPr="00527524">
        <w:rPr>
          <w:rFonts w:ascii="Times New Roman" w:eastAsia="Times New Roman" w:hAnsi="Times New Roman"/>
          <w:sz w:val="24"/>
          <w:szCs w:val="24"/>
          <w:lang w:eastAsia="tr-TR"/>
        </w:rPr>
        <w:t xml:space="preserve">Asgarî ücretin tespitinde çalışanların geçim şartları ile ülkenin ekonomik durumu da </w:t>
      </w:r>
      <w:proofErr w:type="spellStart"/>
      <w:r w:rsidRPr="00527524">
        <w:rPr>
          <w:rFonts w:ascii="Times New Roman" w:eastAsia="Times New Roman" w:hAnsi="Times New Roman"/>
          <w:sz w:val="24"/>
          <w:szCs w:val="24"/>
          <w:lang w:eastAsia="tr-TR"/>
        </w:rPr>
        <w:t>gözönünde</w:t>
      </w:r>
      <w:proofErr w:type="spellEnd"/>
      <w:r w:rsidRPr="00527524">
        <w:rPr>
          <w:rFonts w:ascii="Times New Roman" w:eastAsia="Times New Roman" w:hAnsi="Times New Roman"/>
          <w:sz w:val="24"/>
          <w:szCs w:val="24"/>
          <w:lang w:eastAsia="tr-TR"/>
        </w:rPr>
        <w:t xml:space="preserve"> bulundurulur.</w:t>
      </w:r>
    </w:p>
    <w:p w14:paraId="5B31A143" w14:textId="0F18D7B5" w:rsidR="007F56AA" w:rsidRPr="00EB02E6" w:rsidRDefault="007F56AA" w:rsidP="00B842B3">
      <w:pPr>
        <w:keepNext/>
        <w:spacing w:after="0" w:line="307" w:lineRule="auto"/>
        <w:jc w:val="both"/>
        <w:rPr>
          <w:rFonts w:ascii="Times New Roman" w:eastAsia="Times New Roman" w:hAnsi="Times New Roman"/>
          <w:sz w:val="24"/>
          <w:szCs w:val="24"/>
          <w:lang w:eastAsia="tr-TR"/>
        </w:rPr>
      </w:pPr>
    </w:p>
    <w:sectPr w:rsidR="007F56AA" w:rsidRPr="00EB02E6" w:rsidSect="00527524">
      <w:headerReference w:type="default" r:id="rId8"/>
      <w:footerReference w:type="even" r:id="rId9"/>
      <w:footerReference w:type="default" r:id="rId10"/>
      <w:footerReference w:type="first" r:id="rId11"/>
      <w:pgSz w:w="11906" w:h="16838" w:code="9"/>
      <w:pgMar w:top="1418" w:right="1038" w:bottom="1418"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E1A56" w14:textId="77777777" w:rsidR="00DD2EFE" w:rsidRDefault="00DD2EFE" w:rsidP="00527524">
      <w:pPr>
        <w:spacing w:after="0" w:line="240" w:lineRule="auto"/>
      </w:pPr>
      <w:r>
        <w:separator/>
      </w:r>
    </w:p>
  </w:endnote>
  <w:endnote w:type="continuationSeparator" w:id="0">
    <w:p w14:paraId="0804B011" w14:textId="77777777" w:rsidR="00DD2EFE" w:rsidRDefault="00DD2EFE" w:rsidP="00527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pitch w:val="variable"/>
    <w:sig w:usb0="00000003" w:usb1="00000000" w:usb2="00000000" w:usb3="00000000" w:csb0="00000001" w:csb1="00000000"/>
  </w:font>
  <w:font w:name="Calibri">
    <w:panose1 w:val="020F0502020204030204"/>
    <w:charset w:val="A2"/>
    <w:family w:val="swiss"/>
    <w:pitch w:val="variable"/>
    <w:sig w:usb0="E4002EFF" w:usb1="C200247B" w:usb2="00000009" w:usb3="00000000" w:csb0="000001FF" w:csb1="00000000"/>
  </w:font>
  <w:font w:name="Times">
    <w:panose1 w:val="02020603050405020304"/>
    <w:charset w:val="A2"/>
    <w:family w:val="roman"/>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TR Arial">
    <w:altName w:val="Times New Roman"/>
    <w:charset w:val="A2"/>
    <w:family w:val="swiss"/>
    <w:pitch w:val="variable"/>
    <w:sig w:usb0="00000287" w:usb1="00000000" w:usb2="00000000" w:usb3="00000000" w:csb0="0000009F" w:csb1="00000000"/>
  </w:font>
  <w:font w:name="ヒラギノ明朝 Pro W3">
    <w:altName w:val="Yu Gothic UI"/>
    <w:panose1 w:val="00000000000000000000"/>
    <w:charset w:val="80"/>
    <w:family w:val="auto"/>
    <w:notTrueType/>
    <w:pitch w:val="variable"/>
    <w:sig w:usb0="00000000" w:usb1="08070000" w:usb2="00000010" w:usb3="00000000" w:csb0="00020000"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C75E" w14:textId="77777777" w:rsidR="0006703E" w:rsidRDefault="0006703E" w:rsidP="00E45CFE">
    <w:pPr>
      <w:pStyle w:val="AltBilgi"/>
      <w:framePr w:wrap="around" w:vAnchor="text" w:hAnchor="margin" w:xAlign="outside" w:y="1"/>
      <w:rPr>
        <w:rStyle w:val="SayfaNumaras"/>
      </w:rPr>
    </w:pPr>
    <w:r>
      <w:rPr>
        <w:rStyle w:val="SayfaNumaras"/>
      </w:rPr>
      <w:fldChar w:fldCharType="begin"/>
    </w:r>
    <w:r>
      <w:rPr>
        <w:rStyle w:val="SayfaNumaras"/>
      </w:rPr>
      <w:instrText xml:space="preserve">PAGE  </w:instrText>
    </w:r>
    <w:r>
      <w:rPr>
        <w:rStyle w:val="SayfaNumaras"/>
      </w:rPr>
      <w:fldChar w:fldCharType="separate"/>
    </w:r>
    <w:r>
      <w:rPr>
        <w:rStyle w:val="SayfaNumaras"/>
        <w:noProof/>
      </w:rPr>
      <w:t>CXX</w:t>
    </w:r>
    <w:r>
      <w:rPr>
        <w:rStyle w:val="SayfaNumaras"/>
      </w:rPr>
      <w:fldChar w:fldCharType="end"/>
    </w:r>
  </w:p>
  <w:p w14:paraId="66AE598E" w14:textId="77777777" w:rsidR="0006703E" w:rsidRDefault="0006703E" w:rsidP="00E45CFE">
    <w:pPr>
      <w:pStyle w:val="AltBilgi"/>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969E9" w14:textId="77777777" w:rsidR="00B437F4" w:rsidRDefault="00B437F4">
    <w:pPr>
      <w:pStyle w:val="AltBilgi"/>
      <w:jc w:val="right"/>
    </w:pPr>
    <w:r>
      <w:fldChar w:fldCharType="begin"/>
    </w:r>
    <w:r>
      <w:instrText>PAGE   \* MERGEFORMAT</w:instrText>
    </w:r>
    <w:r>
      <w:fldChar w:fldCharType="separate"/>
    </w:r>
    <w:r w:rsidR="000B6220">
      <w:rPr>
        <w:noProof/>
      </w:rPr>
      <w:t>29</w:t>
    </w:r>
    <w:r>
      <w:fldChar w:fldCharType="end"/>
    </w:r>
  </w:p>
  <w:p w14:paraId="31D0DD45" w14:textId="77777777" w:rsidR="0006703E" w:rsidRDefault="0006703E" w:rsidP="009C45FF">
    <w:pPr>
      <w:pStyle w:val="AltBilgi"/>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AFF0F" w14:textId="77777777" w:rsidR="0006703E" w:rsidRPr="003A60FD" w:rsidRDefault="0006703E" w:rsidP="00E45CFE">
    <w:pPr>
      <w:pStyle w:val="AltBilgi"/>
      <w:jc w:val="right"/>
      <w:rPr>
        <w:sz w:val="14"/>
        <w:szCs w:val="14"/>
      </w:rPr>
    </w:pPr>
    <w:r w:rsidRPr="003A60FD">
      <w:rPr>
        <w:rStyle w:val="SayfaNumaras"/>
        <w:sz w:val="14"/>
        <w:szCs w:val="14"/>
      </w:rPr>
      <w:fldChar w:fldCharType="begin"/>
    </w:r>
    <w:r w:rsidRPr="003A60FD">
      <w:rPr>
        <w:rStyle w:val="SayfaNumaras"/>
        <w:sz w:val="14"/>
        <w:szCs w:val="14"/>
      </w:rPr>
      <w:instrText xml:space="preserve"> PAGE </w:instrText>
    </w:r>
    <w:r w:rsidRPr="003A60FD">
      <w:rPr>
        <w:rStyle w:val="SayfaNumaras"/>
        <w:sz w:val="14"/>
        <w:szCs w:val="14"/>
      </w:rPr>
      <w:fldChar w:fldCharType="separate"/>
    </w:r>
    <w:r w:rsidR="001B6E39">
      <w:rPr>
        <w:rStyle w:val="SayfaNumaras"/>
        <w:noProof/>
        <w:sz w:val="14"/>
        <w:szCs w:val="14"/>
      </w:rPr>
      <w:t>I</w:t>
    </w:r>
    <w:r w:rsidRPr="003A60FD">
      <w:rPr>
        <w:rStyle w:val="SayfaNumaras"/>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EB6F2" w14:textId="77777777" w:rsidR="00DD2EFE" w:rsidRDefault="00DD2EFE" w:rsidP="00527524">
      <w:pPr>
        <w:spacing w:after="0" w:line="240" w:lineRule="auto"/>
      </w:pPr>
      <w:r>
        <w:separator/>
      </w:r>
    </w:p>
  </w:footnote>
  <w:footnote w:type="continuationSeparator" w:id="0">
    <w:p w14:paraId="34E1F080" w14:textId="77777777" w:rsidR="00DD2EFE" w:rsidRDefault="00DD2EFE" w:rsidP="00527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CE895" w14:textId="77777777" w:rsidR="0006703E" w:rsidRDefault="0006703E" w:rsidP="00E45CFE">
    <w:pPr>
      <w:pStyle w:val="stBilgi"/>
      <w:spacing w:line="1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A49FA"/>
    <w:multiLevelType w:val="singleLevel"/>
    <w:tmpl w:val="613C8F84"/>
    <w:lvl w:ilvl="0">
      <w:start w:val="1"/>
      <w:numFmt w:val="decimal"/>
      <w:lvlText w:val="(%1)"/>
      <w:lvlJc w:val="left"/>
      <w:pPr>
        <w:tabs>
          <w:tab w:val="num" w:pos="360"/>
        </w:tabs>
        <w:ind w:left="360" w:hanging="360"/>
      </w:pPr>
      <w:rPr>
        <w:rFonts w:hint="default"/>
      </w:rPr>
    </w:lvl>
  </w:abstractNum>
  <w:abstractNum w:abstractNumId="1" w15:restartNumberingAfterBreak="0">
    <w:nsid w:val="15D95720"/>
    <w:multiLevelType w:val="singleLevel"/>
    <w:tmpl w:val="733C2374"/>
    <w:lvl w:ilvl="0">
      <w:start w:val="1"/>
      <w:numFmt w:val="decimal"/>
      <w:lvlText w:val="(%1)"/>
      <w:lvlJc w:val="left"/>
      <w:pPr>
        <w:tabs>
          <w:tab w:val="num" w:pos="375"/>
        </w:tabs>
        <w:ind w:left="375" w:hanging="375"/>
      </w:pPr>
      <w:rPr>
        <w:rFonts w:hint="default"/>
      </w:rPr>
    </w:lvl>
  </w:abstractNum>
  <w:abstractNum w:abstractNumId="2" w15:restartNumberingAfterBreak="0">
    <w:nsid w:val="181B7D25"/>
    <w:multiLevelType w:val="hybridMultilevel"/>
    <w:tmpl w:val="D1DA1C60"/>
    <w:lvl w:ilvl="0" w:tplc="D2B869FE">
      <w:start w:val="1"/>
      <w:numFmt w:val="decimal"/>
      <w:lvlText w:val="(%1)"/>
      <w:lvlJc w:val="left"/>
      <w:pPr>
        <w:ind w:left="1347" w:hanging="78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3" w15:restartNumberingAfterBreak="0">
    <w:nsid w:val="208B288D"/>
    <w:multiLevelType w:val="hybridMultilevel"/>
    <w:tmpl w:val="32FA2362"/>
    <w:lvl w:ilvl="0" w:tplc="0CA8DAB0">
      <w:start w:val="1"/>
      <w:numFmt w:val="decimal"/>
      <w:lvlText w:val="(%1)"/>
      <w:lvlJc w:val="left"/>
      <w:pPr>
        <w:ind w:left="405" w:hanging="360"/>
      </w:pPr>
    </w:lvl>
    <w:lvl w:ilvl="1" w:tplc="041F0019">
      <w:start w:val="1"/>
      <w:numFmt w:val="lowerLetter"/>
      <w:lvlText w:val="%2."/>
      <w:lvlJc w:val="left"/>
      <w:pPr>
        <w:ind w:left="1125" w:hanging="360"/>
      </w:pPr>
    </w:lvl>
    <w:lvl w:ilvl="2" w:tplc="041F001B">
      <w:start w:val="1"/>
      <w:numFmt w:val="lowerRoman"/>
      <w:lvlText w:val="%3."/>
      <w:lvlJc w:val="right"/>
      <w:pPr>
        <w:ind w:left="1845" w:hanging="180"/>
      </w:pPr>
    </w:lvl>
    <w:lvl w:ilvl="3" w:tplc="041F000F">
      <w:start w:val="1"/>
      <w:numFmt w:val="decimal"/>
      <w:lvlText w:val="%4."/>
      <w:lvlJc w:val="left"/>
      <w:pPr>
        <w:ind w:left="2565" w:hanging="360"/>
      </w:pPr>
    </w:lvl>
    <w:lvl w:ilvl="4" w:tplc="041F0019">
      <w:start w:val="1"/>
      <w:numFmt w:val="lowerLetter"/>
      <w:lvlText w:val="%5."/>
      <w:lvlJc w:val="left"/>
      <w:pPr>
        <w:ind w:left="3285" w:hanging="360"/>
      </w:pPr>
    </w:lvl>
    <w:lvl w:ilvl="5" w:tplc="041F001B">
      <w:start w:val="1"/>
      <w:numFmt w:val="lowerRoman"/>
      <w:lvlText w:val="%6."/>
      <w:lvlJc w:val="right"/>
      <w:pPr>
        <w:ind w:left="4005" w:hanging="180"/>
      </w:pPr>
    </w:lvl>
    <w:lvl w:ilvl="6" w:tplc="041F000F">
      <w:start w:val="1"/>
      <w:numFmt w:val="decimal"/>
      <w:lvlText w:val="%7."/>
      <w:lvlJc w:val="left"/>
      <w:pPr>
        <w:ind w:left="4725" w:hanging="360"/>
      </w:pPr>
    </w:lvl>
    <w:lvl w:ilvl="7" w:tplc="041F0019">
      <w:start w:val="1"/>
      <w:numFmt w:val="lowerLetter"/>
      <w:lvlText w:val="%8."/>
      <w:lvlJc w:val="left"/>
      <w:pPr>
        <w:ind w:left="5445" w:hanging="360"/>
      </w:pPr>
    </w:lvl>
    <w:lvl w:ilvl="8" w:tplc="041F001B">
      <w:start w:val="1"/>
      <w:numFmt w:val="lowerRoman"/>
      <w:lvlText w:val="%9."/>
      <w:lvlJc w:val="right"/>
      <w:pPr>
        <w:ind w:left="6165" w:hanging="180"/>
      </w:pPr>
    </w:lvl>
  </w:abstractNum>
  <w:abstractNum w:abstractNumId="4" w15:restartNumberingAfterBreak="0">
    <w:nsid w:val="4456544B"/>
    <w:multiLevelType w:val="singleLevel"/>
    <w:tmpl w:val="ED6E3378"/>
    <w:lvl w:ilvl="0">
      <w:start w:val="1"/>
      <w:numFmt w:val="decimal"/>
      <w:lvlText w:val="%1)"/>
      <w:lvlJc w:val="left"/>
      <w:pPr>
        <w:tabs>
          <w:tab w:val="num" w:pos="375"/>
        </w:tabs>
        <w:ind w:left="375" w:hanging="375"/>
      </w:pPr>
      <w:rPr>
        <w:rFonts w:ascii="New York" w:hAnsi="New York" w:hint="default"/>
      </w:rPr>
    </w:lvl>
  </w:abstractNum>
  <w:abstractNum w:abstractNumId="5" w15:restartNumberingAfterBreak="0">
    <w:nsid w:val="4B8A3747"/>
    <w:multiLevelType w:val="hybridMultilevel"/>
    <w:tmpl w:val="4C0CFDDA"/>
    <w:lvl w:ilvl="0" w:tplc="C700CF5A">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4E1E1665"/>
    <w:multiLevelType w:val="singleLevel"/>
    <w:tmpl w:val="C4244D2E"/>
    <w:lvl w:ilvl="0">
      <w:start w:val="1"/>
      <w:numFmt w:val="decimal"/>
      <w:lvlText w:val="(%1)"/>
      <w:lvlJc w:val="left"/>
      <w:pPr>
        <w:tabs>
          <w:tab w:val="num" w:pos="360"/>
        </w:tabs>
        <w:ind w:left="360" w:hanging="360"/>
      </w:pPr>
      <w:rPr>
        <w:rFonts w:hint="default"/>
      </w:rPr>
    </w:lvl>
  </w:abstractNum>
  <w:abstractNum w:abstractNumId="7" w15:restartNumberingAfterBreak="0">
    <w:nsid w:val="62C5677F"/>
    <w:multiLevelType w:val="hybridMultilevel"/>
    <w:tmpl w:val="13D0963C"/>
    <w:lvl w:ilvl="0" w:tplc="944E0598">
      <w:start w:val="5728"/>
      <w:numFmt w:val="decimal"/>
      <w:lvlText w:val="%1"/>
      <w:lvlJc w:val="left"/>
      <w:pPr>
        <w:tabs>
          <w:tab w:val="num" w:pos="1215"/>
        </w:tabs>
        <w:ind w:left="1215" w:hanging="855"/>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6D367801"/>
    <w:multiLevelType w:val="hybridMultilevel"/>
    <w:tmpl w:val="E160ADC8"/>
    <w:lvl w:ilvl="0" w:tplc="B366CC4A">
      <w:start w:val="1"/>
      <w:numFmt w:val="decimal"/>
      <w:lvlText w:val="(%1)"/>
      <w:lvlJc w:val="left"/>
      <w:pPr>
        <w:ind w:left="1347" w:hanging="78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num w:numId="1" w16cid:durableId="663630471">
    <w:abstractNumId w:val="6"/>
  </w:num>
  <w:num w:numId="2" w16cid:durableId="835656532">
    <w:abstractNumId w:val="1"/>
  </w:num>
  <w:num w:numId="3" w16cid:durableId="683480555">
    <w:abstractNumId w:val="4"/>
  </w:num>
  <w:num w:numId="4" w16cid:durableId="450515073">
    <w:abstractNumId w:val="0"/>
  </w:num>
  <w:num w:numId="5" w16cid:durableId="690182579">
    <w:abstractNumId w:val="7"/>
  </w:num>
  <w:num w:numId="6" w16cid:durableId="2072922523">
    <w:abstractNumId w:val="0"/>
    <w:lvlOverride w:ilvl="0">
      <w:startOverride w:val="1"/>
    </w:lvlOverride>
  </w:num>
  <w:num w:numId="7" w16cid:durableId="2097944575">
    <w:abstractNumId w:val="3"/>
  </w:num>
  <w:num w:numId="8" w16cid:durableId="11060732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878664">
    <w:abstractNumId w:val="5"/>
  </w:num>
  <w:num w:numId="10" w16cid:durableId="4496706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7991986">
    <w:abstractNumId w:val="8"/>
  </w:num>
  <w:num w:numId="12" w16cid:durableId="1253736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7C8A"/>
    <w:rsid w:val="00001057"/>
    <w:rsid w:val="000314FE"/>
    <w:rsid w:val="00044AD4"/>
    <w:rsid w:val="0006703E"/>
    <w:rsid w:val="000B6220"/>
    <w:rsid w:val="000E3C59"/>
    <w:rsid w:val="0010682D"/>
    <w:rsid w:val="001254E8"/>
    <w:rsid w:val="00141B15"/>
    <w:rsid w:val="001847DB"/>
    <w:rsid w:val="001A6C99"/>
    <w:rsid w:val="001B6E39"/>
    <w:rsid w:val="001F028F"/>
    <w:rsid w:val="001F0730"/>
    <w:rsid w:val="00205F32"/>
    <w:rsid w:val="0020742E"/>
    <w:rsid w:val="0021388B"/>
    <w:rsid w:val="0023057C"/>
    <w:rsid w:val="00240ED3"/>
    <w:rsid w:val="002B4131"/>
    <w:rsid w:val="002D7348"/>
    <w:rsid w:val="002F4D2A"/>
    <w:rsid w:val="00392BE4"/>
    <w:rsid w:val="003A2247"/>
    <w:rsid w:val="004A492C"/>
    <w:rsid w:val="004E5219"/>
    <w:rsid w:val="004F3530"/>
    <w:rsid w:val="00523BBB"/>
    <w:rsid w:val="00525E97"/>
    <w:rsid w:val="00527524"/>
    <w:rsid w:val="00536A3E"/>
    <w:rsid w:val="00553537"/>
    <w:rsid w:val="00621219"/>
    <w:rsid w:val="0062572C"/>
    <w:rsid w:val="0064311A"/>
    <w:rsid w:val="006B0A7D"/>
    <w:rsid w:val="00741B0F"/>
    <w:rsid w:val="00743F99"/>
    <w:rsid w:val="0078336F"/>
    <w:rsid w:val="007F56AA"/>
    <w:rsid w:val="0080290D"/>
    <w:rsid w:val="00873228"/>
    <w:rsid w:val="008D09C2"/>
    <w:rsid w:val="008D39A2"/>
    <w:rsid w:val="008E13DF"/>
    <w:rsid w:val="008E27E6"/>
    <w:rsid w:val="00902243"/>
    <w:rsid w:val="00921158"/>
    <w:rsid w:val="00925884"/>
    <w:rsid w:val="0096046F"/>
    <w:rsid w:val="009C45FF"/>
    <w:rsid w:val="00A265C3"/>
    <w:rsid w:val="00A31D3E"/>
    <w:rsid w:val="00A3268E"/>
    <w:rsid w:val="00A80847"/>
    <w:rsid w:val="00AD05F7"/>
    <w:rsid w:val="00AE5B03"/>
    <w:rsid w:val="00AF5FC8"/>
    <w:rsid w:val="00B058CE"/>
    <w:rsid w:val="00B27E23"/>
    <w:rsid w:val="00B437F4"/>
    <w:rsid w:val="00B842B3"/>
    <w:rsid w:val="00BE29D1"/>
    <w:rsid w:val="00C81A7C"/>
    <w:rsid w:val="00C85384"/>
    <w:rsid w:val="00CD7033"/>
    <w:rsid w:val="00D200E8"/>
    <w:rsid w:val="00DD2EFE"/>
    <w:rsid w:val="00DF191E"/>
    <w:rsid w:val="00E35F70"/>
    <w:rsid w:val="00E41231"/>
    <w:rsid w:val="00E45CFE"/>
    <w:rsid w:val="00E81CF4"/>
    <w:rsid w:val="00EB02E6"/>
    <w:rsid w:val="00EC7C8A"/>
    <w:rsid w:val="00ED28D0"/>
    <w:rsid w:val="00F21336"/>
    <w:rsid w:val="00F253DD"/>
    <w:rsid w:val="00F26C43"/>
    <w:rsid w:val="00F35595"/>
    <w:rsid w:val="00F43EEA"/>
    <w:rsid w:val="00F87399"/>
    <w:rsid w:val="00FC56A1"/>
    <w:rsid w:val="00FF1E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FEA0F"/>
  <w15:chartTrackingRefBased/>
  <w15:docId w15:val="{792FBFE8-D9A1-4ADA-9A1D-B911654D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Balk1">
    <w:name w:val="heading 1"/>
    <w:basedOn w:val="Normal"/>
    <w:next w:val="Normal"/>
    <w:link w:val="Balk1Char"/>
    <w:qFormat/>
    <w:rsid w:val="00EC7C8A"/>
    <w:pPr>
      <w:keepNext/>
      <w:tabs>
        <w:tab w:val="left" w:pos="567"/>
      </w:tabs>
      <w:spacing w:after="0" w:line="320" w:lineRule="exact"/>
      <w:jc w:val="center"/>
      <w:outlineLvl w:val="0"/>
    </w:pPr>
    <w:rPr>
      <w:rFonts w:ascii="Times" w:eastAsia="Times New Roman" w:hAnsi="Times"/>
      <w:b/>
      <w:sz w:val="24"/>
      <w:szCs w:val="20"/>
      <w:lang w:eastAsia="tr-TR"/>
    </w:rPr>
  </w:style>
  <w:style w:type="paragraph" w:styleId="Balk2">
    <w:name w:val="heading 2"/>
    <w:basedOn w:val="Normal"/>
    <w:next w:val="Normal"/>
    <w:link w:val="Balk2Char"/>
    <w:qFormat/>
    <w:rsid w:val="00EC7C8A"/>
    <w:pPr>
      <w:keepNext/>
      <w:tabs>
        <w:tab w:val="left" w:pos="567"/>
      </w:tabs>
      <w:spacing w:after="0" w:line="240" w:lineRule="auto"/>
      <w:jc w:val="center"/>
      <w:outlineLvl w:val="1"/>
    </w:pPr>
    <w:rPr>
      <w:rFonts w:ascii="Times" w:eastAsia="Times New Roman" w:hAnsi="Times"/>
      <w:b/>
      <w:spacing w:val="10"/>
      <w:sz w:val="40"/>
      <w:szCs w:val="20"/>
      <w:lang w:eastAsia="tr-TR"/>
    </w:rPr>
  </w:style>
  <w:style w:type="paragraph" w:styleId="Balk3">
    <w:name w:val="heading 3"/>
    <w:basedOn w:val="Normal"/>
    <w:next w:val="Normal"/>
    <w:link w:val="Balk3Char"/>
    <w:qFormat/>
    <w:rsid w:val="00EC7C8A"/>
    <w:pPr>
      <w:keepNext/>
      <w:tabs>
        <w:tab w:val="left" w:pos="567"/>
      </w:tabs>
      <w:spacing w:after="0" w:line="220" w:lineRule="atLeast"/>
      <w:jc w:val="center"/>
      <w:outlineLvl w:val="2"/>
    </w:pPr>
    <w:rPr>
      <w:rFonts w:ascii="Times" w:eastAsia="Times New Roman" w:hAnsi="Times"/>
      <w:b/>
      <w:sz w:val="20"/>
      <w:szCs w:val="20"/>
      <w:lang w:eastAsia="tr-TR"/>
    </w:rPr>
  </w:style>
  <w:style w:type="paragraph" w:styleId="Balk4">
    <w:name w:val="heading 4"/>
    <w:basedOn w:val="Normal"/>
    <w:next w:val="Normal"/>
    <w:link w:val="Balk4Char"/>
    <w:qFormat/>
    <w:rsid w:val="00EC7C8A"/>
    <w:pPr>
      <w:keepNext/>
      <w:spacing w:after="0" w:line="246" w:lineRule="exact"/>
      <w:jc w:val="center"/>
      <w:outlineLvl w:val="3"/>
    </w:pPr>
    <w:rPr>
      <w:rFonts w:ascii="Times" w:eastAsia="Times New Roman" w:hAnsi="Times"/>
      <w:i/>
      <w:sz w:val="20"/>
      <w:szCs w:val="20"/>
      <w:lang w:eastAsia="tr-TR"/>
    </w:rPr>
  </w:style>
  <w:style w:type="paragraph" w:styleId="Balk5">
    <w:name w:val="heading 5"/>
    <w:basedOn w:val="Normal"/>
    <w:next w:val="Normal"/>
    <w:link w:val="Balk5Char"/>
    <w:qFormat/>
    <w:rsid w:val="00EC7C8A"/>
    <w:pPr>
      <w:keepNext/>
      <w:tabs>
        <w:tab w:val="center" w:pos="1993"/>
        <w:tab w:val="left" w:pos="4463"/>
        <w:tab w:val="left" w:pos="5403"/>
        <w:tab w:val="left" w:pos="6259"/>
      </w:tabs>
      <w:spacing w:after="0" w:line="246" w:lineRule="exact"/>
      <w:outlineLvl w:val="4"/>
    </w:pPr>
    <w:rPr>
      <w:rFonts w:ascii="Times" w:eastAsia="Times New Roman" w:hAnsi="Times"/>
      <w:b/>
      <w:sz w:val="18"/>
      <w:szCs w:val="20"/>
      <w:u w:val="single"/>
      <w:lang w:eastAsia="tr-TR"/>
    </w:rPr>
  </w:style>
  <w:style w:type="paragraph" w:styleId="Balk6">
    <w:name w:val="heading 6"/>
    <w:basedOn w:val="Normal"/>
    <w:next w:val="Normal"/>
    <w:link w:val="Balk6Char"/>
    <w:qFormat/>
    <w:rsid w:val="00EC7C8A"/>
    <w:pPr>
      <w:keepNext/>
      <w:tabs>
        <w:tab w:val="center" w:pos="537"/>
        <w:tab w:val="center" w:pos="3402"/>
        <w:tab w:val="center" w:pos="6437"/>
      </w:tabs>
      <w:spacing w:after="0" w:line="224" w:lineRule="exact"/>
      <w:outlineLvl w:val="5"/>
    </w:pPr>
    <w:rPr>
      <w:rFonts w:ascii="Times" w:eastAsia="Times New Roman" w:hAnsi="Times"/>
      <w:b/>
      <w:sz w:val="20"/>
      <w:szCs w:val="20"/>
      <w:u w:val="single"/>
      <w:lang w:eastAsia="tr-TR"/>
    </w:rPr>
  </w:style>
  <w:style w:type="paragraph" w:styleId="Balk7">
    <w:name w:val="heading 7"/>
    <w:basedOn w:val="Normal"/>
    <w:next w:val="Normal"/>
    <w:link w:val="Balk7Char"/>
    <w:qFormat/>
    <w:rsid w:val="00EC7C8A"/>
    <w:pPr>
      <w:keepNext/>
      <w:spacing w:before="10" w:after="10" w:line="260" w:lineRule="atLeast"/>
      <w:ind w:firstLine="567"/>
      <w:outlineLvl w:val="6"/>
    </w:pPr>
    <w:rPr>
      <w:rFonts w:ascii="Times New Roman" w:eastAsia="Times New Roman" w:hAnsi="Times New Roman"/>
      <w:b/>
      <w:sz w:val="20"/>
      <w:szCs w:val="20"/>
      <w:lang w:eastAsia="tr-TR"/>
    </w:rPr>
  </w:style>
  <w:style w:type="paragraph" w:styleId="Balk8">
    <w:name w:val="heading 8"/>
    <w:basedOn w:val="Normal"/>
    <w:next w:val="Normal"/>
    <w:link w:val="Balk8Char"/>
    <w:qFormat/>
    <w:rsid w:val="00EC7C8A"/>
    <w:pPr>
      <w:keepNext/>
      <w:tabs>
        <w:tab w:val="center" w:pos="2049"/>
        <w:tab w:val="left" w:pos="4491"/>
        <w:tab w:val="left" w:pos="5459"/>
        <w:tab w:val="left" w:pos="6301"/>
      </w:tabs>
      <w:spacing w:after="0" w:line="308" w:lineRule="atLeast"/>
      <w:outlineLvl w:val="7"/>
    </w:pPr>
    <w:rPr>
      <w:rFonts w:ascii="Times" w:eastAsia="Times New Roman" w:hAnsi="Times"/>
      <w:b/>
      <w:sz w:val="18"/>
      <w:szCs w:val="20"/>
      <w:lang w:eastAsia="tr-TR"/>
    </w:rPr>
  </w:style>
  <w:style w:type="paragraph" w:styleId="Balk9">
    <w:name w:val="heading 9"/>
    <w:basedOn w:val="Normal"/>
    <w:next w:val="Normal"/>
    <w:link w:val="Balk9Char"/>
    <w:qFormat/>
    <w:rsid w:val="00EC7C8A"/>
    <w:pPr>
      <w:keepNext/>
      <w:spacing w:after="0" w:line="210" w:lineRule="exact"/>
      <w:jc w:val="center"/>
      <w:outlineLvl w:val="8"/>
    </w:pPr>
    <w:rPr>
      <w:rFonts w:ascii="Times New Roman" w:eastAsia="Times New Roman" w:hAnsi="Times New Roman"/>
      <w:i/>
      <w:iCs/>
      <w:sz w:val="18"/>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sid w:val="00EC7C8A"/>
    <w:rPr>
      <w:rFonts w:ascii="Times" w:eastAsia="Times New Roman" w:hAnsi="Times" w:cs="Times New Roman"/>
      <w:b/>
      <w:sz w:val="24"/>
      <w:szCs w:val="20"/>
      <w:lang w:eastAsia="tr-TR"/>
    </w:rPr>
  </w:style>
  <w:style w:type="character" w:customStyle="1" w:styleId="Balk2Char">
    <w:name w:val="Başlık 2 Char"/>
    <w:link w:val="Balk2"/>
    <w:rsid w:val="00EC7C8A"/>
    <w:rPr>
      <w:rFonts w:ascii="Times" w:eastAsia="Times New Roman" w:hAnsi="Times" w:cs="Times New Roman"/>
      <w:b/>
      <w:spacing w:val="10"/>
      <w:sz w:val="40"/>
      <w:szCs w:val="20"/>
      <w:lang w:eastAsia="tr-TR"/>
    </w:rPr>
  </w:style>
  <w:style w:type="character" w:customStyle="1" w:styleId="Balk3Char">
    <w:name w:val="Başlık 3 Char"/>
    <w:link w:val="Balk3"/>
    <w:rsid w:val="00EC7C8A"/>
    <w:rPr>
      <w:rFonts w:ascii="Times" w:eastAsia="Times New Roman" w:hAnsi="Times" w:cs="Times New Roman"/>
      <w:b/>
      <w:sz w:val="20"/>
      <w:szCs w:val="20"/>
      <w:lang w:eastAsia="tr-TR"/>
    </w:rPr>
  </w:style>
  <w:style w:type="character" w:customStyle="1" w:styleId="Balk4Char">
    <w:name w:val="Başlık 4 Char"/>
    <w:link w:val="Balk4"/>
    <w:rsid w:val="00EC7C8A"/>
    <w:rPr>
      <w:rFonts w:ascii="Times" w:eastAsia="Times New Roman" w:hAnsi="Times" w:cs="Times New Roman"/>
      <w:i/>
      <w:sz w:val="20"/>
      <w:szCs w:val="20"/>
      <w:lang w:eastAsia="tr-TR"/>
    </w:rPr>
  </w:style>
  <w:style w:type="character" w:customStyle="1" w:styleId="Balk5Char">
    <w:name w:val="Başlık 5 Char"/>
    <w:link w:val="Balk5"/>
    <w:rsid w:val="00EC7C8A"/>
    <w:rPr>
      <w:rFonts w:ascii="Times" w:eastAsia="Times New Roman" w:hAnsi="Times" w:cs="Times New Roman"/>
      <w:b/>
      <w:sz w:val="18"/>
      <w:szCs w:val="20"/>
      <w:u w:val="single"/>
      <w:lang w:eastAsia="tr-TR"/>
    </w:rPr>
  </w:style>
  <w:style w:type="character" w:customStyle="1" w:styleId="Balk6Char">
    <w:name w:val="Başlık 6 Char"/>
    <w:link w:val="Balk6"/>
    <w:rsid w:val="00EC7C8A"/>
    <w:rPr>
      <w:rFonts w:ascii="Times" w:eastAsia="Times New Roman" w:hAnsi="Times" w:cs="Times New Roman"/>
      <w:b/>
      <w:sz w:val="20"/>
      <w:szCs w:val="20"/>
      <w:u w:val="single"/>
      <w:lang w:eastAsia="tr-TR"/>
    </w:rPr>
  </w:style>
  <w:style w:type="character" w:customStyle="1" w:styleId="Balk7Char">
    <w:name w:val="Başlık 7 Char"/>
    <w:link w:val="Balk7"/>
    <w:rsid w:val="00EC7C8A"/>
    <w:rPr>
      <w:rFonts w:ascii="Times New Roman" w:eastAsia="Times New Roman" w:hAnsi="Times New Roman" w:cs="Times New Roman"/>
      <w:b/>
      <w:sz w:val="20"/>
      <w:szCs w:val="20"/>
      <w:lang w:eastAsia="tr-TR"/>
    </w:rPr>
  </w:style>
  <w:style w:type="character" w:customStyle="1" w:styleId="Balk8Char">
    <w:name w:val="Başlık 8 Char"/>
    <w:link w:val="Balk8"/>
    <w:rsid w:val="00EC7C8A"/>
    <w:rPr>
      <w:rFonts w:ascii="Times" w:eastAsia="Times New Roman" w:hAnsi="Times" w:cs="Times New Roman"/>
      <w:b/>
      <w:sz w:val="18"/>
      <w:szCs w:val="20"/>
      <w:lang w:eastAsia="tr-TR"/>
    </w:rPr>
  </w:style>
  <w:style w:type="character" w:customStyle="1" w:styleId="Balk9Char">
    <w:name w:val="Başlık 9 Char"/>
    <w:link w:val="Balk9"/>
    <w:rsid w:val="00EC7C8A"/>
    <w:rPr>
      <w:rFonts w:ascii="Times New Roman" w:eastAsia="Times New Roman" w:hAnsi="Times New Roman" w:cs="Times New Roman"/>
      <w:i/>
      <w:iCs/>
      <w:sz w:val="18"/>
      <w:szCs w:val="20"/>
      <w:lang w:eastAsia="tr-TR"/>
    </w:rPr>
  </w:style>
  <w:style w:type="numbering" w:customStyle="1" w:styleId="ListeYok1">
    <w:name w:val="Liste Yok1"/>
    <w:next w:val="ListeYok"/>
    <w:uiPriority w:val="99"/>
    <w:semiHidden/>
    <w:rsid w:val="00EC7C8A"/>
  </w:style>
  <w:style w:type="paragraph" w:customStyle="1" w:styleId="Char">
    <w:name w:val="Char"/>
    <w:basedOn w:val="Normal"/>
    <w:rsid w:val="00EC7C8A"/>
    <w:pPr>
      <w:spacing w:line="240" w:lineRule="exact"/>
    </w:pPr>
    <w:rPr>
      <w:rFonts w:ascii="Verdana" w:eastAsia="Times New Roman" w:hAnsi="Verdana"/>
      <w:sz w:val="20"/>
      <w:szCs w:val="20"/>
      <w:lang w:val="en-US"/>
    </w:rPr>
  </w:style>
  <w:style w:type="paragraph" w:customStyle="1" w:styleId="a">
    <w:basedOn w:val="Normal"/>
    <w:next w:val="AltBilgi"/>
    <w:link w:val="AltbilgiChar"/>
    <w:rsid w:val="00EC7C8A"/>
    <w:pPr>
      <w:tabs>
        <w:tab w:val="center" w:pos="4536"/>
        <w:tab w:val="right" w:pos="9072"/>
      </w:tabs>
      <w:spacing w:after="0" w:line="240" w:lineRule="auto"/>
    </w:pPr>
  </w:style>
  <w:style w:type="character" w:customStyle="1" w:styleId="stbilgiChar">
    <w:name w:val="Üstbilgi Char"/>
    <w:rsid w:val="00EC7C8A"/>
  </w:style>
  <w:style w:type="character" w:customStyle="1" w:styleId="AltbilgiChar">
    <w:name w:val="Altbilgi Char"/>
    <w:link w:val="a"/>
    <w:uiPriority w:val="99"/>
    <w:rsid w:val="00EC7C8A"/>
  </w:style>
  <w:style w:type="character" w:styleId="SayfaNumaras">
    <w:name w:val="page number"/>
    <w:rsid w:val="00EC7C8A"/>
  </w:style>
  <w:style w:type="paragraph" w:customStyle="1" w:styleId="Baslk">
    <w:name w:val="Baslık"/>
    <w:basedOn w:val="Normal"/>
    <w:rsid w:val="00EC7C8A"/>
    <w:pPr>
      <w:tabs>
        <w:tab w:val="center" w:pos="3543"/>
      </w:tabs>
      <w:spacing w:after="0" w:line="240" w:lineRule="auto"/>
      <w:jc w:val="both"/>
    </w:pPr>
    <w:rPr>
      <w:rFonts w:ascii="New York" w:eastAsia="Times New Roman" w:hAnsi="New York"/>
      <w:b/>
      <w:sz w:val="24"/>
      <w:szCs w:val="20"/>
      <w:lang w:val="en-US" w:eastAsia="tr-TR"/>
    </w:rPr>
  </w:style>
  <w:style w:type="paragraph" w:customStyle="1" w:styleId="KanTab">
    <w:name w:val="Kan Tab"/>
    <w:basedOn w:val="Normal"/>
    <w:rsid w:val="00EC7C8A"/>
    <w:pPr>
      <w:tabs>
        <w:tab w:val="left" w:pos="567"/>
        <w:tab w:val="left" w:pos="2835"/>
      </w:tabs>
      <w:spacing w:after="0" w:line="240" w:lineRule="auto"/>
      <w:jc w:val="both"/>
    </w:pPr>
    <w:rPr>
      <w:rFonts w:ascii="New York" w:eastAsia="Times New Roman" w:hAnsi="New York"/>
      <w:b/>
      <w:szCs w:val="20"/>
      <w:lang w:val="en-US" w:eastAsia="tr-TR"/>
    </w:rPr>
  </w:style>
  <w:style w:type="paragraph" w:customStyle="1" w:styleId="ksmblm">
    <w:name w:val="kısımbölüm"/>
    <w:basedOn w:val="Normal"/>
    <w:next w:val="ksmblmalt"/>
    <w:rsid w:val="00EC7C8A"/>
    <w:pPr>
      <w:tabs>
        <w:tab w:val="center" w:pos="3543"/>
      </w:tabs>
      <w:spacing w:before="57" w:after="0" w:line="240" w:lineRule="auto"/>
      <w:jc w:val="both"/>
    </w:pPr>
    <w:rPr>
      <w:rFonts w:ascii="New York" w:eastAsia="Times New Roman" w:hAnsi="New York"/>
      <w:sz w:val="18"/>
      <w:szCs w:val="20"/>
      <w:lang w:val="en-US" w:eastAsia="tr-TR"/>
    </w:rPr>
  </w:style>
  <w:style w:type="paragraph" w:customStyle="1" w:styleId="ksmblmalt">
    <w:name w:val="kısımbölümaltı"/>
    <w:basedOn w:val="Normal"/>
    <w:next w:val="Nor"/>
    <w:rsid w:val="00EC7C8A"/>
    <w:pPr>
      <w:tabs>
        <w:tab w:val="center" w:pos="3543"/>
      </w:tabs>
      <w:spacing w:after="0" w:line="240" w:lineRule="auto"/>
    </w:pPr>
    <w:rPr>
      <w:rFonts w:ascii="New York" w:eastAsia="Times New Roman" w:hAnsi="New York"/>
      <w:i/>
      <w:sz w:val="18"/>
      <w:szCs w:val="20"/>
      <w:lang w:val="en-US" w:eastAsia="tr-TR"/>
    </w:rPr>
  </w:style>
  <w:style w:type="paragraph" w:customStyle="1" w:styleId="Nor">
    <w:name w:val="Nor."/>
    <w:basedOn w:val="Normal"/>
    <w:next w:val="Normal"/>
    <w:rsid w:val="00EC7C8A"/>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rsid w:val="00EC7C8A"/>
    <w:pPr>
      <w:tabs>
        <w:tab w:val="left" w:pos="369"/>
      </w:tabs>
      <w:spacing w:after="0" w:line="240" w:lineRule="auto"/>
      <w:ind w:left="369" w:hanging="369"/>
    </w:pPr>
    <w:rPr>
      <w:rFonts w:ascii="New York" w:eastAsia="Times New Roman" w:hAnsi="New York"/>
      <w:i/>
      <w:sz w:val="16"/>
      <w:szCs w:val="20"/>
      <w:lang w:val="en-US" w:eastAsia="tr-TR"/>
    </w:rPr>
  </w:style>
  <w:style w:type="paragraph" w:styleId="GvdeMetni">
    <w:name w:val="Body Text"/>
    <w:basedOn w:val="Normal"/>
    <w:link w:val="GvdeMetniChar"/>
    <w:rsid w:val="00EC7C8A"/>
    <w:pPr>
      <w:spacing w:after="0" w:line="240" w:lineRule="auto"/>
      <w:jc w:val="both"/>
    </w:pPr>
    <w:rPr>
      <w:rFonts w:ascii="Times" w:eastAsia="Times New Roman" w:hAnsi="Times"/>
      <w:sz w:val="20"/>
      <w:szCs w:val="20"/>
      <w:lang w:eastAsia="tr-TR"/>
    </w:rPr>
  </w:style>
  <w:style w:type="character" w:customStyle="1" w:styleId="GvdeMetniChar">
    <w:name w:val="Gövde Metni Char"/>
    <w:link w:val="GvdeMetni"/>
    <w:rsid w:val="00EC7C8A"/>
    <w:rPr>
      <w:rFonts w:ascii="Times" w:eastAsia="Times New Roman" w:hAnsi="Times" w:cs="Times New Roman"/>
      <w:sz w:val="20"/>
      <w:szCs w:val="20"/>
      <w:lang w:eastAsia="tr-TR"/>
    </w:rPr>
  </w:style>
  <w:style w:type="paragraph" w:customStyle="1" w:styleId="talik">
    <w:name w:val="İtalik"/>
    <w:basedOn w:val="Normal"/>
    <w:rsid w:val="00EC7C8A"/>
    <w:pPr>
      <w:tabs>
        <w:tab w:val="center" w:pos="3543"/>
      </w:tabs>
      <w:spacing w:after="0" w:line="240" w:lineRule="auto"/>
      <w:jc w:val="both"/>
    </w:pPr>
    <w:rPr>
      <w:rFonts w:ascii="New York" w:eastAsia="Times New Roman" w:hAnsi="New York"/>
      <w:i/>
      <w:szCs w:val="20"/>
      <w:lang w:val="en-US" w:eastAsia="tr-TR"/>
    </w:rPr>
  </w:style>
  <w:style w:type="paragraph" w:customStyle="1" w:styleId="MaddeBasl">
    <w:name w:val="Madde Baslığı"/>
    <w:basedOn w:val="Normal"/>
    <w:next w:val="Nor"/>
    <w:rsid w:val="00EC7C8A"/>
    <w:pPr>
      <w:tabs>
        <w:tab w:val="left" w:pos="567"/>
      </w:tabs>
      <w:spacing w:before="113" w:after="0" w:line="240" w:lineRule="auto"/>
    </w:pPr>
    <w:rPr>
      <w:rFonts w:ascii="New York" w:eastAsia="Times New Roman" w:hAnsi="New York"/>
      <w:i/>
      <w:sz w:val="18"/>
      <w:szCs w:val="20"/>
      <w:lang w:val="en-US" w:eastAsia="tr-TR"/>
    </w:rPr>
  </w:style>
  <w:style w:type="paragraph" w:styleId="GvdeMetniGirintisi">
    <w:name w:val="Body Text Indent"/>
    <w:basedOn w:val="Normal"/>
    <w:link w:val="GvdeMetniGirintisiChar"/>
    <w:rsid w:val="00EC7C8A"/>
    <w:pPr>
      <w:spacing w:after="113" w:line="260" w:lineRule="exact"/>
      <w:ind w:firstLine="708"/>
      <w:jc w:val="both"/>
      <w:outlineLvl w:val="0"/>
    </w:pPr>
    <w:rPr>
      <w:rFonts w:ascii="Times" w:eastAsia="Times New Roman" w:hAnsi="Times"/>
      <w:sz w:val="20"/>
      <w:szCs w:val="20"/>
      <w:lang w:eastAsia="tr-TR"/>
    </w:rPr>
  </w:style>
  <w:style w:type="character" w:customStyle="1" w:styleId="GvdeMetniGirintisiChar">
    <w:name w:val="Gövde Metni Girintisi Char"/>
    <w:link w:val="GvdeMetniGirintisi"/>
    <w:rsid w:val="00EC7C8A"/>
    <w:rPr>
      <w:rFonts w:ascii="Times" w:eastAsia="Times New Roman" w:hAnsi="Times" w:cs="Times New Roman"/>
      <w:sz w:val="20"/>
      <w:szCs w:val="20"/>
      <w:lang w:eastAsia="tr-TR"/>
    </w:rPr>
  </w:style>
  <w:style w:type="paragraph" w:styleId="DipnotMetni">
    <w:name w:val="footnote text"/>
    <w:basedOn w:val="Normal"/>
    <w:link w:val="DipnotMetniChar"/>
    <w:rsid w:val="00EC7C8A"/>
    <w:pPr>
      <w:spacing w:after="0" w:line="240" w:lineRule="auto"/>
    </w:pPr>
    <w:rPr>
      <w:rFonts w:ascii="Times New Roman" w:eastAsia="Times New Roman" w:hAnsi="Times New Roman"/>
      <w:sz w:val="20"/>
      <w:szCs w:val="20"/>
      <w:lang w:eastAsia="tr-TR"/>
    </w:rPr>
  </w:style>
  <w:style w:type="character" w:customStyle="1" w:styleId="DipnotMetniChar">
    <w:name w:val="Dipnot Metni Char"/>
    <w:link w:val="DipnotMetni"/>
    <w:rsid w:val="00EC7C8A"/>
    <w:rPr>
      <w:rFonts w:ascii="Times New Roman" w:eastAsia="Times New Roman" w:hAnsi="Times New Roman" w:cs="Times New Roman"/>
      <w:sz w:val="20"/>
      <w:szCs w:val="20"/>
      <w:lang w:eastAsia="tr-TR"/>
    </w:rPr>
  </w:style>
  <w:style w:type="character" w:styleId="DipnotBavurusu">
    <w:name w:val="footnote reference"/>
    <w:semiHidden/>
    <w:rsid w:val="00EC7C8A"/>
    <w:rPr>
      <w:vertAlign w:val="superscript"/>
    </w:rPr>
  </w:style>
  <w:style w:type="paragraph" w:styleId="GvdeMetniGirintisi2">
    <w:name w:val="Body Text Indent 2"/>
    <w:basedOn w:val="Normal"/>
    <w:link w:val="GvdeMetniGirintisi2Char"/>
    <w:rsid w:val="00EC7C8A"/>
    <w:pPr>
      <w:spacing w:after="0" w:line="240" w:lineRule="auto"/>
      <w:ind w:left="426" w:hanging="426"/>
    </w:pPr>
    <w:rPr>
      <w:rFonts w:ascii="Times" w:eastAsia="Times New Roman" w:hAnsi="Times"/>
      <w:i/>
      <w:sz w:val="20"/>
      <w:szCs w:val="20"/>
      <w:lang w:eastAsia="tr-TR"/>
    </w:rPr>
  </w:style>
  <w:style w:type="character" w:customStyle="1" w:styleId="GvdeMetniGirintisi2Char">
    <w:name w:val="Gövde Metni Girintisi 2 Char"/>
    <w:link w:val="GvdeMetniGirintisi2"/>
    <w:rsid w:val="00EC7C8A"/>
    <w:rPr>
      <w:rFonts w:ascii="Times" w:eastAsia="Times New Roman" w:hAnsi="Times" w:cs="Times New Roman"/>
      <w:i/>
      <w:sz w:val="20"/>
      <w:szCs w:val="20"/>
      <w:lang w:eastAsia="tr-TR"/>
    </w:rPr>
  </w:style>
  <w:style w:type="paragraph" w:styleId="GvdeMetniGirintisi3">
    <w:name w:val="Body Text Indent 3"/>
    <w:basedOn w:val="Normal"/>
    <w:link w:val="GvdeMetniGirintisi3Char"/>
    <w:rsid w:val="00EC7C8A"/>
    <w:pPr>
      <w:spacing w:after="0" w:line="240" w:lineRule="auto"/>
      <w:ind w:left="426" w:hanging="426"/>
    </w:pPr>
    <w:rPr>
      <w:rFonts w:ascii="Times" w:eastAsia="Times New Roman" w:hAnsi="Times"/>
      <w:i/>
      <w:sz w:val="16"/>
      <w:szCs w:val="20"/>
      <w:lang w:eastAsia="tr-TR"/>
    </w:rPr>
  </w:style>
  <w:style w:type="character" w:customStyle="1" w:styleId="GvdeMetniGirintisi3Char">
    <w:name w:val="Gövde Metni Girintisi 3 Char"/>
    <w:link w:val="GvdeMetniGirintisi3"/>
    <w:rsid w:val="00EC7C8A"/>
    <w:rPr>
      <w:rFonts w:ascii="Times" w:eastAsia="Times New Roman" w:hAnsi="Times" w:cs="Times New Roman"/>
      <w:i/>
      <w:sz w:val="16"/>
      <w:szCs w:val="20"/>
      <w:lang w:eastAsia="tr-TR"/>
    </w:rPr>
  </w:style>
  <w:style w:type="paragraph" w:styleId="GvdeMetni2">
    <w:name w:val="Body Text 2"/>
    <w:basedOn w:val="Normal"/>
    <w:link w:val="GvdeMetni2Char"/>
    <w:rsid w:val="00EC7C8A"/>
    <w:pPr>
      <w:spacing w:after="0" w:line="240" w:lineRule="auto"/>
    </w:pPr>
    <w:rPr>
      <w:rFonts w:ascii="Times New Roman" w:eastAsia="Times New Roman" w:hAnsi="Times New Roman"/>
      <w:b/>
      <w:sz w:val="20"/>
      <w:szCs w:val="20"/>
      <w:lang w:eastAsia="tr-TR"/>
    </w:rPr>
  </w:style>
  <w:style w:type="character" w:customStyle="1" w:styleId="GvdeMetni2Char">
    <w:name w:val="Gövde Metni 2 Char"/>
    <w:link w:val="GvdeMetni2"/>
    <w:rsid w:val="00EC7C8A"/>
    <w:rPr>
      <w:rFonts w:ascii="Times New Roman" w:eastAsia="Times New Roman" w:hAnsi="Times New Roman" w:cs="Times New Roman"/>
      <w:b/>
      <w:sz w:val="20"/>
      <w:szCs w:val="20"/>
      <w:lang w:eastAsia="tr-TR"/>
    </w:rPr>
  </w:style>
  <w:style w:type="paragraph" w:styleId="GvdeMetni3">
    <w:name w:val="Body Text 3"/>
    <w:basedOn w:val="Normal"/>
    <w:link w:val="GvdeMetni3Char"/>
    <w:rsid w:val="00EC7C8A"/>
    <w:pPr>
      <w:spacing w:after="0" w:line="240" w:lineRule="auto"/>
    </w:pPr>
    <w:rPr>
      <w:rFonts w:ascii="Times New Roman" w:eastAsia="Times New Roman" w:hAnsi="Times New Roman"/>
      <w:i/>
      <w:sz w:val="16"/>
      <w:szCs w:val="20"/>
      <w:lang w:eastAsia="tr-TR"/>
    </w:rPr>
  </w:style>
  <w:style w:type="character" w:customStyle="1" w:styleId="GvdeMetni3Char">
    <w:name w:val="Gövde Metni 3 Char"/>
    <w:link w:val="GvdeMetni3"/>
    <w:rsid w:val="00EC7C8A"/>
    <w:rPr>
      <w:rFonts w:ascii="Times New Roman" w:eastAsia="Times New Roman" w:hAnsi="Times New Roman" w:cs="Times New Roman"/>
      <w:i/>
      <w:sz w:val="16"/>
      <w:szCs w:val="20"/>
      <w:lang w:eastAsia="tr-TR"/>
    </w:rPr>
  </w:style>
  <w:style w:type="paragraph" w:styleId="NormalWeb">
    <w:name w:val="Normal (Web)"/>
    <w:basedOn w:val="Normal"/>
    <w:rsid w:val="00EC7C8A"/>
    <w:pPr>
      <w:spacing w:before="100" w:beforeAutospacing="1" w:after="100" w:afterAutospacing="1" w:line="240" w:lineRule="auto"/>
    </w:pPr>
    <w:rPr>
      <w:rFonts w:ascii="Arial Unicode MS" w:eastAsia="Arial Unicode MS" w:hAnsi="Arial Unicode MS" w:cs="Arial Unicode MS"/>
      <w:sz w:val="24"/>
      <w:szCs w:val="24"/>
      <w:lang w:eastAsia="tr-TR"/>
    </w:rPr>
  </w:style>
  <w:style w:type="character" w:customStyle="1" w:styleId="Normal1">
    <w:name w:val="Normal1"/>
    <w:rsid w:val="00EC7C8A"/>
    <w:rPr>
      <w:rFonts w:ascii="TR Arial" w:hAnsi="TR Arial" w:hint="default"/>
      <w:sz w:val="24"/>
      <w:szCs w:val="24"/>
    </w:rPr>
  </w:style>
  <w:style w:type="character" w:customStyle="1" w:styleId="normal10">
    <w:name w:val="normal1"/>
    <w:rsid w:val="00EC7C8A"/>
    <w:rPr>
      <w:rFonts w:ascii="TR Arial" w:hAnsi="TR Arial" w:hint="default"/>
    </w:rPr>
  </w:style>
  <w:style w:type="table" w:styleId="TabloKlavuzu">
    <w:name w:val="Table Grid"/>
    <w:basedOn w:val="NormalTablo"/>
    <w:uiPriority w:val="59"/>
    <w:rsid w:val="00EC7C8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NormalYaz">
    <w:name w:val="3-Normal Yazı"/>
    <w:next w:val="Normal"/>
    <w:rsid w:val="00EC7C8A"/>
    <w:pPr>
      <w:tabs>
        <w:tab w:val="left" w:pos="566"/>
      </w:tabs>
      <w:jc w:val="both"/>
    </w:pPr>
    <w:rPr>
      <w:rFonts w:ascii="Times New Roman" w:eastAsia="ヒラギノ明朝 Pro W3" w:hAnsi="Times"/>
      <w:sz w:val="19"/>
      <w:lang w:eastAsia="en-US"/>
    </w:rPr>
  </w:style>
  <w:style w:type="paragraph" w:styleId="BalonMetni">
    <w:name w:val="Balloon Text"/>
    <w:basedOn w:val="Normal"/>
    <w:link w:val="BalonMetniChar"/>
    <w:rsid w:val="00EC7C8A"/>
    <w:pPr>
      <w:spacing w:after="0" w:line="240" w:lineRule="auto"/>
    </w:pPr>
    <w:rPr>
      <w:rFonts w:ascii="Tahoma" w:eastAsia="Times New Roman" w:hAnsi="Tahoma" w:cs="Tahoma"/>
      <w:sz w:val="16"/>
      <w:szCs w:val="16"/>
      <w:lang w:eastAsia="tr-TR"/>
    </w:rPr>
  </w:style>
  <w:style w:type="character" w:customStyle="1" w:styleId="BalonMetniChar">
    <w:name w:val="Balon Metni Char"/>
    <w:link w:val="BalonMetni"/>
    <w:rsid w:val="00EC7C8A"/>
    <w:rPr>
      <w:rFonts w:ascii="Tahoma" w:eastAsia="Times New Roman" w:hAnsi="Tahoma" w:cs="Tahoma"/>
      <w:sz w:val="16"/>
      <w:szCs w:val="16"/>
      <w:lang w:eastAsia="tr-TR"/>
    </w:rPr>
  </w:style>
  <w:style w:type="paragraph" w:customStyle="1" w:styleId="baslk0">
    <w:name w:val="baslk"/>
    <w:basedOn w:val="Normal"/>
    <w:rsid w:val="00EC7C8A"/>
    <w:pPr>
      <w:spacing w:after="0" w:line="240" w:lineRule="auto"/>
      <w:jc w:val="both"/>
    </w:pPr>
    <w:rPr>
      <w:rFonts w:ascii="New York" w:eastAsia="Times New Roman" w:hAnsi="New York"/>
      <w:b/>
      <w:bCs/>
      <w:sz w:val="24"/>
      <w:szCs w:val="24"/>
      <w:lang w:eastAsia="tr-TR"/>
    </w:rPr>
  </w:style>
  <w:style w:type="paragraph" w:customStyle="1" w:styleId="kantab0">
    <w:name w:val="kantab"/>
    <w:basedOn w:val="Normal"/>
    <w:rsid w:val="00EC7C8A"/>
    <w:pPr>
      <w:spacing w:after="0" w:line="240" w:lineRule="auto"/>
      <w:jc w:val="both"/>
    </w:pPr>
    <w:rPr>
      <w:rFonts w:ascii="New York" w:eastAsia="Times New Roman" w:hAnsi="New York"/>
      <w:b/>
      <w:bCs/>
      <w:lang w:eastAsia="tr-TR"/>
    </w:rPr>
  </w:style>
  <w:style w:type="paragraph" w:customStyle="1" w:styleId="nor0">
    <w:name w:val="nor0"/>
    <w:basedOn w:val="Normal"/>
    <w:rsid w:val="00EC7C8A"/>
    <w:pPr>
      <w:spacing w:after="0" w:line="240" w:lineRule="auto"/>
      <w:jc w:val="both"/>
    </w:pPr>
    <w:rPr>
      <w:rFonts w:ascii="New York" w:eastAsia="Times New Roman" w:hAnsi="New York"/>
      <w:sz w:val="18"/>
      <w:szCs w:val="18"/>
      <w:lang w:eastAsia="tr-TR"/>
    </w:rPr>
  </w:style>
  <w:style w:type="paragraph" w:customStyle="1" w:styleId="talik0">
    <w:name w:val="talik"/>
    <w:basedOn w:val="Normal"/>
    <w:rsid w:val="00EC7C8A"/>
    <w:pPr>
      <w:spacing w:before="100" w:after="100" w:line="240" w:lineRule="auto"/>
    </w:pPr>
    <w:rPr>
      <w:rFonts w:ascii="Times New Roman" w:eastAsia="Times New Roman" w:hAnsi="Times New Roman"/>
      <w:b/>
      <w:bCs/>
      <w:sz w:val="20"/>
      <w:szCs w:val="20"/>
      <w:lang w:eastAsia="tr-TR"/>
    </w:rPr>
  </w:style>
  <w:style w:type="paragraph" w:customStyle="1" w:styleId="dipnot0">
    <w:name w:val="dipnot"/>
    <w:basedOn w:val="Normal"/>
    <w:rsid w:val="00EC7C8A"/>
    <w:pPr>
      <w:spacing w:before="100" w:after="100" w:line="240" w:lineRule="auto"/>
    </w:pPr>
    <w:rPr>
      <w:rFonts w:ascii="Times New Roman" w:eastAsia="Times New Roman" w:hAnsi="Times New Roman"/>
      <w:b/>
      <w:bCs/>
      <w:sz w:val="20"/>
      <w:szCs w:val="20"/>
      <w:lang w:eastAsia="tr-TR"/>
    </w:rPr>
  </w:style>
  <w:style w:type="paragraph" w:customStyle="1" w:styleId="nor2">
    <w:name w:val="nor2"/>
    <w:basedOn w:val="Normal"/>
    <w:rsid w:val="00EC7C8A"/>
    <w:pPr>
      <w:spacing w:after="0" w:line="240" w:lineRule="auto"/>
      <w:jc w:val="both"/>
    </w:pPr>
    <w:rPr>
      <w:rFonts w:ascii="New York" w:eastAsia="Times New Roman" w:hAnsi="New York"/>
      <w:sz w:val="18"/>
      <w:szCs w:val="18"/>
      <w:lang w:eastAsia="tr-TR"/>
    </w:rPr>
  </w:style>
  <w:style w:type="paragraph" w:customStyle="1" w:styleId="msobodytextindent">
    <w:name w:val="msobodytextindent"/>
    <w:basedOn w:val="Normal"/>
    <w:rsid w:val="00EC7C8A"/>
    <w:pPr>
      <w:spacing w:after="113" w:line="260" w:lineRule="exact"/>
      <w:ind w:firstLine="708"/>
      <w:jc w:val="both"/>
      <w:outlineLvl w:val="0"/>
    </w:pPr>
    <w:rPr>
      <w:rFonts w:ascii="Times" w:eastAsia="Times New Roman" w:hAnsi="Times"/>
      <w:sz w:val="20"/>
      <w:szCs w:val="20"/>
      <w:lang w:eastAsia="tr-TR"/>
    </w:rPr>
  </w:style>
  <w:style w:type="paragraph" w:customStyle="1" w:styleId="msobodytextindent2">
    <w:name w:val="msobodytextindent2"/>
    <w:basedOn w:val="Normal"/>
    <w:rsid w:val="00EC7C8A"/>
    <w:pPr>
      <w:spacing w:after="0" w:line="480" w:lineRule="auto"/>
      <w:ind w:left="426" w:hanging="426"/>
    </w:pPr>
    <w:rPr>
      <w:rFonts w:ascii="Times" w:eastAsia="Times New Roman" w:hAnsi="Times"/>
      <w:i/>
      <w:sz w:val="20"/>
      <w:szCs w:val="20"/>
      <w:lang w:eastAsia="tr-TR"/>
    </w:rPr>
  </w:style>
  <w:style w:type="paragraph" w:customStyle="1" w:styleId="msobodytextindent3">
    <w:name w:val="msobodytextindent3"/>
    <w:basedOn w:val="Normal"/>
    <w:rsid w:val="00EC7C8A"/>
    <w:pPr>
      <w:spacing w:after="0" w:line="240" w:lineRule="auto"/>
      <w:ind w:left="426" w:hanging="426"/>
    </w:pPr>
    <w:rPr>
      <w:rFonts w:ascii="Times" w:eastAsia="Times New Roman" w:hAnsi="Times"/>
      <w:i/>
      <w:sz w:val="16"/>
      <w:szCs w:val="20"/>
      <w:lang w:eastAsia="tr-TR"/>
    </w:rPr>
  </w:style>
  <w:style w:type="character" w:customStyle="1" w:styleId="GvdeMetniGirintisi3Char1">
    <w:name w:val="Gövde Metni Girintisi 3 Char1"/>
    <w:semiHidden/>
    <w:rsid w:val="00EC7C8A"/>
    <w:rPr>
      <w:sz w:val="16"/>
      <w:szCs w:val="16"/>
    </w:rPr>
  </w:style>
  <w:style w:type="paragraph" w:styleId="stBilgi">
    <w:name w:val="header"/>
    <w:basedOn w:val="Normal"/>
    <w:link w:val="stBilgiChar0"/>
    <w:unhideWhenUsed/>
    <w:rsid w:val="00EC7C8A"/>
    <w:pPr>
      <w:tabs>
        <w:tab w:val="center" w:pos="4536"/>
        <w:tab w:val="right" w:pos="9072"/>
      </w:tabs>
      <w:spacing w:after="0" w:line="240" w:lineRule="auto"/>
    </w:pPr>
  </w:style>
  <w:style w:type="character" w:customStyle="1" w:styleId="stBilgiChar0">
    <w:name w:val="Üst Bilgi Char"/>
    <w:basedOn w:val="VarsaylanParagrafYazTipi"/>
    <w:link w:val="stBilgi"/>
    <w:uiPriority w:val="99"/>
    <w:rsid w:val="00EC7C8A"/>
  </w:style>
  <w:style w:type="paragraph" w:styleId="AltBilgi">
    <w:name w:val="footer"/>
    <w:basedOn w:val="Normal"/>
    <w:link w:val="AltBilgiChar0"/>
    <w:uiPriority w:val="99"/>
    <w:unhideWhenUsed/>
    <w:rsid w:val="00EC7C8A"/>
    <w:pPr>
      <w:tabs>
        <w:tab w:val="center" w:pos="4536"/>
        <w:tab w:val="right" w:pos="9072"/>
      </w:tabs>
      <w:spacing w:after="0" w:line="240" w:lineRule="auto"/>
    </w:pPr>
  </w:style>
  <w:style w:type="character" w:customStyle="1" w:styleId="AltBilgiChar0">
    <w:name w:val="Alt Bilgi Char"/>
    <w:basedOn w:val="VarsaylanParagrafYazTipi"/>
    <w:link w:val="AltBilgi"/>
    <w:uiPriority w:val="99"/>
    <w:semiHidden/>
    <w:rsid w:val="00EC7C8A"/>
  </w:style>
  <w:style w:type="paragraph" w:styleId="TBal">
    <w:name w:val="TOC Heading"/>
    <w:basedOn w:val="Balk1"/>
    <w:next w:val="Normal"/>
    <w:uiPriority w:val="39"/>
    <w:unhideWhenUsed/>
    <w:qFormat/>
    <w:rsid w:val="0006703E"/>
    <w:pPr>
      <w:keepLines/>
      <w:tabs>
        <w:tab w:val="clear" w:pos="567"/>
      </w:tabs>
      <w:spacing w:before="240" w:line="259" w:lineRule="auto"/>
      <w:jc w:val="left"/>
      <w:outlineLvl w:val="9"/>
    </w:pPr>
    <w:rPr>
      <w:rFonts w:ascii="Calibri Light" w:hAnsi="Calibri Light"/>
      <w:b w:val="0"/>
      <w:color w:val="2E74B5"/>
      <w:sz w:val="32"/>
      <w:szCs w:val="32"/>
    </w:rPr>
  </w:style>
  <w:style w:type="paragraph" w:styleId="T2">
    <w:name w:val="toc 2"/>
    <w:basedOn w:val="Normal"/>
    <w:next w:val="Normal"/>
    <w:autoRedefine/>
    <w:uiPriority w:val="39"/>
    <w:unhideWhenUsed/>
    <w:rsid w:val="0006703E"/>
    <w:pPr>
      <w:spacing w:after="100"/>
      <w:ind w:left="220"/>
    </w:pPr>
    <w:rPr>
      <w:rFonts w:eastAsia="Times New Roman"/>
      <w:lang w:eastAsia="tr-TR"/>
    </w:rPr>
  </w:style>
  <w:style w:type="paragraph" w:styleId="T1">
    <w:name w:val="toc 1"/>
    <w:basedOn w:val="Normal"/>
    <w:next w:val="Normal"/>
    <w:autoRedefine/>
    <w:uiPriority w:val="39"/>
    <w:unhideWhenUsed/>
    <w:rsid w:val="0006703E"/>
    <w:pPr>
      <w:spacing w:after="100"/>
    </w:pPr>
    <w:rPr>
      <w:rFonts w:eastAsia="Times New Roman"/>
      <w:lang w:eastAsia="tr-TR"/>
    </w:rPr>
  </w:style>
  <w:style w:type="paragraph" w:styleId="T3">
    <w:name w:val="toc 3"/>
    <w:basedOn w:val="Normal"/>
    <w:next w:val="Normal"/>
    <w:autoRedefine/>
    <w:uiPriority w:val="39"/>
    <w:unhideWhenUsed/>
    <w:rsid w:val="0006703E"/>
    <w:pPr>
      <w:spacing w:after="100"/>
      <w:ind w:left="440"/>
    </w:pPr>
    <w:rPr>
      <w:rFonts w:eastAsia="Times New Roman"/>
      <w:lang w:eastAsia="tr-TR"/>
    </w:rPr>
  </w:style>
  <w:style w:type="table" w:styleId="TabloKlavuzuAk">
    <w:name w:val="Grid Table Light"/>
    <w:basedOn w:val="NormalTablo"/>
    <w:uiPriority w:val="40"/>
    <w:rsid w:val="004F353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022B7-9A2D-49EA-92F0-B1F716480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579</Words>
  <Characters>3303</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Mevzuat Bilgi Sistemi</dc:creator>
  <cp:keywords/>
  <dc:description/>
  <cp:lastModifiedBy>Kaan Kök</cp:lastModifiedBy>
  <cp:revision>6</cp:revision>
  <dcterms:created xsi:type="dcterms:W3CDTF">2025-12-21T10:30:00Z</dcterms:created>
  <dcterms:modified xsi:type="dcterms:W3CDTF">2026-03-24T12:28:00Z</dcterms:modified>
</cp:coreProperties>
</file>