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6D3" w:rsidRDefault="008166D3" w:rsidP="00D54CC6">
      <w:pPr>
        <w:pStyle w:val="GlAlnt"/>
      </w:pPr>
      <w:proofErr w:type="spellStart"/>
      <w:r>
        <w:t>Derating</w:t>
      </w:r>
      <w:proofErr w:type="spellEnd"/>
      <w:r>
        <w:t xml:space="preserve"> Controller </w:t>
      </w:r>
      <w:proofErr w:type="spellStart"/>
      <w:r>
        <w:t>System</w:t>
      </w:r>
      <w:proofErr w:type="spellEnd"/>
      <w:r>
        <w:t xml:space="preserve"> Design </w:t>
      </w:r>
      <w:proofErr w:type="spellStart"/>
      <w:r>
        <w:t>D</w:t>
      </w:r>
      <w:r w:rsidR="00D54CC6">
        <w:t>escrip</w:t>
      </w:r>
      <w:r>
        <w:t>tion</w:t>
      </w:r>
      <w:proofErr w:type="spellEnd"/>
    </w:p>
    <w:p w:rsidR="00D54CC6" w:rsidRDefault="00D54CC6" w:rsidP="00D54CC6">
      <w:pPr>
        <w:pStyle w:val="Altyaz"/>
      </w:pPr>
    </w:p>
    <w:p w:rsidR="00D54CC6" w:rsidRPr="00D54CC6" w:rsidRDefault="00D54CC6" w:rsidP="00D54CC6">
      <w:pPr>
        <w:pStyle w:val="Balk2"/>
      </w:pPr>
      <w:r>
        <w:t>1.Simulink &amp; Model</w:t>
      </w:r>
    </w:p>
    <w:p w:rsidR="008166D3" w:rsidRPr="008166D3" w:rsidRDefault="008166D3" w:rsidP="008166D3"/>
    <w:p w:rsidR="008166D3" w:rsidRDefault="008166D3" w:rsidP="008166D3">
      <w:pPr>
        <w:jc w:val="both"/>
      </w:pPr>
      <w:proofErr w:type="spellStart"/>
      <w:r w:rsidRPr="008166D3">
        <w:t>Derating</w:t>
      </w:r>
      <w:proofErr w:type="spellEnd"/>
      <w:r w:rsidRPr="008166D3">
        <w:t xml:space="preserve"> </w:t>
      </w:r>
      <w:proofErr w:type="spellStart"/>
      <w:r w:rsidRPr="008166D3">
        <w:t>Algorithm</w:t>
      </w:r>
      <w:proofErr w:type="spellEnd"/>
      <w:r w:rsidRPr="008166D3">
        <w:t xml:space="preserve"> </w:t>
      </w:r>
      <w:proofErr w:type="spellStart"/>
      <w:r w:rsidRPr="008166D3">
        <w:t>module</w:t>
      </w:r>
      <w:proofErr w:type="spellEnd"/>
      <w:r w:rsidRPr="008166D3">
        <w:t xml:space="preserve"> is </w:t>
      </w:r>
      <w:proofErr w:type="spellStart"/>
      <w:r w:rsidRPr="008166D3">
        <w:t>given</w:t>
      </w:r>
      <w:proofErr w:type="spellEnd"/>
      <w:r w:rsidRPr="008166D3">
        <w:t xml:space="preserve"> </w:t>
      </w:r>
      <w:proofErr w:type="spellStart"/>
      <w:r w:rsidRPr="008166D3">
        <w:t>below</w:t>
      </w:r>
      <w:proofErr w:type="spellEnd"/>
      <w:r w:rsidRPr="008166D3">
        <w:t xml:space="preserve">. </w:t>
      </w:r>
      <w:proofErr w:type="spellStart"/>
      <w:r w:rsidRPr="008166D3">
        <w:t>Inputs</w:t>
      </w:r>
      <w:proofErr w:type="spellEnd"/>
      <w:r w:rsidRPr="008166D3">
        <w:t xml:space="preserve"> </w:t>
      </w:r>
      <w:proofErr w:type="spellStart"/>
      <w:r w:rsidRPr="008166D3">
        <w:t>are</w:t>
      </w:r>
      <w:proofErr w:type="spellEnd"/>
      <w:r w:rsidRPr="008166D3">
        <w:t xml:space="preserve"> </w:t>
      </w:r>
      <w:proofErr w:type="spellStart"/>
      <w:r w:rsidRPr="008166D3">
        <w:t>positioned</w:t>
      </w:r>
      <w:proofErr w:type="spellEnd"/>
      <w:r w:rsidRPr="008166D3">
        <w:t xml:space="preserve"> on </w:t>
      </w:r>
      <w:proofErr w:type="spellStart"/>
      <w:r w:rsidRPr="008166D3">
        <w:t>the</w:t>
      </w:r>
      <w:proofErr w:type="spellEnd"/>
      <w:r w:rsidRPr="008166D3">
        <w:t xml:space="preserve"> </w:t>
      </w:r>
      <w:proofErr w:type="spellStart"/>
      <w:r w:rsidRPr="008166D3">
        <w:t>left</w:t>
      </w:r>
      <w:proofErr w:type="spellEnd"/>
      <w:r w:rsidRPr="008166D3">
        <w:t xml:space="preserve"> </w:t>
      </w:r>
      <w:proofErr w:type="spellStart"/>
      <w:r w:rsidRPr="008166D3">
        <w:t>side</w:t>
      </w:r>
      <w:proofErr w:type="spellEnd"/>
      <w:r w:rsidRPr="008166D3">
        <w:t xml:space="preserve"> </w:t>
      </w:r>
      <w:proofErr w:type="spellStart"/>
      <w:r w:rsidRPr="008166D3">
        <w:t>and</w:t>
      </w:r>
      <w:proofErr w:type="spellEnd"/>
      <w:r w:rsidRPr="008166D3">
        <w:t xml:space="preserve"> </w:t>
      </w:r>
      <w:proofErr w:type="spellStart"/>
      <w:r w:rsidRPr="008166D3">
        <w:t>outputs</w:t>
      </w:r>
      <w:proofErr w:type="spellEnd"/>
      <w:r w:rsidRPr="008166D3">
        <w:t xml:space="preserve"> on </w:t>
      </w:r>
      <w:proofErr w:type="spellStart"/>
      <w:r w:rsidRPr="008166D3">
        <w:t>the</w:t>
      </w:r>
      <w:proofErr w:type="spellEnd"/>
      <w:r w:rsidRPr="008166D3">
        <w:t xml:space="preserve"> </w:t>
      </w:r>
      <w:proofErr w:type="spellStart"/>
      <w:r w:rsidRPr="008166D3">
        <w:t>right</w:t>
      </w:r>
      <w:proofErr w:type="spellEnd"/>
      <w:r w:rsidRPr="008166D3">
        <w:t xml:space="preserve"> </w:t>
      </w:r>
      <w:proofErr w:type="spellStart"/>
      <w:r w:rsidRPr="008166D3">
        <w:t>side</w:t>
      </w:r>
      <w:proofErr w:type="spellEnd"/>
      <w:r w:rsidRPr="008166D3">
        <w:t xml:space="preserve">. </w:t>
      </w:r>
      <w:proofErr w:type="spellStart"/>
      <w:r w:rsidRPr="008166D3">
        <w:t>Tunable</w:t>
      </w:r>
      <w:proofErr w:type="spellEnd"/>
      <w:r w:rsidRPr="008166D3">
        <w:t xml:space="preserve"> </w:t>
      </w:r>
      <w:proofErr w:type="spellStart"/>
      <w:r w:rsidRPr="008166D3">
        <w:t>parameters</w:t>
      </w:r>
      <w:proofErr w:type="spellEnd"/>
      <w:r w:rsidRPr="008166D3">
        <w:t xml:space="preserve"> </w:t>
      </w:r>
      <w:proofErr w:type="spellStart"/>
      <w:r w:rsidRPr="008166D3">
        <w:t>are</w:t>
      </w:r>
      <w:proofErr w:type="spellEnd"/>
      <w:r w:rsidRPr="008166D3">
        <w:t xml:space="preserve"> </w:t>
      </w:r>
      <w:proofErr w:type="spellStart"/>
      <w:r w:rsidRPr="008166D3">
        <w:t>added</w:t>
      </w:r>
      <w:proofErr w:type="spellEnd"/>
      <w:r w:rsidRPr="008166D3">
        <w:t xml:space="preserve"> as a mask as </w:t>
      </w:r>
      <w:proofErr w:type="spellStart"/>
      <w:r w:rsidRPr="008166D3">
        <w:t>shown</w:t>
      </w:r>
      <w:proofErr w:type="spellEnd"/>
      <w:r w:rsidRPr="008166D3">
        <w:t xml:space="preserve"> in </w:t>
      </w:r>
      <w:proofErr w:type="spellStart"/>
      <w:r w:rsidRPr="008166D3">
        <w:t>figure</w:t>
      </w:r>
      <w:proofErr w:type="spellEnd"/>
      <w:r w:rsidRPr="008166D3">
        <w:t xml:space="preserve"> 2.</w:t>
      </w:r>
    </w:p>
    <w:p w:rsidR="005E2F0A" w:rsidRDefault="005E2F0A" w:rsidP="008166D3">
      <w:pPr>
        <w:jc w:val="center"/>
      </w:pPr>
    </w:p>
    <w:p w:rsidR="005E2F0A" w:rsidRDefault="008166D3" w:rsidP="008166D3">
      <w:pPr>
        <w:jc w:val="center"/>
      </w:pPr>
      <w:proofErr w:type="spellStart"/>
      <w:r>
        <w:t>Figure</w:t>
      </w:r>
      <w:proofErr w:type="spellEnd"/>
      <w:r>
        <w:t xml:space="preserve"> 1. Controller </w:t>
      </w:r>
      <w:proofErr w:type="spellStart"/>
      <w:r>
        <w:t>Block</w:t>
      </w:r>
      <w:proofErr w:type="spellEnd"/>
    </w:p>
    <w:p w:rsidR="00D54CC6" w:rsidRDefault="00D54CC6" w:rsidP="008166D3">
      <w:pPr>
        <w:jc w:val="center"/>
      </w:pPr>
    </w:p>
    <w:p w:rsidR="00D54CC6" w:rsidRDefault="00D54CC6" w:rsidP="008166D3">
      <w:pPr>
        <w:jc w:val="center"/>
      </w:pPr>
    </w:p>
    <w:p w:rsidR="008166D3" w:rsidRDefault="008166D3" w:rsidP="008166D3">
      <w:pPr>
        <w:jc w:val="both"/>
      </w:pPr>
      <w:proofErr w:type="spellStart"/>
      <w:r w:rsidRPr="008166D3">
        <w:t>The</w:t>
      </w:r>
      <w:proofErr w:type="spellEnd"/>
      <w:r w:rsidRPr="008166D3">
        <w:t xml:space="preserve"> </w:t>
      </w:r>
      <w:proofErr w:type="spellStart"/>
      <w:r>
        <w:t>tunable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requirments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as in </w:t>
      </w:r>
      <w:proofErr w:type="spellStart"/>
      <w:r>
        <w:t>F</w:t>
      </w:r>
      <w:r w:rsidRPr="008166D3">
        <w:t>igure</w:t>
      </w:r>
      <w:proofErr w:type="spellEnd"/>
      <w:r w:rsidRPr="008166D3">
        <w:t xml:space="preserve"> 2. </w:t>
      </w:r>
      <w:proofErr w:type="spellStart"/>
      <w:r w:rsidRPr="008166D3">
        <w:t>default</w:t>
      </w:r>
      <w:proofErr w:type="spellEnd"/>
      <w:r w:rsidRPr="008166D3">
        <w:t xml:space="preserve"> </w:t>
      </w:r>
      <w:proofErr w:type="spellStart"/>
      <w:r w:rsidRPr="008166D3">
        <w:t>values</w:t>
      </w:r>
      <w:proofErr w:type="spellEnd"/>
      <w:r w:rsidRPr="008166D3">
        <w:t xml:space="preserve"> </w:t>
      </w:r>
      <w:proofErr w:type="spellStart"/>
      <w:r w:rsidRPr="008166D3">
        <w:t>are</w:t>
      </w:r>
      <w:proofErr w:type="spellEnd"/>
      <w:r w:rsidRPr="008166D3">
        <w:t xml:space="preserve"> set.</w:t>
      </w:r>
    </w:p>
    <w:p w:rsidR="005E2F0A" w:rsidRDefault="005E2F0A" w:rsidP="008166D3">
      <w:pPr>
        <w:jc w:val="center"/>
      </w:pPr>
      <w:bookmarkStart w:id="0" w:name="_GoBack"/>
      <w:r>
        <w:rPr>
          <w:noProof/>
          <w:lang w:eastAsia="tr-TR"/>
        </w:rPr>
        <w:drawing>
          <wp:inline distT="0" distB="0" distL="0" distR="0" wp14:anchorId="279937CA" wp14:editId="7278FE77">
            <wp:extent cx="2107178" cy="1740090"/>
            <wp:effectExtent l="0" t="0" r="762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207" cy="178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66D3" w:rsidRDefault="008166D3" w:rsidP="008166D3">
      <w:pPr>
        <w:jc w:val="center"/>
      </w:pPr>
      <w:proofErr w:type="spellStart"/>
      <w:r>
        <w:t>Figure</w:t>
      </w:r>
      <w:proofErr w:type="spellEnd"/>
      <w:r>
        <w:t xml:space="preserve"> 2.</w:t>
      </w:r>
      <w:r>
        <w:t xml:space="preserve"> Controller </w:t>
      </w:r>
      <w:proofErr w:type="spellStart"/>
      <w:r>
        <w:t>Block</w:t>
      </w:r>
      <w:proofErr w:type="spellEnd"/>
      <w:r>
        <w:t xml:space="preserve"> Mask</w:t>
      </w:r>
    </w:p>
    <w:p w:rsidR="00D54CC6" w:rsidRDefault="00D54CC6" w:rsidP="008166D3">
      <w:pPr>
        <w:jc w:val="center"/>
      </w:pPr>
    </w:p>
    <w:p w:rsidR="00D54CC6" w:rsidRDefault="00D54CC6" w:rsidP="008166D3">
      <w:pPr>
        <w:jc w:val="center"/>
      </w:pPr>
    </w:p>
    <w:p w:rsidR="00751063" w:rsidRDefault="008166D3" w:rsidP="008166D3">
      <w:pPr>
        <w:jc w:val="both"/>
      </w:pPr>
      <w:r w:rsidRPr="008166D3">
        <w:t xml:space="preserve">Data </w:t>
      </w:r>
      <w:proofErr w:type="spellStart"/>
      <w:r w:rsidRPr="008166D3">
        <w:t>type</w:t>
      </w:r>
      <w:proofErr w:type="spellEnd"/>
      <w:r w:rsidRPr="008166D3">
        <w:t xml:space="preserve"> </w:t>
      </w:r>
      <w:proofErr w:type="spellStart"/>
      <w:r w:rsidRPr="008166D3">
        <w:t>conversion</w:t>
      </w:r>
      <w:proofErr w:type="spellEnd"/>
      <w:r w:rsidRPr="008166D3">
        <w:t xml:space="preserve">, rate </w:t>
      </w:r>
      <w:proofErr w:type="spellStart"/>
      <w:r w:rsidRPr="008166D3">
        <w:t>transition</w:t>
      </w:r>
      <w:proofErr w:type="spellEnd"/>
      <w:r w:rsidRPr="008166D3">
        <w:t xml:space="preserve"> </w:t>
      </w:r>
      <w:proofErr w:type="spellStart"/>
      <w:r w:rsidRPr="008166D3">
        <w:t>and</w:t>
      </w:r>
      <w:proofErr w:type="spellEnd"/>
      <w:r w:rsidRPr="008166D3">
        <w:t xml:space="preserve"> </w:t>
      </w:r>
      <w:proofErr w:type="spellStart"/>
      <w:r w:rsidRPr="008166D3">
        <w:t>saturation</w:t>
      </w:r>
      <w:proofErr w:type="spellEnd"/>
      <w:r w:rsidRPr="008166D3">
        <w:t xml:space="preserve"> </w:t>
      </w:r>
      <w:proofErr w:type="spellStart"/>
      <w:r w:rsidRPr="008166D3">
        <w:t>operations</w:t>
      </w:r>
      <w:proofErr w:type="spellEnd"/>
      <w:r w:rsidRPr="008166D3">
        <w:t xml:space="preserve"> </w:t>
      </w:r>
      <w:proofErr w:type="spellStart"/>
      <w:r w:rsidRPr="008166D3">
        <w:t>were</w:t>
      </w:r>
      <w:proofErr w:type="spellEnd"/>
      <w:r w:rsidRPr="008166D3">
        <w:t xml:space="preserve"> </w:t>
      </w:r>
      <w:proofErr w:type="spellStart"/>
      <w:r w:rsidRPr="008166D3">
        <w:t>applied</w:t>
      </w:r>
      <w:proofErr w:type="spellEnd"/>
      <w:r w:rsidRPr="008166D3">
        <w:t xml:space="preserve"> on </w:t>
      </w:r>
      <w:proofErr w:type="spellStart"/>
      <w:r w:rsidRPr="008166D3">
        <w:t>the</w:t>
      </w:r>
      <w:proofErr w:type="spellEnd"/>
      <w:r w:rsidRPr="008166D3">
        <w:t xml:space="preserve"> </w:t>
      </w:r>
      <w:proofErr w:type="spellStart"/>
      <w:r w:rsidRPr="008166D3">
        <w:t>input</w:t>
      </w:r>
      <w:proofErr w:type="spellEnd"/>
      <w:r w:rsidRPr="008166D3">
        <w:t xml:space="preserve"> </w:t>
      </w:r>
      <w:proofErr w:type="spellStart"/>
      <w:r w:rsidRPr="008166D3">
        <w:t>ports</w:t>
      </w:r>
      <w:proofErr w:type="spellEnd"/>
      <w:r w:rsidRPr="008166D3">
        <w:t xml:space="preserve">. Data </w:t>
      </w:r>
      <w:proofErr w:type="spellStart"/>
      <w:r w:rsidRPr="008166D3">
        <w:t>type</w:t>
      </w:r>
      <w:proofErr w:type="spellEnd"/>
      <w:r w:rsidRPr="008166D3">
        <w:t xml:space="preserve"> </w:t>
      </w:r>
      <w:proofErr w:type="spellStart"/>
      <w:r w:rsidRPr="008166D3">
        <w:t>conversion</w:t>
      </w:r>
      <w:proofErr w:type="spellEnd"/>
      <w:r w:rsidRPr="008166D3">
        <w:t xml:space="preserve"> </w:t>
      </w:r>
      <w:proofErr w:type="spellStart"/>
      <w:r w:rsidRPr="008166D3">
        <w:t>operations</w:t>
      </w:r>
      <w:proofErr w:type="spellEnd"/>
      <w:r w:rsidRPr="008166D3">
        <w:t xml:space="preserve"> </w:t>
      </w:r>
      <w:proofErr w:type="spellStart"/>
      <w:r w:rsidRPr="008166D3">
        <w:t>have</w:t>
      </w:r>
      <w:proofErr w:type="spellEnd"/>
      <w:r w:rsidRPr="008166D3">
        <w:t xml:space="preserve"> </w:t>
      </w:r>
      <w:proofErr w:type="spellStart"/>
      <w:r w:rsidRPr="008166D3">
        <w:t>been</w:t>
      </w:r>
      <w:proofErr w:type="spellEnd"/>
      <w:r w:rsidRPr="008166D3">
        <w:t xml:space="preserve"> </w:t>
      </w:r>
      <w:proofErr w:type="spellStart"/>
      <w:r w:rsidRPr="008166D3">
        <w:t>applied</w:t>
      </w:r>
      <w:proofErr w:type="spellEnd"/>
      <w:r w:rsidRPr="008166D3">
        <w:t xml:space="preserve"> </w:t>
      </w:r>
      <w:proofErr w:type="spellStart"/>
      <w:r w:rsidRPr="008166D3">
        <w:t>fixed</w:t>
      </w:r>
      <w:proofErr w:type="spellEnd"/>
      <w:r w:rsidRPr="008166D3">
        <w:t xml:space="preserve"> </w:t>
      </w:r>
      <w:proofErr w:type="spellStart"/>
      <w:r w:rsidRPr="008166D3">
        <w:t>point</w:t>
      </w:r>
      <w:proofErr w:type="spellEnd"/>
      <w:r w:rsidRPr="008166D3">
        <w:t xml:space="preserve"> </w:t>
      </w:r>
      <w:proofErr w:type="spellStart"/>
      <w:r w:rsidRPr="008166D3">
        <w:t>conversion</w:t>
      </w:r>
      <w:proofErr w:type="spellEnd"/>
      <w:r w:rsidRPr="008166D3">
        <w:t xml:space="preserve"> </w:t>
      </w:r>
      <w:proofErr w:type="spellStart"/>
      <w:r w:rsidRPr="008166D3">
        <w:t>to</w:t>
      </w:r>
      <w:proofErr w:type="spellEnd"/>
      <w:r w:rsidRPr="008166D3">
        <w:t xml:space="preserve"> </w:t>
      </w:r>
      <w:proofErr w:type="spellStart"/>
      <w:r w:rsidRPr="008166D3">
        <w:t>improve</w:t>
      </w:r>
      <w:proofErr w:type="spellEnd"/>
      <w:r w:rsidRPr="008166D3">
        <w:t xml:space="preserve"> </w:t>
      </w:r>
      <w:proofErr w:type="spellStart"/>
      <w:r w:rsidRPr="008166D3">
        <w:t>processor</w:t>
      </w:r>
      <w:proofErr w:type="spellEnd"/>
      <w:r w:rsidRPr="008166D3">
        <w:t xml:space="preserve"> </w:t>
      </w:r>
      <w:proofErr w:type="spellStart"/>
      <w:r w:rsidR="00D54CC6">
        <w:t>p</w:t>
      </w:r>
      <w:r w:rsidRPr="008166D3">
        <w:t>erformance</w:t>
      </w:r>
      <w:proofErr w:type="spellEnd"/>
      <w:r w:rsidRPr="008166D3">
        <w:t>.</w:t>
      </w:r>
      <w:r w:rsidR="00751063">
        <w:rPr>
          <w:noProof/>
          <w:lang w:eastAsia="tr-TR"/>
        </w:rPr>
        <w:drawing>
          <wp:inline distT="0" distB="0" distL="0" distR="0" wp14:anchorId="77862541" wp14:editId="11076646">
            <wp:extent cx="5760720" cy="183324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68" w:rsidRPr="00E44268" w:rsidRDefault="00E44268" w:rsidP="00E44268">
      <w:pPr>
        <w:jc w:val="center"/>
        <w:rPr>
          <w:rFonts w:ascii="Calibri" w:eastAsia="Times New Roman" w:hAnsi="Calibri" w:cs="Calibri"/>
          <w:color w:val="000000"/>
          <w:lang w:eastAsia="tr-TR"/>
        </w:rPr>
      </w:pPr>
      <w:proofErr w:type="spellStart"/>
      <w:r>
        <w:lastRenderedPageBreak/>
        <w:t>Figure</w:t>
      </w:r>
      <w:proofErr w:type="spellEnd"/>
      <w:r>
        <w:t xml:space="preserve"> 3.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Torque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R</w:t>
      </w:r>
      <w:r w:rsidRPr="00E44268">
        <w:rPr>
          <w:rFonts w:ascii="Calibri" w:eastAsia="Times New Roman" w:hAnsi="Calibri" w:cs="Calibri"/>
          <w:color w:val="000000"/>
          <w:lang w:eastAsia="tr-TR"/>
        </w:rPr>
        <w:t>equest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&amp; Maximum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T</w:t>
      </w:r>
      <w:r w:rsidRPr="00E44268">
        <w:rPr>
          <w:rFonts w:ascii="Calibri" w:eastAsia="Times New Roman" w:hAnsi="Calibri" w:cs="Calibri"/>
          <w:color w:val="000000"/>
          <w:lang w:eastAsia="tr-TR"/>
        </w:rPr>
        <w:t>orque</w:t>
      </w:r>
      <w:proofErr w:type="spellEnd"/>
      <w:r>
        <w:rPr>
          <w:rFonts w:ascii="Calibri" w:eastAsia="Times New Roman" w:hAnsi="Calibri" w:cs="Calibri"/>
          <w:color w:val="000000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tr-TR"/>
        </w:rPr>
        <w:t>Input</w:t>
      </w:r>
      <w:proofErr w:type="spellEnd"/>
    </w:p>
    <w:p w:rsidR="00E44268" w:rsidRDefault="00E44268" w:rsidP="00E44268">
      <w:pPr>
        <w:jc w:val="both"/>
      </w:pPr>
      <w:r>
        <w:br/>
      </w:r>
      <w:r w:rsidRPr="00E44268">
        <w:t xml:space="preserve">Engine </w:t>
      </w:r>
      <w:proofErr w:type="spellStart"/>
      <w:r w:rsidRPr="00E44268">
        <w:t>and</w:t>
      </w:r>
      <w:proofErr w:type="spellEnd"/>
      <w:r w:rsidRPr="00E44268">
        <w:t xml:space="preserve"> </w:t>
      </w:r>
      <w:proofErr w:type="spellStart"/>
      <w:r w:rsidRPr="00E44268">
        <w:t>generator</w:t>
      </w:r>
      <w:proofErr w:type="spellEnd"/>
      <w:r w:rsidRPr="00E44268">
        <w:t xml:space="preserve"> </w:t>
      </w:r>
      <w:proofErr w:type="spellStart"/>
      <w:r w:rsidRPr="00E44268">
        <w:t>inputs</w:t>
      </w:r>
      <w:proofErr w:type="spellEnd"/>
      <w:r w:rsidRPr="00E44268">
        <w:t xml:space="preserve"> </w:t>
      </w:r>
      <w:proofErr w:type="spellStart"/>
      <w:r w:rsidRPr="00E44268">
        <w:t>are</w:t>
      </w:r>
      <w:proofErr w:type="spellEnd"/>
      <w:r w:rsidRPr="00E44268">
        <w:t xml:space="preserve"> </w:t>
      </w:r>
      <w:proofErr w:type="spellStart"/>
      <w:r w:rsidRPr="00E44268">
        <w:t>separated</w:t>
      </w:r>
      <w:proofErr w:type="spellEnd"/>
      <w:r w:rsidRPr="00E44268">
        <w:t xml:space="preserve"> </w:t>
      </w:r>
      <w:proofErr w:type="spellStart"/>
      <w:r w:rsidRPr="00E44268">
        <w:t>for</w:t>
      </w:r>
      <w:proofErr w:type="spellEnd"/>
      <w:r w:rsidRPr="00E44268">
        <w:t xml:space="preserve"> </w:t>
      </w:r>
      <w:proofErr w:type="spellStart"/>
      <w:r w:rsidRPr="00E44268">
        <w:t>the</w:t>
      </w:r>
      <w:proofErr w:type="spellEnd"/>
      <w:r w:rsidRPr="00E44268">
        <w:t xml:space="preserve"> "</w:t>
      </w:r>
      <w:proofErr w:type="spellStart"/>
      <w:r w:rsidRPr="00E44268">
        <w:t>Inputs</w:t>
      </w:r>
      <w:proofErr w:type="spellEnd"/>
      <w:r w:rsidRPr="00E44268">
        <w:t xml:space="preserve"> </w:t>
      </w:r>
      <w:proofErr w:type="spellStart"/>
      <w:r w:rsidRPr="00E44268">
        <w:t>separated</w:t>
      </w:r>
      <w:proofErr w:type="spellEnd"/>
      <w:r w:rsidRPr="00E44268">
        <w:t xml:space="preserve"> </w:t>
      </w:r>
      <w:proofErr w:type="spellStart"/>
      <w:r w:rsidRPr="00E44268">
        <w:t>for</w:t>
      </w:r>
      <w:proofErr w:type="spellEnd"/>
      <w:r w:rsidRPr="00E44268">
        <w:t xml:space="preserve"> motor </w:t>
      </w:r>
      <w:proofErr w:type="spellStart"/>
      <w:r w:rsidRPr="00E44268">
        <w:t>operation</w:t>
      </w:r>
      <w:proofErr w:type="spellEnd"/>
      <w:r w:rsidRPr="00E44268">
        <w:t xml:space="preserve"> </w:t>
      </w:r>
      <w:proofErr w:type="spellStart"/>
      <w:r w:rsidRPr="00E44268">
        <w:t>and</w:t>
      </w:r>
      <w:proofErr w:type="spellEnd"/>
      <w:r w:rsidRPr="00E44268">
        <w:t xml:space="preserve"> </w:t>
      </w:r>
      <w:proofErr w:type="spellStart"/>
      <w:r w:rsidRPr="00E44268">
        <w:t>generator</w:t>
      </w:r>
      <w:proofErr w:type="spellEnd"/>
      <w:r w:rsidRPr="00E44268">
        <w:t xml:space="preserve"> </w:t>
      </w:r>
      <w:proofErr w:type="spellStart"/>
      <w:r w:rsidRPr="00E44268">
        <w:t>operation</w:t>
      </w:r>
      <w:proofErr w:type="spellEnd"/>
      <w:r w:rsidRPr="00E44268">
        <w:t xml:space="preserve">" </w:t>
      </w:r>
      <w:proofErr w:type="spellStart"/>
      <w:r w:rsidRPr="00E44268">
        <w:t>requirement</w:t>
      </w:r>
      <w:proofErr w:type="spellEnd"/>
      <w:r w:rsidRPr="00E44268">
        <w:t>.</w:t>
      </w:r>
    </w:p>
    <w:p w:rsidR="009B408E" w:rsidRDefault="00413099" w:rsidP="00413099">
      <w:pPr>
        <w:jc w:val="both"/>
      </w:pPr>
      <w:proofErr w:type="spellStart"/>
      <w:r w:rsidRPr="00413099">
        <w:t>In</w:t>
      </w:r>
      <w:proofErr w:type="spellEnd"/>
      <w:r w:rsidRPr="00413099">
        <w:t xml:space="preserve"> </w:t>
      </w:r>
      <w:proofErr w:type="spellStart"/>
      <w:r w:rsidRPr="00413099">
        <w:t>these</w:t>
      </w:r>
      <w:proofErr w:type="spellEnd"/>
      <w:r w:rsidRPr="00413099">
        <w:t xml:space="preserve"> </w:t>
      </w:r>
      <w:proofErr w:type="spellStart"/>
      <w:r w:rsidRPr="00413099">
        <w:t>blocks</w:t>
      </w:r>
      <w:proofErr w:type="spellEnd"/>
      <w:r w:rsidRPr="00413099">
        <w:t xml:space="preserve"> (</w:t>
      </w:r>
      <w:proofErr w:type="spellStart"/>
      <w:r w:rsidRPr="00413099">
        <w:t>figure</w:t>
      </w:r>
      <w:proofErr w:type="spellEnd"/>
      <w:r w:rsidRPr="00413099">
        <w:t xml:space="preserve"> 4 </w:t>
      </w:r>
      <w:proofErr w:type="spellStart"/>
      <w:r w:rsidRPr="00413099">
        <w:t>and</w:t>
      </w:r>
      <w:proofErr w:type="spellEnd"/>
      <w:r w:rsidRPr="00413099">
        <w:t xml:space="preserve"> </w:t>
      </w:r>
      <w:proofErr w:type="spellStart"/>
      <w:r w:rsidRPr="00413099">
        <w:t>figure</w:t>
      </w:r>
      <w:proofErr w:type="spellEnd"/>
      <w:r w:rsidRPr="00413099">
        <w:t xml:space="preserve"> 5) limit </w:t>
      </w:r>
      <w:proofErr w:type="spellStart"/>
      <w:r w:rsidRPr="00413099">
        <w:t>selection</w:t>
      </w:r>
      <w:proofErr w:type="spellEnd"/>
      <w:r w:rsidRPr="00413099">
        <w:t xml:space="preserve"> </w:t>
      </w:r>
      <w:proofErr w:type="spellStart"/>
      <w:r w:rsidRPr="00413099">
        <w:t>and</w:t>
      </w:r>
      <w:proofErr w:type="spellEnd"/>
      <w:r w:rsidRPr="00413099">
        <w:t xml:space="preserve"> </w:t>
      </w:r>
      <w:proofErr w:type="spellStart"/>
      <w:r w:rsidRPr="00413099">
        <w:t>satatus</w:t>
      </w:r>
      <w:proofErr w:type="spellEnd"/>
      <w:r w:rsidRPr="00413099">
        <w:t xml:space="preserve"> </w:t>
      </w:r>
      <w:proofErr w:type="spellStart"/>
      <w:r w:rsidRPr="00413099">
        <w:t>bits</w:t>
      </w:r>
      <w:proofErr w:type="spellEnd"/>
      <w:r w:rsidRPr="00413099">
        <w:t xml:space="preserve"> </w:t>
      </w:r>
      <w:proofErr w:type="spellStart"/>
      <w:r w:rsidRPr="00413099">
        <w:t>were</w:t>
      </w:r>
      <w:proofErr w:type="spellEnd"/>
      <w:r w:rsidRPr="00413099">
        <w:t xml:space="preserve"> </w:t>
      </w:r>
      <w:proofErr w:type="spellStart"/>
      <w:r w:rsidRPr="00413099">
        <w:t>calculated</w:t>
      </w:r>
      <w:proofErr w:type="spellEnd"/>
      <w:r w:rsidRPr="00413099">
        <w:t xml:space="preserve">. </w:t>
      </w:r>
      <w:proofErr w:type="spellStart"/>
      <w:r w:rsidRPr="00413099">
        <w:t>Bits</w:t>
      </w:r>
      <w:proofErr w:type="spellEnd"/>
      <w:r w:rsidRPr="00413099">
        <w:t xml:space="preserve"> </w:t>
      </w:r>
      <w:proofErr w:type="spellStart"/>
      <w:r w:rsidRPr="00413099">
        <w:t>were</w:t>
      </w:r>
      <w:proofErr w:type="spellEnd"/>
      <w:r w:rsidRPr="00413099">
        <w:t xml:space="preserve"> set </w:t>
      </w:r>
      <w:proofErr w:type="spellStart"/>
      <w:r w:rsidRPr="00413099">
        <w:t>according</w:t>
      </w:r>
      <w:proofErr w:type="spellEnd"/>
      <w:r w:rsidRPr="00413099">
        <w:t xml:space="preserve"> </w:t>
      </w:r>
      <w:proofErr w:type="spellStart"/>
      <w:r w:rsidRPr="00413099">
        <w:t>to</w:t>
      </w:r>
      <w:proofErr w:type="spellEnd"/>
      <w:r w:rsidRPr="00413099">
        <w:t xml:space="preserve">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requested</w:t>
      </w:r>
      <w:proofErr w:type="spellEnd"/>
      <w:r w:rsidRPr="00413099">
        <w:t xml:space="preserve"> </w:t>
      </w:r>
      <w:proofErr w:type="spellStart"/>
      <w:r w:rsidRPr="00413099">
        <w:t>torque</w:t>
      </w:r>
      <w:proofErr w:type="spellEnd"/>
      <w:r w:rsidRPr="00413099">
        <w:t xml:space="preserve"> </w:t>
      </w:r>
      <w:proofErr w:type="spellStart"/>
      <w:r w:rsidRPr="00413099">
        <w:t>value</w:t>
      </w:r>
      <w:proofErr w:type="spellEnd"/>
      <w:r w:rsidRPr="00413099">
        <w:t xml:space="preserve"> </w:t>
      </w:r>
      <w:proofErr w:type="spellStart"/>
      <w:r w:rsidRPr="00413099">
        <w:t>exceeding</w:t>
      </w:r>
      <w:proofErr w:type="spellEnd"/>
      <w:r w:rsidRPr="00413099">
        <w:t xml:space="preserve">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limits</w:t>
      </w:r>
      <w:proofErr w:type="spellEnd"/>
      <w:r w:rsidRPr="00413099">
        <w:t xml:space="preserve">. </w:t>
      </w:r>
      <w:proofErr w:type="spellStart"/>
      <w:r w:rsidRPr="00413099">
        <w:t>Output</w:t>
      </w:r>
      <w:proofErr w:type="spellEnd"/>
      <w:r w:rsidRPr="00413099">
        <w:t xml:space="preserve"> </w:t>
      </w:r>
      <w:proofErr w:type="spellStart"/>
      <w:r w:rsidRPr="00413099">
        <w:t>limits</w:t>
      </w:r>
      <w:proofErr w:type="spellEnd"/>
      <w:r w:rsidRPr="00413099">
        <w:t xml:space="preserve"> </w:t>
      </w:r>
      <w:proofErr w:type="spellStart"/>
      <w:r w:rsidRPr="00413099">
        <w:t>were</w:t>
      </w:r>
      <w:proofErr w:type="spellEnd"/>
      <w:r w:rsidRPr="00413099">
        <w:t xml:space="preserve"> </w:t>
      </w:r>
      <w:proofErr w:type="spellStart"/>
      <w:r w:rsidRPr="00413099">
        <w:t>determined</w:t>
      </w:r>
      <w:proofErr w:type="spellEnd"/>
      <w:r w:rsidRPr="00413099">
        <w:t xml:space="preserve"> </w:t>
      </w:r>
      <w:proofErr w:type="spellStart"/>
      <w:r w:rsidRPr="00413099">
        <w:t>according</w:t>
      </w:r>
      <w:proofErr w:type="spellEnd"/>
      <w:r w:rsidRPr="00413099">
        <w:t xml:space="preserve"> </w:t>
      </w:r>
      <w:proofErr w:type="spellStart"/>
      <w:r w:rsidRPr="00413099">
        <w:t>to</w:t>
      </w:r>
      <w:proofErr w:type="spellEnd"/>
      <w:r w:rsidRPr="00413099">
        <w:t xml:space="preserve"> </w:t>
      </w:r>
      <w:proofErr w:type="spellStart"/>
      <w:r w:rsidRPr="00413099">
        <w:t>requirements</w:t>
      </w:r>
      <w:proofErr w:type="spellEnd"/>
      <w:r w:rsidRPr="00413099">
        <w:t xml:space="preserve"> 3 </w:t>
      </w:r>
      <w:proofErr w:type="spellStart"/>
      <w:r w:rsidRPr="00413099">
        <w:t>and</w:t>
      </w:r>
      <w:proofErr w:type="spellEnd"/>
      <w:r w:rsidRPr="00413099">
        <w:t xml:space="preserve"> 4.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smallest</w:t>
      </w:r>
      <w:proofErr w:type="spellEnd"/>
      <w:r w:rsidRPr="00413099">
        <w:t xml:space="preserve"> </w:t>
      </w:r>
      <w:proofErr w:type="spellStart"/>
      <w:r w:rsidRPr="00413099">
        <w:t>one</w:t>
      </w:r>
      <w:proofErr w:type="spellEnd"/>
      <w:r w:rsidRPr="00413099">
        <w:t xml:space="preserve"> </w:t>
      </w:r>
      <w:proofErr w:type="spellStart"/>
      <w:r w:rsidRPr="00413099">
        <w:t>among</w:t>
      </w:r>
      <w:proofErr w:type="spellEnd"/>
      <w:r w:rsidRPr="00413099">
        <w:t xml:space="preserve">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values</w:t>
      </w:r>
      <w:proofErr w:type="spellEnd"/>
      <w:r w:rsidRPr="00413099">
        <w:t xml:space="preserve"> </w:t>
      </w:r>
      <w:proofErr w:type="spellStart"/>
      <w:r w:rsidRPr="00413099">
        <w:t>for</w:t>
      </w:r>
      <w:proofErr w:type="spellEnd"/>
      <w:r w:rsidRPr="00413099">
        <w:t xml:space="preserve"> </w:t>
      </w:r>
      <w:proofErr w:type="spellStart"/>
      <w:r w:rsidRPr="00413099">
        <w:t>the</w:t>
      </w:r>
      <w:proofErr w:type="spellEnd"/>
      <w:r w:rsidRPr="00413099">
        <w:t xml:space="preserve"> engine </w:t>
      </w:r>
      <w:proofErr w:type="spellStart"/>
      <w:r w:rsidRPr="00413099">
        <w:t>mode</w:t>
      </w:r>
      <w:proofErr w:type="spellEnd"/>
      <w:r w:rsidRPr="00413099">
        <w:t xml:space="preserve"> </w:t>
      </w:r>
      <w:proofErr w:type="spellStart"/>
      <w:r w:rsidRPr="00413099">
        <w:t>was</w:t>
      </w:r>
      <w:proofErr w:type="spellEnd"/>
      <w:r w:rsidRPr="00413099">
        <w:t xml:space="preserve"> </w:t>
      </w:r>
      <w:proofErr w:type="spellStart"/>
      <w:r w:rsidRPr="00413099">
        <w:t>defined</w:t>
      </w:r>
      <w:proofErr w:type="spellEnd"/>
      <w:r w:rsidRPr="00413099">
        <w:t xml:space="preserve"> as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output</w:t>
      </w:r>
      <w:proofErr w:type="spellEnd"/>
      <w:r w:rsidRPr="00413099">
        <w:t xml:space="preserve"> in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block</w:t>
      </w:r>
      <w:proofErr w:type="spellEnd"/>
      <w:r w:rsidRPr="00413099">
        <w:t xml:space="preserve"> as </w:t>
      </w:r>
      <w:proofErr w:type="spellStart"/>
      <w:r w:rsidRPr="00413099">
        <w:t>the</w:t>
      </w:r>
      <w:proofErr w:type="spellEnd"/>
      <w:r w:rsidRPr="00413099">
        <w:t xml:space="preserve"> limit.  </w:t>
      </w:r>
      <w:proofErr w:type="spellStart"/>
      <w:r w:rsidRPr="00413099">
        <w:t>For</w:t>
      </w:r>
      <w:proofErr w:type="spellEnd"/>
      <w:r w:rsidRPr="00413099">
        <w:t xml:space="preserve"> </w:t>
      </w:r>
      <w:proofErr w:type="spellStart"/>
      <w:r w:rsidRPr="00413099">
        <w:t>generator</w:t>
      </w:r>
      <w:proofErr w:type="spellEnd"/>
      <w:r w:rsidRPr="00413099">
        <w:t xml:space="preserve"> </w:t>
      </w:r>
      <w:proofErr w:type="spellStart"/>
      <w:r w:rsidRPr="00413099">
        <w:t>mode</w:t>
      </w:r>
      <w:proofErr w:type="spellEnd"/>
      <w:r w:rsidRPr="00413099">
        <w:t xml:space="preserve">,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largest</w:t>
      </w:r>
      <w:proofErr w:type="spellEnd"/>
      <w:r w:rsidRPr="00413099">
        <w:t xml:space="preserve"> </w:t>
      </w:r>
      <w:proofErr w:type="spellStart"/>
      <w:r w:rsidRPr="00413099">
        <w:t>one</w:t>
      </w:r>
      <w:proofErr w:type="spellEnd"/>
      <w:r w:rsidRPr="00413099">
        <w:t xml:space="preserve"> </w:t>
      </w:r>
      <w:proofErr w:type="spellStart"/>
      <w:r w:rsidRPr="00413099">
        <w:t>among</w:t>
      </w:r>
      <w:proofErr w:type="spellEnd"/>
      <w:r w:rsidRPr="00413099">
        <w:t xml:space="preserve">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values</w:t>
      </w:r>
      <w:proofErr w:type="spellEnd"/>
      <w:r w:rsidRPr="00413099">
        <w:t xml:space="preserve"> </w:t>
      </w:r>
      <w:proofErr w:type="spellStart"/>
      <w:r w:rsidRPr="00413099">
        <w:t>was</w:t>
      </w:r>
      <w:proofErr w:type="spellEnd"/>
      <w:r w:rsidRPr="00413099">
        <w:t xml:space="preserve"> </w:t>
      </w:r>
      <w:proofErr w:type="spellStart"/>
      <w:r w:rsidRPr="00413099">
        <w:t>defined</w:t>
      </w:r>
      <w:proofErr w:type="spellEnd"/>
      <w:r w:rsidRPr="00413099">
        <w:t xml:space="preserve"> as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output</w:t>
      </w:r>
      <w:proofErr w:type="spellEnd"/>
      <w:r w:rsidRPr="00413099">
        <w:t xml:space="preserve"> in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block</w:t>
      </w:r>
      <w:proofErr w:type="spellEnd"/>
      <w:r w:rsidRPr="00413099">
        <w:t xml:space="preserve"> as limit.</w:t>
      </w:r>
    </w:p>
    <w:p w:rsidR="00413099" w:rsidRDefault="00413099" w:rsidP="00413099">
      <w:pPr>
        <w:jc w:val="both"/>
      </w:pP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block</w:t>
      </w:r>
      <w:proofErr w:type="spellEnd"/>
      <w:r w:rsidRPr="00413099">
        <w:t xml:space="preserve"> </w:t>
      </w:r>
      <w:proofErr w:type="spellStart"/>
      <w:r w:rsidRPr="00413099">
        <w:t>that</w:t>
      </w:r>
      <w:proofErr w:type="spellEnd"/>
      <w:r w:rsidRPr="00413099">
        <w:t xml:space="preserve"> </w:t>
      </w:r>
      <w:proofErr w:type="spellStart"/>
      <w:r w:rsidRPr="00413099">
        <w:t>assigns</w:t>
      </w:r>
      <w:proofErr w:type="spellEnd"/>
      <w:r w:rsidRPr="00413099">
        <w:t xml:space="preserve">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maximum</w:t>
      </w:r>
      <w:proofErr w:type="spellEnd"/>
      <w:r w:rsidRPr="00413099">
        <w:t xml:space="preserve"> </w:t>
      </w:r>
      <w:proofErr w:type="spellStart"/>
      <w:r w:rsidRPr="00413099">
        <w:t>value</w:t>
      </w:r>
      <w:proofErr w:type="spellEnd"/>
      <w:r w:rsidRPr="00413099">
        <w:t xml:space="preserve"> </w:t>
      </w:r>
      <w:proofErr w:type="spellStart"/>
      <w:r w:rsidRPr="00413099">
        <w:t>among</w:t>
      </w:r>
      <w:proofErr w:type="spellEnd"/>
      <w:r w:rsidRPr="00413099">
        <w:t xml:space="preserve"> </w:t>
      </w: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generator</w:t>
      </w:r>
      <w:proofErr w:type="spellEnd"/>
      <w:r w:rsidRPr="00413099">
        <w:t xml:space="preserve"> </w:t>
      </w:r>
      <w:proofErr w:type="spellStart"/>
      <w:r w:rsidRPr="00413099">
        <w:t>parameters</w:t>
      </w:r>
      <w:proofErr w:type="spellEnd"/>
      <w:r w:rsidRPr="00413099">
        <w:t xml:space="preserve"> as </w:t>
      </w:r>
      <w:proofErr w:type="spellStart"/>
      <w:r w:rsidRPr="00413099">
        <w:t>th</w:t>
      </w:r>
      <w:r>
        <w:t>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</w:p>
    <w:p w:rsidR="00751063" w:rsidRDefault="00751063" w:rsidP="008166D3">
      <w:pPr>
        <w:jc w:val="center"/>
      </w:pPr>
      <w:r>
        <w:rPr>
          <w:noProof/>
          <w:lang w:eastAsia="tr-TR"/>
        </w:rPr>
        <w:drawing>
          <wp:inline distT="0" distB="0" distL="0" distR="0" wp14:anchorId="09610182" wp14:editId="076201C2">
            <wp:extent cx="3179929" cy="1283609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2093" cy="12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68" w:rsidRDefault="00E44268" w:rsidP="008166D3">
      <w:pPr>
        <w:jc w:val="center"/>
      </w:pPr>
      <w:proofErr w:type="spellStart"/>
      <w:r>
        <w:t>Figure</w:t>
      </w:r>
      <w:proofErr w:type="spellEnd"/>
      <w:r>
        <w:t xml:space="preserve"> 4. </w:t>
      </w:r>
      <w:proofErr w:type="spellStart"/>
      <w:r>
        <w:t>Generator</w:t>
      </w:r>
      <w:proofErr w:type="spellEnd"/>
      <w:r>
        <w:t xml:space="preserve"> Limit </w:t>
      </w:r>
      <w:proofErr w:type="spellStart"/>
      <w:r>
        <w:t>Selector</w:t>
      </w:r>
      <w:proofErr w:type="spellEnd"/>
    </w:p>
    <w:p w:rsidR="00413099" w:rsidRDefault="00413099" w:rsidP="00413099">
      <w:pPr>
        <w:jc w:val="both"/>
      </w:pP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block</w:t>
      </w:r>
      <w:proofErr w:type="spellEnd"/>
      <w:r w:rsidRPr="00413099">
        <w:t xml:space="preserve"> </w:t>
      </w:r>
      <w:proofErr w:type="spellStart"/>
      <w:r w:rsidRPr="00413099">
        <w:t>that</w:t>
      </w:r>
      <w:proofErr w:type="spellEnd"/>
      <w:r w:rsidRPr="00413099">
        <w:t xml:space="preserve"> </w:t>
      </w:r>
      <w:proofErr w:type="spellStart"/>
      <w:r w:rsidRPr="00413099">
        <w:t>assigns</w:t>
      </w:r>
      <w:proofErr w:type="spellEnd"/>
      <w:r w:rsidRPr="00413099">
        <w:t xml:space="preserve"> </w:t>
      </w:r>
      <w:proofErr w:type="spellStart"/>
      <w:r w:rsidRPr="00413099">
        <w:t>the</w:t>
      </w:r>
      <w:proofErr w:type="spellEnd"/>
      <w:r w:rsidRPr="00413099">
        <w:t xml:space="preserve"> </w:t>
      </w:r>
      <w:r>
        <w:t>minimum</w:t>
      </w:r>
      <w:r w:rsidRPr="00413099">
        <w:t xml:space="preserve"> </w:t>
      </w:r>
      <w:proofErr w:type="spellStart"/>
      <w:r w:rsidRPr="00413099">
        <w:t>value</w:t>
      </w:r>
      <w:proofErr w:type="spellEnd"/>
      <w:r w:rsidRPr="00413099">
        <w:t xml:space="preserve"> </w:t>
      </w:r>
      <w:proofErr w:type="spellStart"/>
      <w:r w:rsidRPr="00413099">
        <w:t>among</w:t>
      </w:r>
      <w:proofErr w:type="spellEnd"/>
      <w:r w:rsidRPr="00413099">
        <w:t xml:space="preserve"> </w:t>
      </w:r>
      <w:proofErr w:type="spellStart"/>
      <w:r w:rsidRPr="00413099">
        <w:t>the</w:t>
      </w:r>
      <w:proofErr w:type="spellEnd"/>
      <w:r w:rsidRPr="00413099">
        <w:t xml:space="preserve"> </w:t>
      </w:r>
      <w:r>
        <w:t>motor</w:t>
      </w:r>
      <w:r w:rsidRPr="00413099">
        <w:t xml:space="preserve"> </w:t>
      </w:r>
      <w:proofErr w:type="spellStart"/>
      <w:r w:rsidRPr="00413099">
        <w:t>parameters</w:t>
      </w:r>
      <w:proofErr w:type="spellEnd"/>
      <w:r w:rsidRPr="00413099">
        <w:t xml:space="preserve"> as </w:t>
      </w:r>
      <w:proofErr w:type="spellStart"/>
      <w:r w:rsidRPr="00413099">
        <w:t>th</w:t>
      </w:r>
      <w:r>
        <w:t>e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</w:p>
    <w:p w:rsidR="00413099" w:rsidRDefault="00413099" w:rsidP="008166D3">
      <w:pPr>
        <w:jc w:val="center"/>
      </w:pPr>
    </w:p>
    <w:p w:rsidR="00751063" w:rsidRDefault="00E44268" w:rsidP="008166D3">
      <w:pPr>
        <w:jc w:val="center"/>
      </w:pPr>
      <w:r>
        <w:rPr>
          <w:noProof/>
          <w:lang w:eastAsia="tr-TR"/>
        </w:rPr>
        <w:drawing>
          <wp:inline distT="0" distB="0" distL="0" distR="0" wp14:anchorId="2BD20331" wp14:editId="32D13456">
            <wp:extent cx="3186752" cy="1440221"/>
            <wp:effectExtent l="0" t="0" r="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8255" cy="145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268" w:rsidRDefault="00E44268" w:rsidP="00E44268">
      <w:pPr>
        <w:jc w:val="center"/>
      </w:pPr>
      <w:proofErr w:type="spellStart"/>
      <w:r>
        <w:t>Figure</w:t>
      </w:r>
      <w:proofErr w:type="spellEnd"/>
      <w:r>
        <w:t xml:space="preserve"> 5</w:t>
      </w:r>
      <w:r>
        <w:t xml:space="preserve">. </w:t>
      </w:r>
      <w:proofErr w:type="spellStart"/>
      <w:r>
        <w:t>Generator</w:t>
      </w:r>
      <w:proofErr w:type="spellEnd"/>
      <w:r>
        <w:t xml:space="preserve"> Limit </w:t>
      </w:r>
      <w:proofErr w:type="spellStart"/>
      <w:r>
        <w:t>Selector</w:t>
      </w:r>
      <w:proofErr w:type="spellEnd"/>
    </w:p>
    <w:p w:rsidR="00413099" w:rsidRDefault="00413099" w:rsidP="00413099">
      <w:pPr>
        <w:jc w:val="both"/>
      </w:pPr>
      <w:proofErr w:type="spellStart"/>
      <w:r w:rsidRPr="00413099">
        <w:t>The</w:t>
      </w:r>
      <w:proofErr w:type="spellEnd"/>
      <w:r w:rsidRPr="00413099">
        <w:t xml:space="preserve"> </w:t>
      </w:r>
      <w:proofErr w:type="spellStart"/>
      <w:r w:rsidRPr="00413099">
        <w:t>blocks</w:t>
      </w:r>
      <w:proofErr w:type="spellEnd"/>
      <w:r w:rsidRPr="00413099">
        <w:t xml:space="preserve"> </w:t>
      </w:r>
      <w:proofErr w:type="spellStart"/>
      <w:r w:rsidRPr="00413099">
        <w:t>that</w:t>
      </w:r>
      <w:proofErr w:type="spellEnd"/>
      <w:r w:rsidRPr="00413099">
        <w:t xml:space="preserve"> </w:t>
      </w:r>
      <w:proofErr w:type="spellStart"/>
      <w:r w:rsidRPr="00413099">
        <w:t>perform</w:t>
      </w:r>
      <w:proofErr w:type="spellEnd"/>
      <w:r w:rsidRPr="00413099">
        <w:t xml:space="preserve"> bit </w:t>
      </w:r>
      <w:proofErr w:type="spellStart"/>
      <w:r w:rsidRPr="00413099">
        <w:t>status</w:t>
      </w:r>
      <w:proofErr w:type="spellEnd"/>
      <w:r w:rsidRPr="00413099">
        <w:t xml:space="preserve"> </w:t>
      </w:r>
      <w:proofErr w:type="spellStart"/>
      <w:r w:rsidRPr="00413099">
        <w:t>calculation</w:t>
      </w:r>
      <w:proofErr w:type="spellEnd"/>
      <w:r w:rsidRPr="00413099">
        <w:t xml:space="preserve"> </w:t>
      </w:r>
      <w:proofErr w:type="spellStart"/>
      <w:r w:rsidRPr="00413099">
        <w:t>are</w:t>
      </w:r>
      <w:proofErr w:type="spellEnd"/>
      <w:r w:rsidRPr="00413099">
        <w:t xml:space="preserve"> </w:t>
      </w:r>
      <w:proofErr w:type="spellStart"/>
      <w:r w:rsidRPr="00413099">
        <w:t>given</w:t>
      </w:r>
      <w:proofErr w:type="spellEnd"/>
      <w:r w:rsidRPr="00413099">
        <w:t xml:space="preserve"> </w:t>
      </w:r>
      <w:proofErr w:type="spellStart"/>
      <w:r w:rsidRPr="00413099">
        <w:t>below</w:t>
      </w:r>
      <w:proofErr w:type="spellEnd"/>
      <w:r w:rsidRPr="00413099">
        <w:t>.</w:t>
      </w:r>
    </w:p>
    <w:p w:rsidR="00413099" w:rsidRDefault="00E86321" w:rsidP="00E44268">
      <w:pPr>
        <w:jc w:val="center"/>
      </w:pPr>
      <w:r>
        <w:rPr>
          <w:noProof/>
          <w:lang w:eastAsia="tr-TR"/>
        </w:rPr>
        <w:drawing>
          <wp:inline distT="0" distB="0" distL="0" distR="0" wp14:anchorId="67880483" wp14:editId="10FBAB7B">
            <wp:extent cx="1862920" cy="1463518"/>
            <wp:effectExtent l="0" t="0" r="4445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664" cy="147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063" w:rsidRDefault="00413099" w:rsidP="008166D3">
      <w:pPr>
        <w:jc w:val="center"/>
      </w:pPr>
      <w:proofErr w:type="spellStart"/>
      <w:r>
        <w:t>Figure</w:t>
      </w:r>
      <w:proofErr w:type="spellEnd"/>
      <w:r>
        <w:t xml:space="preserve"> 6.  </w:t>
      </w:r>
      <w:proofErr w:type="spellStart"/>
      <w:r>
        <w:t>Status</w:t>
      </w:r>
      <w:proofErr w:type="spellEnd"/>
      <w:r>
        <w:t xml:space="preserve"> Bit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E86321" w:rsidRDefault="00E86321" w:rsidP="00E86321">
      <w:pPr>
        <w:jc w:val="both"/>
      </w:pPr>
      <w:proofErr w:type="spellStart"/>
      <w:r w:rsidRPr="00E86321">
        <w:lastRenderedPageBreak/>
        <w:t>The</w:t>
      </w:r>
      <w:proofErr w:type="spellEnd"/>
      <w:r w:rsidRPr="00E86321">
        <w:t xml:space="preserve"> </w:t>
      </w:r>
      <w:proofErr w:type="spellStart"/>
      <w:r w:rsidRPr="00E86321">
        <w:t>satus</w:t>
      </w:r>
      <w:proofErr w:type="spellEnd"/>
      <w:r w:rsidRPr="00E86321">
        <w:t xml:space="preserve"> </w:t>
      </w:r>
      <w:proofErr w:type="spellStart"/>
      <w:r w:rsidRPr="00E86321">
        <w:t>values</w:t>
      </w:r>
      <w:proofErr w:type="spellEnd"/>
      <w:r w:rsidRPr="00E86321">
        <w:t xml:space="preserve"> </w:t>
      </w:r>
      <w:proofErr w:type="spellStart"/>
      <w:r w:rsidRPr="00E86321">
        <w:t>from</w:t>
      </w:r>
      <w:proofErr w:type="spellEnd"/>
      <w:r w:rsidRPr="00E86321">
        <w:t xml:space="preserve"> </w:t>
      </w:r>
      <w:proofErr w:type="spellStart"/>
      <w:r w:rsidRPr="00E86321">
        <w:t>motLimSelector</w:t>
      </w:r>
      <w:proofErr w:type="spellEnd"/>
      <w:r w:rsidRPr="00E86321">
        <w:t xml:space="preserve"> </w:t>
      </w:r>
      <w:proofErr w:type="spellStart"/>
      <w:r w:rsidRPr="00E86321">
        <w:t>and</w:t>
      </w:r>
      <w:proofErr w:type="spellEnd"/>
      <w:r w:rsidRPr="00E86321">
        <w:t xml:space="preserve"> </w:t>
      </w:r>
      <w:proofErr w:type="spellStart"/>
      <w:r w:rsidRPr="00E86321">
        <w:t>GenLimSelector</w:t>
      </w:r>
      <w:proofErr w:type="spellEnd"/>
      <w:r w:rsidRPr="00E86321">
        <w:t xml:space="preserve"> </w:t>
      </w:r>
      <w:proofErr w:type="spellStart"/>
      <w:r w:rsidRPr="00E86321">
        <w:t>are</w:t>
      </w:r>
      <w:proofErr w:type="spellEnd"/>
      <w:r w:rsidRPr="00E86321">
        <w:t xml:space="preserve"> </w:t>
      </w:r>
      <w:proofErr w:type="spellStart"/>
      <w:r w:rsidRPr="00E86321">
        <w:t>combined</w:t>
      </w:r>
      <w:proofErr w:type="spellEnd"/>
      <w:r w:rsidRPr="00E86321">
        <w:t xml:space="preserve"> in </w:t>
      </w:r>
      <w:proofErr w:type="spellStart"/>
      <w:r w:rsidRPr="00E86321">
        <w:t>the</w:t>
      </w:r>
      <w:proofErr w:type="spellEnd"/>
      <w:r w:rsidRPr="00E86321">
        <w:t xml:space="preserve"> </w:t>
      </w:r>
      <w:proofErr w:type="spellStart"/>
      <w:r w:rsidRPr="00E86321">
        <w:t>block</w:t>
      </w:r>
      <w:proofErr w:type="spellEnd"/>
      <w:r w:rsidRPr="00E86321">
        <w:t xml:space="preserve"> </w:t>
      </w:r>
      <w:proofErr w:type="spellStart"/>
      <w:r w:rsidRPr="00E86321">
        <w:t>below</w:t>
      </w:r>
      <w:proofErr w:type="spellEnd"/>
      <w:r w:rsidRPr="00E86321">
        <w:t xml:space="preserve"> </w:t>
      </w:r>
      <w:proofErr w:type="spellStart"/>
      <w:r w:rsidRPr="00E86321">
        <w:t>and</w:t>
      </w:r>
      <w:proofErr w:type="spellEnd"/>
      <w:r w:rsidRPr="00E86321">
        <w:t xml:space="preserve"> </w:t>
      </w:r>
      <w:proofErr w:type="spellStart"/>
      <w:r w:rsidRPr="00E86321">
        <w:t>transferred</w:t>
      </w:r>
      <w:proofErr w:type="spellEnd"/>
      <w:r w:rsidRPr="00E86321">
        <w:t xml:space="preserve"> </w:t>
      </w:r>
      <w:proofErr w:type="spellStart"/>
      <w:r w:rsidRPr="00E86321">
        <w:t>to</w:t>
      </w:r>
      <w:proofErr w:type="spellEnd"/>
      <w:r w:rsidRPr="00E86321">
        <w:t xml:space="preserve"> </w:t>
      </w:r>
      <w:proofErr w:type="spellStart"/>
      <w:r w:rsidRPr="00E86321">
        <w:t>the</w:t>
      </w:r>
      <w:proofErr w:type="spellEnd"/>
      <w:r w:rsidRPr="00E86321">
        <w:t xml:space="preserve"> </w:t>
      </w:r>
      <w:proofErr w:type="spellStart"/>
      <w:r w:rsidRPr="00E86321">
        <w:t>output</w:t>
      </w:r>
      <w:proofErr w:type="spellEnd"/>
      <w:r w:rsidRPr="00E86321">
        <w:t xml:space="preserve"> as 16 bit </w:t>
      </w:r>
      <w:proofErr w:type="gramStart"/>
      <w:r w:rsidRPr="00E86321">
        <w:t>data</w:t>
      </w:r>
      <w:proofErr w:type="gramEnd"/>
      <w:r w:rsidRPr="00E86321">
        <w:t>.</w:t>
      </w:r>
    </w:p>
    <w:p w:rsidR="00E86321" w:rsidRDefault="00E86321" w:rsidP="00E86321">
      <w:pPr>
        <w:jc w:val="center"/>
      </w:pPr>
      <w:r>
        <w:rPr>
          <w:noProof/>
          <w:lang w:eastAsia="tr-TR"/>
        </w:rPr>
        <w:drawing>
          <wp:inline distT="0" distB="0" distL="0" distR="0" wp14:anchorId="4DBD0FB4" wp14:editId="69105284">
            <wp:extent cx="5760720" cy="116903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324A">
        <w:t xml:space="preserve"> </w:t>
      </w:r>
      <w:proofErr w:type="spellStart"/>
      <w:r>
        <w:t>Figure</w:t>
      </w:r>
      <w:proofErr w:type="spellEnd"/>
      <w:r>
        <w:t xml:space="preserve"> 8.  </w:t>
      </w:r>
      <w:proofErr w:type="spellStart"/>
      <w:r>
        <w:t>sDera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E86321" w:rsidRDefault="00E86321" w:rsidP="008166D3">
      <w:pPr>
        <w:jc w:val="center"/>
      </w:pPr>
    </w:p>
    <w:p w:rsidR="00E86321" w:rsidRDefault="00E86321" w:rsidP="00E86321">
      <w:pPr>
        <w:jc w:val="both"/>
      </w:pPr>
      <w:proofErr w:type="spellStart"/>
      <w:r w:rsidRPr="00E86321">
        <w:t>Generator</w:t>
      </w:r>
      <w:proofErr w:type="spellEnd"/>
      <w:r w:rsidRPr="00E86321">
        <w:t xml:space="preserve"> </w:t>
      </w:r>
      <w:proofErr w:type="spellStart"/>
      <w:r w:rsidRPr="00E86321">
        <w:t>mode</w:t>
      </w:r>
      <w:proofErr w:type="spellEnd"/>
      <w:r w:rsidRPr="00E86321">
        <w:t xml:space="preserve"> </w:t>
      </w:r>
      <w:proofErr w:type="spellStart"/>
      <w:r w:rsidRPr="00E86321">
        <w:t>derating</w:t>
      </w:r>
      <w:proofErr w:type="spellEnd"/>
      <w:r w:rsidRPr="00E86321">
        <w:t xml:space="preserve"> </w:t>
      </w:r>
      <w:proofErr w:type="spellStart"/>
      <w:r w:rsidRPr="00E86321">
        <w:t>override</w:t>
      </w:r>
      <w:proofErr w:type="spellEnd"/>
      <w:r w:rsidRPr="00E86321">
        <w:t xml:space="preserve"> </w:t>
      </w:r>
      <w:proofErr w:type="spellStart"/>
      <w:r w:rsidRPr="00E86321">
        <w:t>torque</w:t>
      </w:r>
      <w:proofErr w:type="spellEnd"/>
      <w:r w:rsidRPr="00E86321">
        <w:t xml:space="preserve"> </w:t>
      </w:r>
      <w:proofErr w:type="spellStart"/>
      <w:r w:rsidRPr="00E86321">
        <w:t>entered</w:t>
      </w:r>
      <w:proofErr w:type="spellEnd"/>
      <w:r w:rsidRPr="00E86321">
        <w:t xml:space="preserve"> in </w:t>
      </w:r>
      <w:proofErr w:type="spellStart"/>
      <w:r w:rsidRPr="00E86321">
        <w:t>the</w:t>
      </w:r>
      <w:proofErr w:type="spellEnd"/>
      <w:r w:rsidRPr="00E86321">
        <w:t xml:space="preserve"> mask </w:t>
      </w:r>
      <w:proofErr w:type="spellStart"/>
      <w:r w:rsidRPr="00E86321">
        <w:t>by</w:t>
      </w:r>
      <w:proofErr w:type="spellEnd"/>
      <w:r w:rsidRPr="00E86321">
        <w:t xml:space="preserve"> </w:t>
      </w:r>
      <w:proofErr w:type="spellStart"/>
      <w:r w:rsidRPr="00E86321">
        <w:t>the</w:t>
      </w:r>
      <w:proofErr w:type="spellEnd"/>
      <w:r w:rsidRPr="00E86321">
        <w:t xml:space="preserve"> </w:t>
      </w:r>
      <w:proofErr w:type="spellStart"/>
      <w:r w:rsidRPr="00E86321">
        <w:t>user</w:t>
      </w:r>
      <w:proofErr w:type="spellEnd"/>
      <w:r w:rsidRPr="00E86321">
        <w:t xml:space="preserve"> </w:t>
      </w:r>
      <w:proofErr w:type="spellStart"/>
      <w:r w:rsidRPr="00E86321">
        <w:t>when</w:t>
      </w:r>
      <w:proofErr w:type="spellEnd"/>
      <w:r w:rsidRPr="00E86321">
        <w:t xml:space="preserve"> </w:t>
      </w:r>
      <w:proofErr w:type="spellStart"/>
      <w:r w:rsidRPr="00E86321">
        <w:t>the</w:t>
      </w:r>
      <w:proofErr w:type="spellEnd"/>
      <w:r w:rsidRPr="00E86321">
        <w:t xml:space="preserve"> </w:t>
      </w:r>
      <w:proofErr w:type="spellStart"/>
      <w:r w:rsidRPr="00E86321">
        <w:t>bDeraGenOvrdActv_C</w:t>
      </w:r>
      <w:proofErr w:type="spellEnd"/>
      <w:r w:rsidRPr="00E86321">
        <w:t xml:space="preserve"> bit is set </w:t>
      </w:r>
      <w:proofErr w:type="spellStart"/>
      <w:r w:rsidRPr="00E86321">
        <w:t>value</w:t>
      </w:r>
      <w:proofErr w:type="spellEnd"/>
      <w:r w:rsidRPr="00E86321">
        <w:t xml:space="preserve"> as </w:t>
      </w:r>
      <w:proofErr w:type="spellStart"/>
      <w:r w:rsidRPr="00E86321">
        <w:t>the</w:t>
      </w:r>
      <w:proofErr w:type="spellEnd"/>
      <w:r w:rsidRPr="00E86321">
        <w:t xml:space="preserve"> limit </w:t>
      </w:r>
      <w:proofErr w:type="spellStart"/>
      <w:r w:rsidRPr="00E86321">
        <w:t>value</w:t>
      </w:r>
      <w:proofErr w:type="spellEnd"/>
      <w:r w:rsidRPr="00E86321">
        <w:t xml:space="preserve"> </w:t>
      </w:r>
      <w:proofErr w:type="spellStart"/>
      <w:r w:rsidRPr="00E86321">
        <w:t>to</w:t>
      </w:r>
      <w:proofErr w:type="spellEnd"/>
      <w:r w:rsidRPr="00E86321">
        <w:t xml:space="preserve"> </w:t>
      </w:r>
      <w:proofErr w:type="spellStart"/>
      <w:r w:rsidRPr="00E86321">
        <w:t>the</w:t>
      </w:r>
      <w:proofErr w:type="spellEnd"/>
      <w:r w:rsidRPr="00E86321">
        <w:t xml:space="preserve"> </w:t>
      </w:r>
      <w:proofErr w:type="spellStart"/>
      <w:r w:rsidRPr="00E86321">
        <w:t>output</w:t>
      </w:r>
      <w:proofErr w:type="spellEnd"/>
      <w:r w:rsidRPr="00E86321">
        <w:t xml:space="preserve">. </w:t>
      </w:r>
      <w:proofErr w:type="spellStart"/>
      <w:r w:rsidRPr="00E86321">
        <w:t>If</w:t>
      </w:r>
      <w:proofErr w:type="spellEnd"/>
      <w:r w:rsidRPr="00E86321">
        <w:t xml:space="preserve"> </w:t>
      </w:r>
      <w:proofErr w:type="spellStart"/>
      <w:r w:rsidRPr="00E86321">
        <w:t>the</w:t>
      </w:r>
      <w:proofErr w:type="spellEnd"/>
      <w:r w:rsidRPr="00E86321">
        <w:t xml:space="preserve"> bit is not set, </w:t>
      </w:r>
      <w:proofErr w:type="spellStart"/>
      <w:r w:rsidRPr="00E86321">
        <w:t>the</w:t>
      </w:r>
      <w:proofErr w:type="spellEnd"/>
      <w:r w:rsidRPr="00E86321">
        <w:t xml:space="preserve"> </w:t>
      </w:r>
      <w:proofErr w:type="spellStart"/>
      <w:r w:rsidRPr="00E86321">
        <w:t>calculated</w:t>
      </w:r>
      <w:proofErr w:type="spellEnd"/>
      <w:r w:rsidRPr="00E86321">
        <w:t xml:space="preserve"> </w:t>
      </w:r>
      <w:proofErr w:type="spellStart"/>
      <w:r w:rsidRPr="00E86321">
        <w:t>value</w:t>
      </w:r>
      <w:proofErr w:type="spellEnd"/>
      <w:r w:rsidRPr="00E86321">
        <w:t xml:space="preserve"> is </w:t>
      </w:r>
      <w:proofErr w:type="spellStart"/>
      <w:r w:rsidRPr="00E86321">
        <w:t>assigned</w:t>
      </w:r>
      <w:proofErr w:type="spellEnd"/>
      <w:r w:rsidRPr="00E86321">
        <w:t xml:space="preserve"> </w:t>
      </w:r>
      <w:proofErr w:type="spellStart"/>
      <w:r w:rsidRPr="00E86321">
        <w:t>to</w:t>
      </w:r>
      <w:proofErr w:type="spellEnd"/>
      <w:r w:rsidRPr="00E86321">
        <w:t xml:space="preserve"> </w:t>
      </w:r>
      <w:proofErr w:type="spellStart"/>
      <w:r w:rsidRPr="00E86321">
        <w:t>the</w:t>
      </w:r>
      <w:proofErr w:type="spellEnd"/>
      <w:r w:rsidRPr="00E86321">
        <w:t xml:space="preserve"> </w:t>
      </w:r>
      <w:proofErr w:type="spellStart"/>
      <w:r w:rsidRPr="00E86321">
        <w:t>output</w:t>
      </w:r>
      <w:proofErr w:type="spellEnd"/>
      <w:r w:rsidRPr="00E86321">
        <w:t>.</w:t>
      </w:r>
    </w:p>
    <w:p w:rsidR="0039324A" w:rsidRDefault="0039324A" w:rsidP="008166D3">
      <w:pPr>
        <w:jc w:val="center"/>
      </w:pPr>
      <w:r>
        <w:rPr>
          <w:noProof/>
          <w:lang w:eastAsia="tr-TR"/>
        </w:rPr>
        <w:drawing>
          <wp:inline distT="0" distB="0" distL="0" distR="0" wp14:anchorId="770720C0" wp14:editId="67804BCD">
            <wp:extent cx="5760720" cy="1003300"/>
            <wp:effectExtent l="0" t="0" r="0" b="635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4A" w:rsidRDefault="0039324A" w:rsidP="0039324A">
      <w:pPr>
        <w:jc w:val="center"/>
      </w:pPr>
      <w:proofErr w:type="spellStart"/>
      <w:r>
        <w:t>Figure</w:t>
      </w:r>
      <w:proofErr w:type="spellEnd"/>
      <w:r>
        <w:t xml:space="preserve"> </w:t>
      </w:r>
      <w:r>
        <w:t>7</w:t>
      </w:r>
      <w:r>
        <w:t xml:space="preserve">.  </w:t>
      </w:r>
      <w:proofErr w:type="spellStart"/>
      <w:r>
        <w:t>tqDeraGen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39324A" w:rsidRDefault="00E86321" w:rsidP="00E86321">
      <w:pPr>
        <w:jc w:val="both"/>
      </w:pPr>
      <w:r>
        <w:t>Motor</w:t>
      </w:r>
      <w:r w:rsidRPr="00E86321">
        <w:t xml:space="preserve"> </w:t>
      </w:r>
      <w:proofErr w:type="spellStart"/>
      <w:r w:rsidRPr="00E86321">
        <w:t>mode</w:t>
      </w:r>
      <w:proofErr w:type="spellEnd"/>
      <w:r w:rsidRPr="00E86321">
        <w:t xml:space="preserve"> </w:t>
      </w:r>
      <w:proofErr w:type="spellStart"/>
      <w:r w:rsidRPr="00E86321">
        <w:t>derating</w:t>
      </w:r>
      <w:proofErr w:type="spellEnd"/>
      <w:r w:rsidRPr="00E86321">
        <w:t xml:space="preserve"> </w:t>
      </w:r>
      <w:proofErr w:type="spellStart"/>
      <w:r w:rsidRPr="00E86321">
        <w:t>override</w:t>
      </w:r>
      <w:proofErr w:type="spellEnd"/>
      <w:r w:rsidRPr="00E86321">
        <w:t xml:space="preserve"> </w:t>
      </w:r>
      <w:proofErr w:type="spellStart"/>
      <w:r w:rsidRPr="00E86321">
        <w:t>torque</w:t>
      </w:r>
      <w:proofErr w:type="spellEnd"/>
      <w:r w:rsidRPr="00E86321">
        <w:t xml:space="preserve"> </w:t>
      </w:r>
      <w:proofErr w:type="spellStart"/>
      <w:r w:rsidRPr="00E86321">
        <w:t>entered</w:t>
      </w:r>
      <w:proofErr w:type="spellEnd"/>
      <w:r w:rsidRPr="00E86321">
        <w:t xml:space="preserve"> in </w:t>
      </w:r>
      <w:proofErr w:type="spellStart"/>
      <w:r w:rsidRPr="00E86321">
        <w:t>the</w:t>
      </w:r>
      <w:proofErr w:type="spellEnd"/>
      <w:r w:rsidRPr="00E86321">
        <w:t xml:space="preserve"> ma</w:t>
      </w:r>
      <w:r>
        <w:t xml:space="preserve">sk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bDeraMot</w:t>
      </w:r>
      <w:r w:rsidRPr="00E86321">
        <w:t>OvrdActv_C</w:t>
      </w:r>
      <w:proofErr w:type="spellEnd"/>
      <w:r w:rsidRPr="00E86321">
        <w:t xml:space="preserve"> bit is set </w:t>
      </w:r>
      <w:proofErr w:type="spellStart"/>
      <w:r w:rsidRPr="00E86321">
        <w:t>value</w:t>
      </w:r>
      <w:proofErr w:type="spellEnd"/>
      <w:r w:rsidRPr="00E86321">
        <w:t xml:space="preserve"> as </w:t>
      </w:r>
      <w:proofErr w:type="spellStart"/>
      <w:r w:rsidRPr="00E86321">
        <w:t>the</w:t>
      </w:r>
      <w:proofErr w:type="spellEnd"/>
      <w:r w:rsidRPr="00E86321">
        <w:t xml:space="preserve"> limit </w:t>
      </w:r>
      <w:proofErr w:type="spellStart"/>
      <w:r w:rsidRPr="00E86321">
        <w:t>value</w:t>
      </w:r>
      <w:proofErr w:type="spellEnd"/>
      <w:r w:rsidRPr="00E86321">
        <w:t xml:space="preserve"> </w:t>
      </w:r>
      <w:proofErr w:type="spellStart"/>
      <w:r w:rsidRPr="00E86321">
        <w:t>to</w:t>
      </w:r>
      <w:proofErr w:type="spellEnd"/>
      <w:r w:rsidRPr="00E86321">
        <w:t xml:space="preserve"> </w:t>
      </w:r>
      <w:proofErr w:type="spellStart"/>
      <w:r w:rsidRPr="00E86321">
        <w:t>the</w:t>
      </w:r>
      <w:proofErr w:type="spellEnd"/>
      <w:r w:rsidRPr="00E86321">
        <w:t xml:space="preserve"> </w:t>
      </w:r>
      <w:proofErr w:type="spellStart"/>
      <w:r w:rsidRPr="00E86321">
        <w:t>output</w:t>
      </w:r>
      <w:proofErr w:type="spellEnd"/>
      <w:r w:rsidRPr="00E86321">
        <w:t xml:space="preserve">. </w:t>
      </w:r>
      <w:proofErr w:type="spellStart"/>
      <w:r w:rsidRPr="00E86321">
        <w:t>If</w:t>
      </w:r>
      <w:proofErr w:type="spellEnd"/>
      <w:r w:rsidRPr="00E86321">
        <w:t xml:space="preserve"> </w:t>
      </w:r>
      <w:proofErr w:type="spellStart"/>
      <w:r w:rsidRPr="00E86321">
        <w:t>the</w:t>
      </w:r>
      <w:proofErr w:type="spellEnd"/>
      <w:r w:rsidRPr="00E86321">
        <w:t xml:space="preserve"> bit is not set, </w:t>
      </w:r>
      <w:proofErr w:type="spellStart"/>
      <w:r w:rsidRPr="00E86321">
        <w:t>the</w:t>
      </w:r>
      <w:proofErr w:type="spellEnd"/>
      <w:r w:rsidRPr="00E86321">
        <w:t xml:space="preserve"> </w:t>
      </w:r>
      <w:proofErr w:type="spellStart"/>
      <w:r w:rsidRPr="00E86321">
        <w:t>calculated</w:t>
      </w:r>
      <w:proofErr w:type="spellEnd"/>
      <w:r w:rsidRPr="00E86321">
        <w:t xml:space="preserve"> </w:t>
      </w:r>
      <w:proofErr w:type="spellStart"/>
      <w:r w:rsidRPr="00E86321">
        <w:t>value</w:t>
      </w:r>
      <w:proofErr w:type="spellEnd"/>
      <w:r w:rsidRPr="00E86321">
        <w:t xml:space="preserve"> is </w:t>
      </w:r>
      <w:proofErr w:type="spellStart"/>
      <w:r w:rsidRPr="00E86321">
        <w:t>assigned</w:t>
      </w:r>
      <w:proofErr w:type="spellEnd"/>
      <w:r w:rsidRPr="00E86321">
        <w:t xml:space="preserve"> </w:t>
      </w:r>
      <w:proofErr w:type="spellStart"/>
      <w:r w:rsidRPr="00E86321">
        <w:t>to</w:t>
      </w:r>
      <w:proofErr w:type="spellEnd"/>
      <w:r w:rsidRPr="00E86321">
        <w:t xml:space="preserve"> </w:t>
      </w:r>
      <w:proofErr w:type="spellStart"/>
      <w:r w:rsidRPr="00E86321">
        <w:t>the</w:t>
      </w:r>
      <w:proofErr w:type="spellEnd"/>
      <w:r w:rsidRPr="00E86321">
        <w:t xml:space="preserve"> </w:t>
      </w:r>
      <w:proofErr w:type="spellStart"/>
      <w:r w:rsidRPr="00E86321">
        <w:t>output</w:t>
      </w:r>
      <w:proofErr w:type="spellEnd"/>
      <w:r w:rsidRPr="00E86321">
        <w:t>.</w:t>
      </w:r>
    </w:p>
    <w:p w:rsidR="00751063" w:rsidRDefault="00E44268" w:rsidP="008166D3">
      <w:pPr>
        <w:jc w:val="center"/>
      </w:pPr>
      <w:r>
        <w:rPr>
          <w:noProof/>
          <w:lang w:eastAsia="tr-TR"/>
        </w:rPr>
        <w:drawing>
          <wp:inline distT="0" distB="0" distL="0" distR="0" wp14:anchorId="3AEDB0D9" wp14:editId="4BA65018">
            <wp:extent cx="5760720" cy="1024255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4A" w:rsidRDefault="0039324A" w:rsidP="0039324A">
      <w:pPr>
        <w:jc w:val="center"/>
      </w:pPr>
      <w:proofErr w:type="spellStart"/>
      <w:r>
        <w:t>Figure</w:t>
      </w:r>
      <w:proofErr w:type="spellEnd"/>
      <w:r>
        <w:t xml:space="preserve"> </w:t>
      </w:r>
      <w:r>
        <w:t>8</w:t>
      </w:r>
      <w:r>
        <w:t xml:space="preserve">.  </w:t>
      </w:r>
      <w:proofErr w:type="spellStart"/>
      <w:r>
        <w:t>tqDera</w:t>
      </w:r>
      <w:r>
        <w:t>Mot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</w:t>
      </w:r>
      <w:proofErr w:type="spellStart"/>
      <w:r>
        <w:t>Block</w:t>
      </w:r>
      <w:proofErr w:type="spellEnd"/>
    </w:p>
    <w:p w:rsidR="00751063" w:rsidRDefault="00751063" w:rsidP="00C92D9C">
      <w:pPr>
        <w:jc w:val="both"/>
      </w:pPr>
    </w:p>
    <w:p w:rsidR="00C92D9C" w:rsidRPr="00C92D9C" w:rsidRDefault="00C92D9C" w:rsidP="00C92D9C">
      <w:pPr>
        <w:jc w:val="both"/>
      </w:pPr>
      <w:proofErr w:type="spellStart"/>
      <w:r w:rsidRPr="00C92D9C">
        <w:t>In</w:t>
      </w:r>
      <w:proofErr w:type="spellEnd"/>
      <w:r w:rsidRPr="00C92D9C">
        <w:t xml:space="preserve"> </w:t>
      </w:r>
      <w:proofErr w:type="spellStart"/>
      <w:r w:rsidRPr="00C92D9C">
        <w:t>the</w:t>
      </w:r>
      <w:proofErr w:type="spellEnd"/>
      <w:r w:rsidRPr="00C92D9C">
        <w:t xml:space="preserve"> </w:t>
      </w:r>
      <w:proofErr w:type="spellStart"/>
      <w:r w:rsidRPr="00C92D9C">
        <w:t>following</w:t>
      </w:r>
      <w:proofErr w:type="spellEnd"/>
      <w:r w:rsidRPr="00C92D9C">
        <w:t xml:space="preserve"> </w:t>
      </w:r>
      <w:proofErr w:type="spellStart"/>
      <w:r w:rsidRPr="00C92D9C">
        <w:t>block</w:t>
      </w:r>
      <w:proofErr w:type="spellEnd"/>
      <w:r w:rsidRPr="00C92D9C">
        <w:t xml:space="preserve">, </w:t>
      </w:r>
      <w:proofErr w:type="spellStart"/>
      <w:r w:rsidRPr="00C92D9C">
        <w:t>output</w:t>
      </w:r>
      <w:proofErr w:type="spellEnd"/>
      <w:r w:rsidRPr="00C92D9C">
        <w:t xml:space="preserve"> </w:t>
      </w:r>
      <w:proofErr w:type="spellStart"/>
      <w:r w:rsidRPr="00C92D9C">
        <w:t>derating</w:t>
      </w:r>
      <w:proofErr w:type="spellEnd"/>
      <w:r w:rsidRPr="00C92D9C">
        <w:t xml:space="preserve"> </w:t>
      </w:r>
      <w:proofErr w:type="spellStart"/>
      <w:r w:rsidRPr="00C92D9C">
        <w:t>factor</w:t>
      </w:r>
      <w:proofErr w:type="spellEnd"/>
      <w:r w:rsidRPr="00C92D9C">
        <w:t xml:space="preserve"> </w:t>
      </w:r>
      <w:proofErr w:type="spellStart"/>
      <w:r w:rsidRPr="00C92D9C">
        <w:t>value</w:t>
      </w:r>
      <w:proofErr w:type="spellEnd"/>
      <w:r w:rsidRPr="00C92D9C">
        <w:t xml:space="preserve"> </w:t>
      </w:r>
      <w:proofErr w:type="spellStart"/>
      <w:r w:rsidRPr="00C92D9C">
        <w:t>and</w:t>
      </w:r>
      <w:proofErr w:type="spellEnd"/>
      <w:r w:rsidRPr="00C92D9C">
        <w:t xml:space="preserve"> </w:t>
      </w:r>
      <w:proofErr w:type="spellStart"/>
      <w:r w:rsidRPr="00C92D9C">
        <w:t>tqSpLim</w:t>
      </w:r>
      <w:proofErr w:type="spellEnd"/>
      <w:r w:rsidRPr="00C92D9C">
        <w:t xml:space="preserve"> </w:t>
      </w:r>
      <w:proofErr w:type="spellStart"/>
      <w:r w:rsidRPr="00C92D9C">
        <w:t>values</w:t>
      </w:r>
      <w:proofErr w:type="spellEnd"/>
      <w:r w:rsidRPr="00C92D9C">
        <w:t xml:space="preserve"> </w:t>
      </w:r>
      <w:proofErr w:type="spellStart"/>
      <w:r w:rsidRPr="00C92D9C">
        <w:t>are</w:t>
      </w:r>
      <w:proofErr w:type="spellEnd"/>
      <w:r w:rsidRPr="00C92D9C">
        <w:t xml:space="preserve"> </w:t>
      </w:r>
      <w:proofErr w:type="spellStart"/>
      <w:r w:rsidRPr="00C92D9C">
        <w:t>calculated</w:t>
      </w:r>
      <w:proofErr w:type="spellEnd"/>
      <w:r w:rsidRPr="00C92D9C">
        <w:t xml:space="preserve">. </w:t>
      </w:r>
      <w:proofErr w:type="spellStart"/>
      <w:r w:rsidRPr="00C92D9C">
        <w:t>If</w:t>
      </w:r>
      <w:proofErr w:type="spellEnd"/>
      <w:r w:rsidRPr="00C92D9C">
        <w:t xml:space="preserve"> </w:t>
      </w:r>
      <w:proofErr w:type="spellStart"/>
      <w:r w:rsidRPr="00C92D9C">
        <w:t>the</w:t>
      </w:r>
      <w:proofErr w:type="spellEnd"/>
      <w:r w:rsidRPr="00C92D9C">
        <w:t xml:space="preserve"> </w:t>
      </w:r>
      <w:proofErr w:type="spellStart"/>
      <w:r w:rsidRPr="00C92D9C">
        <w:t>Requested</w:t>
      </w:r>
      <w:proofErr w:type="spellEnd"/>
      <w:r w:rsidRPr="00C92D9C">
        <w:t xml:space="preserve"> </w:t>
      </w:r>
      <w:proofErr w:type="spellStart"/>
      <w:r w:rsidRPr="00C92D9C">
        <w:t>torque</w:t>
      </w:r>
      <w:proofErr w:type="spellEnd"/>
      <w:r w:rsidRPr="00C92D9C">
        <w:t xml:space="preserve"> </w:t>
      </w:r>
      <w:proofErr w:type="spellStart"/>
      <w:r w:rsidRPr="00C92D9C">
        <w:t>value</w:t>
      </w:r>
      <w:proofErr w:type="spellEnd"/>
      <w:r w:rsidRPr="00C92D9C">
        <w:t xml:space="preserve"> is </w:t>
      </w:r>
      <w:proofErr w:type="spellStart"/>
      <w:r w:rsidRPr="00C92D9C">
        <w:t>greater</w:t>
      </w:r>
      <w:proofErr w:type="spellEnd"/>
      <w:r w:rsidRPr="00C92D9C">
        <w:t xml:space="preserve"> </w:t>
      </w:r>
      <w:proofErr w:type="spellStart"/>
      <w:r w:rsidRPr="00C92D9C">
        <w:t>than</w:t>
      </w:r>
      <w:proofErr w:type="spellEnd"/>
      <w:r w:rsidRPr="00C92D9C">
        <w:t xml:space="preserve"> 0, it </w:t>
      </w:r>
      <w:proofErr w:type="spellStart"/>
      <w:r w:rsidRPr="00C92D9C">
        <w:t>detects</w:t>
      </w:r>
      <w:proofErr w:type="spellEnd"/>
      <w:r w:rsidRPr="00C92D9C">
        <w:t xml:space="preserve"> </w:t>
      </w:r>
      <w:proofErr w:type="spellStart"/>
      <w:r w:rsidRPr="00C92D9C">
        <w:t>that</w:t>
      </w:r>
      <w:proofErr w:type="spellEnd"/>
      <w:r w:rsidRPr="00C92D9C">
        <w:t xml:space="preserve"> it is in engine </w:t>
      </w:r>
      <w:proofErr w:type="spellStart"/>
      <w:r w:rsidRPr="00C92D9C">
        <w:t>mode</w:t>
      </w:r>
      <w:proofErr w:type="spellEnd"/>
      <w:r w:rsidRPr="00C92D9C">
        <w:t xml:space="preserve"> </w:t>
      </w:r>
      <w:proofErr w:type="spellStart"/>
      <w:r w:rsidRPr="00C92D9C">
        <w:t>and</w:t>
      </w:r>
      <w:proofErr w:type="spellEnd"/>
      <w:r w:rsidRPr="00C92D9C">
        <w:t xml:space="preserve"> </w:t>
      </w:r>
      <w:proofErr w:type="spellStart"/>
      <w:r w:rsidRPr="00C92D9C">
        <w:t>reflects</w:t>
      </w:r>
      <w:proofErr w:type="spellEnd"/>
      <w:r w:rsidRPr="00C92D9C">
        <w:t xml:space="preserve"> </w:t>
      </w:r>
      <w:proofErr w:type="spellStart"/>
      <w:r w:rsidRPr="00C92D9C">
        <w:t>the</w:t>
      </w:r>
      <w:proofErr w:type="spellEnd"/>
      <w:r w:rsidRPr="00C92D9C">
        <w:t xml:space="preserve"> </w:t>
      </w:r>
      <w:proofErr w:type="spellStart"/>
      <w:r w:rsidRPr="00C92D9C">
        <w:t>results</w:t>
      </w:r>
      <w:proofErr w:type="spellEnd"/>
      <w:r w:rsidRPr="00C92D9C">
        <w:t xml:space="preserve"> </w:t>
      </w:r>
      <w:proofErr w:type="spellStart"/>
      <w:r w:rsidRPr="00C92D9C">
        <w:t>calculated</w:t>
      </w:r>
      <w:proofErr w:type="spellEnd"/>
      <w:r w:rsidRPr="00C92D9C">
        <w:t xml:space="preserve"> </w:t>
      </w:r>
      <w:proofErr w:type="spellStart"/>
      <w:r w:rsidRPr="00C92D9C">
        <w:t>from</w:t>
      </w:r>
      <w:proofErr w:type="spellEnd"/>
      <w:r w:rsidRPr="00C92D9C">
        <w:t xml:space="preserve"> </w:t>
      </w:r>
      <w:proofErr w:type="spellStart"/>
      <w:r w:rsidRPr="00C92D9C">
        <w:t>the</w:t>
      </w:r>
      <w:proofErr w:type="spellEnd"/>
      <w:r w:rsidRPr="00C92D9C">
        <w:t xml:space="preserve"> engine </w:t>
      </w:r>
      <w:proofErr w:type="spellStart"/>
      <w:r w:rsidRPr="00C92D9C">
        <w:t>value</w:t>
      </w:r>
      <w:proofErr w:type="spellEnd"/>
      <w:r w:rsidRPr="00C92D9C">
        <w:t xml:space="preserve"> </w:t>
      </w:r>
      <w:proofErr w:type="spellStart"/>
      <w:r w:rsidRPr="00C92D9C">
        <w:t>to</w:t>
      </w:r>
      <w:proofErr w:type="spellEnd"/>
      <w:r w:rsidRPr="00C92D9C">
        <w:t xml:space="preserve"> </w:t>
      </w:r>
      <w:proofErr w:type="spellStart"/>
      <w:r w:rsidRPr="00C92D9C">
        <w:t>the</w:t>
      </w:r>
      <w:proofErr w:type="spellEnd"/>
      <w:r w:rsidRPr="00C92D9C">
        <w:t xml:space="preserve"> </w:t>
      </w:r>
      <w:proofErr w:type="spellStart"/>
      <w:r w:rsidRPr="00C92D9C">
        <w:t>output</w:t>
      </w:r>
      <w:proofErr w:type="spellEnd"/>
      <w:r w:rsidRPr="00C92D9C">
        <w:t xml:space="preserve">. </w:t>
      </w:r>
      <w:proofErr w:type="spellStart"/>
      <w:r w:rsidRPr="00C92D9C">
        <w:t>If</w:t>
      </w:r>
      <w:proofErr w:type="spellEnd"/>
      <w:r w:rsidRPr="00C92D9C">
        <w:t xml:space="preserve"> </w:t>
      </w:r>
      <w:proofErr w:type="spellStart"/>
      <w:r w:rsidRPr="00C92D9C">
        <w:t>the</w:t>
      </w:r>
      <w:proofErr w:type="spellEnd"/>
      <w:r w:rsidRPr="00C92D9C">
        <w:t xml:space="preserve"> </w:t>
      </w:r>
      <w:proofErr w:type="spellStart"/>
      <w:r w:rsidRPr="00C92D9C">
        <w:t>requested</w:t>
      </w:r>
      <w:proofErr w:type="spellEnd"/>
      <w:r w:rsidRPr="00C92D9C">
        <w:t xml:space="preserve"> </w:t>
      </w:r>
      <w:proofErr w:type="spellStart"/>
      <w:r w:rsidRPr="00C92D9C">
        <w:t>torque</w:t>
      </w:r>
      <w:proofErr w:type="spellEnd"/>
      <w:r w:rsidRPr="00C92D9C">
        <w:t xml:space="preserve"> </w:t>
      </w:r>
      <w:proofErr w:type="spellStart"/>
      <w:r w:rsidRPr="00C92D9C">
        <w:t>value</w:t>
      </w:r>
      <w:proofErr w:type="spellEnd"/>
      <w:r w:rsidRPr="00C92D9C">
        <w:t xml:space="preserve"> is </w:t>
      </w:r>
      <w:proofErr w:type="spellStart"/>
      <w:r w:rsidRPr="00C92D9C">
        <w:t>less</w:t>
      </w:r>
      <w:proofErr w:type="spellEnd"/>
      <w:r w:rsidRPr="00C92D9C">
        <w:t xml:space="preserve"> </w:t>
      </w:r>
      <w:proofErr w:type="spellStart"/>
      <w:r w:rsidRPr="00C92D9C">
        <w:t>than</w:t>
      </w:r>
      <w:proofErr w:type="spellEnd"/>
      <w:r w:rsidRPr="00C92D9C">
        <w:t xml:space="preserve"> 0, it </w:t>
      </w:r>
      <w:proofErr w:type="spellStart"/>
      <w:r w:rsidRPr="00C92D9C">
        <w:t>detects</w:t>
      </w:r>
      <w:proofErr w:type="spellEnd"/>
      <w:r w:rsidRPr="00C92D9C">
        <w:t xml:space="preserve"> </w:t>
      </w:r>
      <w:proofErr w:type="spellStart"/>
      <w:r w:rsidRPr="00C92D9C">
        <w:t>that</w:t>
      </w:r>
      <w:proofErr w:type="spellEnd"/>
      <w:r w:rsidRPr="00C92D9C">
        <w:t xml:space="preserve"> it is in </w:t>
      </w:r>
      <w:proofErr w:type="spellStart"/>
      <w:r w:rsidRPr="00C92D9C">
        <w:t>generator</w:t>
      </w:r>
      <w:proofErr w:type="spellEnd"/>
      <w:r w:rsidRPr="00C92D9C">
        <w:t xml:space="preserve"> </w:t>
      </w:r>
      <w:proofErr w:type="spellStart"/>
      <w:r w:rsidRPr="00C92D9C">
        <w:t>mode</w:t>
      </w:r>
      <w:proofErr w:type="spellEnd"/>
      <w:r w:rsidRPr="00C92D9C">
        <w:t xml:space="preserve"> </w:t>
      </w:r>
      <w:proofErr w:type="spellStart"/>
      <w:r w:rsidRPr="00C92D9C">
        <w:t>and</w:t>
      </w:r>
      <w:proofErr w:type="spellEnd"/>
      <w:r w:rsidRPr="00C92D9C">
        <w:t xml:space="preserve"> </w:t>
      </w:r>
      <w:proofErr w:type="spellStart"/>
      <w:r w:rsidRPr="00C92D9C">
        <w:t>reflects</w:t>
      </w:r>
      <w:proofErr w:type="spellEnd"/>
      <w:r w:rsidRPr="00C92D9C">
        <w:t xml:space="preserve"> </w:t>
      </w:r>
      <w:proofErr w:type="spellStart"/>
      <w:r w:rsidRPr="00C92D9C">
        <w:t>the</w:t>
      </w:r>
      <w:proofErr w:type="spellEnd"/>
      <w:r w:rsidRPr="00C92D9C">
        <w:t xml:space="preserve"> </w:t>
      </w:r>
      <w:proofErr w:type="spellStart"/>
      <w:r w:rsidRPr="00C92D9C">
        <w:t>results</w:t>
      </w:r>
      <w:proofErr w:type="spellEnd"/>
      <w:r w:rsidRPr="00C92D9C">
        <w:t xml:space="preserve"> </w:t>
      </w:r>
      <w:proofErr w:type="spellStart"/>
      <w:r w:rsidRPr="00C92D9C">
        <w:t>calculated</w:t>
      </w:r>
      <w:proofErr w:type="spellEnd"/>
      <w:r w:rsidRPr="00C92D9C">
        <w:t xml:space="preserve"> </w:t>
      </w:r>
      <w:proofErr w:type="spellStart"/>
      <w:r w:rsidRPr="00C92D9C">
        <w:t>from</w:t>
      </w:r>
      <w:proofErr w:type="spellEnd"/>
      <w:r w:rsidRPr="00C92D9C">
        <w:t xml:space="preserve"> </w:t>
      </w:r>
      <w:proofErr w:type="spellStart"/>
      <w:r w:rsidRPr="00C92D9C">
        <w:t>the</w:t>
      </w:r>
      <w:proofErr w:type="spellEnd"/>
      <w:r w:rsidRPr="00C92D9C">
        <w:t xml:space="preserve"> </w:t>
      </w:r>
      <w:proofErr w:type="spellStart"/>
      <w:r w:rsidRPr="00C92D9C">
        <w:t>generator</w:t>
      </w:r>
      <w:proofErr w:type="spellEnd"/>
      <w:r w:rsidRPr="00C92D9C">
        <w:t xml:space="preserve"> </w:t>
      </w:r>
      <w:proofErr w:type="spellStart"/>
      <w:r w:rsidRPr="00C92D9C">
        <w:t>value</w:t>
      </w:r>
      <w:proofErr w:type="spellEnd"/>
      <w:r w:rsidRPr="00C92D9C">
        <w:t xml:space="preserve"> </w:t>
      </w:r>
      <w:proofErr w:type="spellStart"/>
      <w:r w:rsidRPr="00C92D9C">
        <w:t>to</w:t>
      </w:r>
      <w:proofErr w:type="spellEnd"/>
      <w:r w:rsidRPr="00C92D9C">
        <w:t xml:space="preserve"> </w:t>
      </w:r>
      <w:proofErr w:type="spellStart"/>
      <w:r w:rsidRPr="00C92D9C">
        <w:t>the</w:t>
      </w:r>
      <w:proofErr w:type="spellEnd"/>
      <w:r w:rsidRPr="00C92D9C">
        <w:t xml:space="preserve"> </w:t>
      </w:r>
      <w:proofErr w:type="spellStart"/>
      <w:r w:rsidRPr="00C92D9C">
        <w:t>output</w:t>
      </w:r>
      <w:proofErr w:type="spellEnd"/>
      <w:r w:rsidRPr="00C92D9C">
        <w:t>.</w:t>
      </w:r>
    </w:p>
    <w:p w:rsidR="00751063" w:rsidRDefault="00751063" w:rsidP="008166D3">
      <w:pPr>
        <w:jc w:val="center"/>
      </w:pPr>
      <w:r>
        <w:rPr>
          <w:noProof/>
          <w:lang w:eastAsia="tr-TR"/>
        </w:rPr>
        <w:lastRenderedPageBreak/>
        <w:drawing>
          <wp:inline distT="0" distB="0" distL="0" distR="0" wp14:anchorId="5E70820A" wp14:editId="06926037">
            <wp:extent cx="5760720" cy="1929765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9C" w:rsidRDefault="00C92D9C" w:rsidP="008166D3">
      <w:pPr>
        <w:jc w:val="center"/>
      </w:pPr>
      <w:proofErr w:type="spellStart"/>
      <w:r>
        <w:t>Figure</w:t>
      </w:r>
      <w:proofErr w:type="spellEnd"/>
      <w:r>
        <w:t xml:space="preserve"> 9.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&amp;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Assig</w:t>
      </w:r>
      <w:r w:rsidR="00D54CC6">
        <w:t>n</w:t>
      </w:r>
      <w:r>
        <w:t>ment</w:t>
      </w:r>
      <w:proofErr w:type="spellEnd"/>
    </w:p>
    <w:p w:rsidR="00D54CC6" w:rsidRDefault="00D54CC6" w:rsidP="008166D3">
      <w:pPr>
        <w:jc w:val="center"/>
      </w:pPr>
    </w:p>
    <w:p w:rsidR="00D54CC6" w:rsidRDefault="00D54CC6" w:rsidP="008166D3">
      <w:pPr>
        <w:jc w:val="center"/>
      </w:pPr>
    </w:p>
    <w:p w:rsidR="00D54CC6" w:rsidRDefault="00D54CC6" w:rsidP="00D54CC6">
      <w:pPr>
        <w:jc w:val="both"/>
      </w:pPr>
      <w:proofErr w:type="spellStart"/>
      <w:r w:rsidRPr="00D54CC6">
        <w:t>This</w:t>
      </w:r>
      <w:proofErr w:type="spellEnd"/>
      <w:r w:rsidRPr="00D54CC6">
        <w:t xml:space="preserve"> </w:t>
      </w:r>
      <w:proofErr w:type="spellStart"/>
      <w:r w:rsidRPr="00D54CC6">
        <w:t>algorithm</w:t>
      </w:r>
      <w:proofErr w:type="spellEnd"/>
      <w:r w:rsidRPr="00D54CC6">
        <w:t xml:space="preserve"> </w:t>
      </w:r>
      <w:proofErr w:type="spellStart"/>
      <w:r w:rsidRPr="00D54CC6">
        <w:t>aims</w:t>
      </w:r>
      <w:proofErr w:type="spellEnd"/>
      <w:r w:rsidRPr="00D54CC6">
        <w:t xml:space="preserve"> </w:t>
      </w:r>
      <w:proofErr w:type="spellStart"/>
      <w:r w:rsidRPr="00D54CC6">
        <w:t>to</w:t>
      </w:r>
      <w:proofErr w:type="spellEnd"/>
      <w:r w:rsidRPr="00D54CC6">
        <w:t xml:space="preserve"> </w:t>
      </w:r>
      <w:proofErr w:type="spellStart"/>
      <w:r w:rsidRPr="00D54CC6">
        <w:t>protect</w:t>
      </w:r>
      <w:proofErr w:type="spellEnd"/>
      <w:r w:rsidRPr="00D54CC6">
        <w:t xml:space="preserve"> </w:t>
      </w:r>
      <w:proofErr w:type="spellStart"/>
      <w:r w:rsidRPr="00D54CC6">
        <w:t>the</w:t>
      </w:r>
      <w:proofErr w:type="spellEnd"/>
      <w:r w:rsidRPr="00D54CC6">
        <w:t xml:space="preserve"> motor </w:t>
      </w:r>
      <w:proofErr w:type="spellStart"/>
      <w:r w:rsidRPr="00D54CC6">
        <w:t>by</w:t>
      </w:r>
      <w:proofErr w:type="spellEnd"/>
      <w:r w:rsidRPr="00D54CC6">
        <w:t xml:space="preserve"> </w:t>
      </w:r>
      <w:proofErr w:type="spellStart"/>
      <w:r w:rsidRPr="00D54CC6">
        <w:t>monitoring</w:t>
      </w:r>
      <w:proofErr w:type="spellEnd"/>
      <w:r w:rsidRPr="00D54CC6">
        <w:t xml:space="preserve"> </w:t>
      </w:r>
      <w:proofErr w:type="spellStart"/>
      <w:r w:rsidRPr="00D54CC6">
        <w:t>the</w:t>
      </w:r>
      <w:proofErr w:type="spellEnd"/>
      <w:r w:rsidRPr="00D54CC6">
        <w:t xml:space="preserve"> </w:t>
      </w:r>
      <w:proofErr w:type="spellStart"/>
      <w:r w:rsidRPr="00D54CC6">
        <w:t>operating</w:t>
      </w:r>
      <w:proofErr w:type="spellEnd"/>
      <w:r w:rsidRPr="00D54CC6">
        <w:t xml:space="preserve"> </w:t>
      </w:r>
      <w:proofErr w:type="spellStart"/>
      <w:r w:rsidRPr="00D54CC6">
        <w:t>parameters</w:t>
      </w:r>
      <w:proofErr w:type="spellEnd"/>
      <w:r w:rsidRPr="00D54CC6">
        <w:t xml:space="preserve"> of </w:t>
      </w:r>
      <w:proofErr w:type="spellStart"/>
      <w:r w:rsidRPr="00D54CC6">
        <w:t>the</w:t>
      </w:r>
      <w:proofErr w:type="spellEnd"/>
      <w:r w:rsidRPr="00D54CC6">
        <w:t xml:space="preserve"> motor </w:t>
      </w:r>
      <w:proofErr w:type="spellStart"/>
      <w:r w:rsidRPr="00D54CC6">
        <w:t>and</w:t>
      </w:r>
      <w:proofErr w:type="spellEnd"/>
      <w:r w:rsidRPr="00D54CC6">
        <w:t xml:space="preserve"> </w:t>
      </w:r>
      <w:proofErr w:type="spellStart"/>
      <w:r w:rsidRPr="00D54CC6">
        <w:t>taking</w:t>
      </w:r>
      <w:proofErr w:type="spellEnd"/>
      <w:r w:rsidRPr="00D54CC6">
        <w:t xml:space="preserve"> </w:t>
      </w:r>
      <w:proofErr w:type="spellStart"/>
      <w:r w:rsidRPr="00D54CC6">
        <w:t>the</w:t>
      </w:r>
      <w:proofErr w:type="spellEnd"/>
      <w:r w:rsidRPr="00D54CC6">
        <w:t xml:space="preserve"> </w:t>
      </w:r>
      <w:proofErr w:type="spellStart"/>
      <w:r w:rsidRPr="00D54CC6">
        <w:t>necessary</w:t>
      </w:r>
      <w:proofErr w:type="spellEnd"/>
      <w:r w:rsidRPr="00D54CC6">
        <w:t xml:space="preserve"> </w:t>
      </w:r>
      <w:proofErr w:type="spellStart"/>
      <w:r w:rsidRPr="00D54CC6">
        <w:t>measures</w:t>
      </w:r>
      <w:proofErr w:type="spellEnd"/>
      <w:r w:rsidRPr="00D54CC6">
        <w:t xml:space="preserve"> </w:t>
      </w:r>
      <w:proofErr w:type="spellStart"/>
      <w:r w:rsidRPr="00D54CC6">
        <w:t>when</w:t>
      </w:r>
      <w:proofErr w:type="spellEnd"/>
      <w:r w:rsidRPr="00D54CC6">
        <w:t xml:space="preserve"> limit </w:t>
      </w:r>
      <w:proofErr w:type="spellStart"/>
      <w:r w:rsidRPr="00D54CC6">
        <w:t>values</w:t>
      </w:r>
      <w:proofErr w:type="spellEnd"/>
      <w:r w:rsidRPr="00D54CC6">
        <w:t xml:space="preserve"> </w:t>
      </w:r>
      <w:proofErr w:type="spellStart"/>
      <w:r w:rsidRPr="00D54CC6">
        <w:t>are</w:t>
      </w:r>
      <w:proofErr w:type="spellEnd"/>
      <w:r w:rsidRPr="00D54CC6">
        <w:t xml:space="preserve"> </w:t>
      </w:r>
      <w:proofErr w:type="spellStart"/>
      <w:r w:rsidRPr="00D54CC6">
        <w:t>reached</w:t>
      </w:r>
      <w:proofErr w:type="spellEnd"/>
      <w:r w:rsidRPr="00D54CC6">
        <w:t xml:space="preserve">. </w:t>
      </w:r>
      <w:proofErr w:type="spellStart"/>
      <w:r w:rsidRPr="00D54CC6">
        <w:t>However</w:t>
      </w:r>
      <w:proofErr w:type="spellEnd"/>
      <w:r w:rsidRPr="00D54CC6">
        <w:t xml:space="preserve">, </w:t>
      </w:r>
      <w:proofErr w:type="spellStart"/>
      <w:r w:rsidRPr="00D54CC6">
        <w:t>due</w:t>
      </w:r>
      <w:proofErr w:type="spellEnd"/>
      <w:r w:rsidRPr="00D54CC6">
        <w:t xml:space="preserve"> </w:t>
      </w:r>
      <w:proofErr w:type="spellStart"/>
      <w:r w:rsidRPr="00D54CC6">
        <w:t>to</w:t>
      </w:r>
      <w:proofErr w:type="spellEnd"/>
      <w:r w:rsidRPr="00D54CC6">
        <w:t xml:space="preserve"> </w:t>
      </w:r>
      <w:proofErr w:type="spellStart"/>
      <w:r w:rsidRPr="00D54CC6">
        <w:t>lack</w:t>
      </w:r>
      <w:proofErr w:type="spellEnd"/>
      <w:r w:rsidRPr="00D54CC6">
        <w:t xml:space="preserve"> of </w:t>
      </w:r>
      <w:proofErr w:type="spellStart"/>
      <w:r w:rsidRPr="00D54CC6">
        <w:t>theoretical</w:t>
      </w:r>
      <w:proofErr w:type="spellEnd"/>
      <w:r w:rsidRPr="00D54CC6">
        <w:t xml:space="preserve"> </w:t>
      </w:r>
      <w:proofErr w:type="spellStart"/>
      <w:r w:rsidRPr="00D54CC6">
        <w:t>knowledge</w:t>
      </w:r>
      <w:proofErr w:type="spellEnd"/>
      <w:r w:rsidRPr="00D54CC6">
        <w:t xml:space="preserve"> </w:t>
      </w:r>
      <w:proofErr w:type="spellStart"/>
      <w:r w:rsidRPr="00D54CC6">
        <w:t>and</w:t>
      </w:r>
      <w:proofErr w:type="spellEnd"/>
      <w:r w:rsidRPr="00D54CC6">
        <w:t xml:space="preserve"> </w:t>
      </w:r>
      <w:proofErr w:type="spellStart"/>
      <w:r w:rsidRPr="00D54CC6">
        <w:t>limited</w:t>
      </w:r>
      <w:proofErr w:type="spellEnd"/>
      <w:r w:rsidRPr="00D54CC6">
        <w:t xml:space="preserve"> time, </w:t>
      </w:r>
      <w:proofErr w:type="spellStart"/>
      <w:r w:rsidRPr="00D54CC6">
        <w:t>some</w:t>
      </w:r>
      <w:proofErr w:type="spellEnd"/>
      <w:r w:rsidRPr="00D54CC6">
        <w:t xml:space="preserve"> </w:t>
      </w:r>
      <w:proofErr w:type="spellStart"/>
      <w:r w:rsidRPr="00D54CC6">
        <w:t>computational</w:t>
      </w:r>
      <w:proofErr w:type="spellEnd"/>
      <w:r w:rsidRPr="00D54CC6">
        <w:t xml:space="preserve"> </w:t>
      </w:r>
      <w:proofErr w:type="spellStart"/>
      <w:r w:rsidRPr="00D54CC6">
        <w:t>errors</w:t>
      </w:r>
      <w:proofErr w:type="spellEnd"/>
      <w:r w:rsidRPr="00D54CC6">
        <w:t xml:space="preserve"> </w:t>
      </w:r>
      <w:proofErr w:type="spellStart"/>
      <w:r w:rsidRPr="00D54CC6">
        <w:t>may</w:t>
      </w:r>
      <w:proofErr w:type="spellEnd"/>
      <w:r w:rsidRPr="00D54CC6">
        <w:t xml:space="preserve"> </w:t>
      </w:r>
      <w:proofErr w:type="spellStart"/>
      <w:r w:rsidRPr="00D54CC6">
        <w:t>occur</w:t>
      </w:r>
      <w:proofErr w:type="spellEnd"/>
      <w:r w:rsidRPr="00D54CC6">
        <w:t xml:space="preserve">. </w:t>
      </w:r>
      <w:proofErr w:type="spellStart"/>
      <w:r w:rsidRPr="00D54CC6">
        <w:t>Therefore</w:t>
      </w:r>
      <w:proofErr w:type="spellEnd"/>
      <w:r w:rsidRPr="00D54CC6">
        <w:t xml:space="preserve">, </w:t>
      </w:r>
      <w:proofErr w:type="spellStart"/>
      <w:r w:rsidRPr="00D54CC6">
        <w:t>regular</w:t>
      </w:r>
      <w:proofErr w:type="spellEnd"/>
      <w:r w:rsidRPr="00D54CC6">
        <w:t xml:space="preserve"> </w:t>
      </w:r>
      <w:proofErr w:type="spellStart"/>
      <w:r w:rsidRPr="00D54CC6">
        <w:t>evaluation</w:t>
      </w:r>
      <w:proofErr w:type="spellEnd"/>
      <w:r w:rsidRPr="00D54CC6">
        <w:t xml:space="preserve"> </w:t>
      </w:r>
      <w:proofErr w:type="spellStart"/>
      <w:r w:rsidRPr="00D54CC6">
        <w:t>and</w:t>
      </w:r>
      <w:proofErr w:type="spellEnd"/>
      <w:r w:rsidRPr="00D54CC6">
        <w:t xml:space="preserve"> </w:t>
      </w:r>
      <w:proofErr w:type="spellStart"/>
      <w:r w:rsidRPr="00D54CC6">
        <w:t>testing</w:t>
      </w:r>
      <w:proofErr w:type="spellEnd"/>
      <w:r w:rsidRPr="00D54CC6">
        <w:t xml:space="preserve"> </w:t>
      </w:r>
      <w:proofErr w:type="spellStart"/>
      <w:r w:rsidRPr="00D54CC6">
        <w:t>processes</w:t>
      </w:r>
      <w:proofErr w:type="spellEnd"/>
      <w:r w:rsidRPr="00D54CC6">
        <w:t xml:space="preserve"> </w:t>
      </w:r>
      <w:proofErr w:type="spellStart"/>
      <w:r w:rsidRPr="00D54CC6">
        <w:t>are</w:t>
      </w:r>
      <w:proofErr w:type="spellEnd"/>
      <w:r w:rsidRPr="00D54CC6">
        <w:t xml:space="preserve"> </w:t>
      </w:r>
      <w:proofErr w:type="spellStart"/>
      <w:r w:rsidRPr="00D54CC6">
        <w:t>important</w:t>
      </w:r>
      <w:proofErr w:type="spellEnd"/>
      <w:r w:rsidRPr="00D54CC6">
        <w:t xml:space="preserve"> </w:t>
      </w:r>
      <w:proofErr w:type="spellStart"/>
      <w:r w:rsidRPr="00D54CC6">
        <w:t>to</w:t>
      </w:r>
      <w:proofErr w:type="spellEnd"/>
      <w:r w:rsidRPr="00D54CC6">
        <w:t xml:space="preserve"> </w:t>
      </w:r>
      <w:proofErr w:type="spellStart"/>
      <w:r w:rsidRPr="00D54CC6">
        <w:t>ensure</w:t>
      </w:r>
      <w:proofErr w:type="spellEnd"/>
      <w:r w:rsidRPr="00D54CC6">
        <w:t xml:space="preserve"> </w:t>
      </w:r>
      <w:proofErr w:type="spellStart"/>
      <w:r w:rsidRPr="00D54CC6">
        <w:t>the</w:t>
      </w:r>
      <w:proofErr w:type="spellEnd"/>
      <w:r w:rsidRPr="00D54CC6">
        <w:t xml:space="preserve"> </w:t>
      </w:r>
      <w:proofErr w:type="spellStart"/>
      <w:r w:rsidRPr="00D54CC6">
        <w:t>accuracy</w:t>
      </w:r>
      <w:proofErr w:type="spellEnd"/>
      <w:r w:rsidRPr="00D54CC6">
        <w:t xml:space="preserve"> </w:t>
      </w:r>
      <w:proofErr w:type="spellStart"/>
      <w:r w:rsidRPr="00D54CC6">
        <w:t>and</w:t>
      </w:r>
      <w:proofErr w:type="spellEnd"/>
      <w:r w:rsidRPr="00D54CC6">
        <w:t xml:space="preserve"> </w:t>
      </w:r>
      <w:proofErr w:type="spellStart"/>
      <w:r w:rsidRPr="00D54CC6">
        <w:t>effectiveness</w:t>
      </w:r>
      <w:proofErr w:type="spellEnd"/>
      <w:r w:rsidRPr="00D54CC6">
        <w:t xml:space="preserve"> of </w:t>
      </w:r>
      <w:proofErr w:type="spellStart"/>
      <w:r w:rsidRPr="00D54CC6">
        <w:t>the</w:t>
      </w:r>
      <w:proofErr w:type="spellEnd"/>
      <w:r w:rsidRPr="00D54CC6">
        <w:t xml:space="preserve"> </w:t>
      </w:r>
      <w:proofErr w:type="spellStart"/>
      <w:r w:rsidRPr="00D54CC6">
        <w:t>algorithm</w:t>
      </w:r>
      <w:proofErr w:type="spellEnd"/>
      <w:r w:rsidRPr="00D54CC6">
        <w:t>.</w:t>
      </w:r>
    </w:p>
    <w:sectPr w:rsidR="00D54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0A"/>
    <w:rsid w:val="0039324A"/>
    <w:rsid w:val="00413099"/>
    <w:rsid w:val="005A659F"/>
    <w:rsid w:val="005E2F0A"/>
    <w:rsid w:val="00751063"/>
    <w:rsid w:val="008166D3"/>
    <w:rsid w:val="009B408E"/>
    <w:rsid w:val="00AB1FCF"/>
    <w:rsid w:val="00C63E68"/>
    <w:rsid w:val="00C92D9C"/>
    <w:rsid w:val="00D54CC6"/>
    <w:rsid w:val="00E44268"/>
    <w:rsid w:val="00E8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601F7"/>
  <w15:chartTrackingRefBased/>
  <w15:docId w15:val="{A9357FD8-7158-46EE-A3A8-57CA0D01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16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54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166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54CC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D54CC6"/>
    <w:rPr>
      <w:rFonts w:eastAsiaTheme="minorEastAsia"/>
      <w:color w:val="5A5A5A" w:themeColor="text1" w:themeTint="A5"/>
      <w:spacing w:val="15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54CC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D54CC6"/>
    <w:rPr>
      <w:i/>
      <w:iCs/>
      <w:color w:val="5B9BD5" w:themeColor="accent1"/>
    </w:rPr>
  </w:style>
  <w:style w:type="character" w:customStyle="1" w:styleId="Balk2Char">
    <w:name w:val="Başlık 2 Char"/>
    <w:basedOn w:val="VarsaylanParagrafYazTipi"/>
    <w:link w:val="Balk2"/>
    <w:uiPriority w:val="9"/>
    <w:rsid w:val="00D54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</cp:revision>
  <dcterms:created xsi:type="dcterms:W3CDTF">2024-03-22T02:38:00Z</dcterms:created>
  <dcterms:modified xsi:type="dcterms:W3CDTF">2024-03-22T04:18:00Z</dcterms:modified>
</cp:coreProperties>
</file>