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ğrenci Bilgi Sistemi (OBS) Verileri: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şisel Detaylar: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İsim ve soyisim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Türkiye Cumhuriyeti kimlik numaras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ğum yeri ve tarihi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Vesikal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ık fotoğraf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Cinsiyet bilgisi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İletişim detayları (ikamet adresi, telefon numarası, e-posta adresi)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Akademik Bilgiler: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ğrenci numarası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Fakülte ve bölüm detaylar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ğitim şekli (normal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ğretim, ikinci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ğretim, online eğitim)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Kay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ıt durumu (aktif, mezun, pasif, askıya alınmış vb.)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ınıf ve 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önem bilgisi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Ders seçim bilgileri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Not durumu ve transkript belgesi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Akademik dan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ışman detayları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Ders Bilgileri: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ınan dersler ve kredi değerleri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Devams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ızlık durumu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ınav tarihleri ve sonu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çlar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Ders ba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şarı durumu (harf notları ve genel ortalama)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Finansal Bilgiler: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Harç ve katk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 payı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ödeme bilgileri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Ödeme tarihleri ve borç durumu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Burs ve kredi detaylar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Disiplin Bilgileri: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ınan disiplin cezaları ve uyarılar (mevcutsa)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Mezuniyet Bilgileri: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Mezuniyet durumu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Mezuniyet tarihi ve ba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şarı derecesi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Diploma bilgileri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ğer İdari Detaylar: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Kay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ıt yenileme durumu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ğrenci belgesi başvuru durumu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Yurt ya da bar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ınma bilgileri (mevcutsa)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