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D0910CC" wp14:paraId="06A4C3D3" wp14:textId="3BFA8230">
      <w:pPr>
        <w:shd w:val="clear" w:color="auto" w:fill="FFFFFF" w:themeFill="background1"/>
        <w:spacing w:before="0" w:beforeAutospacing="off"/>
        <w:ind w:left="-20" w:right="-20"/>
        <w:rPr/>
      </w:pPr>
      <w:r w:rsidRPr="0D0910CC" w:rsidR="0D0910CC">
        <w:rPr>
          <w:rFonts w:ascii="system-ui" w:hAnsi="system-ui" w:eastAsia="system-ui" w:cs="system-ui"/>
          <w:b w:val="0"/>
          <w:bCs w:val="0"/>
          <w:i w:val="0"/>
          <w:iCs w:val="0"/>
          <w:caps w:val="0"/>
          <w:smallCaps w:val="0"/>
          <w:noProof w:val="0"/>
          <w:sz w:val="21"/>
          <w:szCs w:val="21"/>
          <w:lang w:val="tr-TR"/>
        </w:rPr>
        <w:t>Veritabanı sistemleri, işletmeler için kritik bir öneme sahiptir ve veri tabanının doğru şekilde oluşturulması, güvenli bir şekilde işlemesi ve verilerin etkili bir şekilde yönetilmesi büyük bir gerekliliktir. Bu metinde, veri tabanları ve SQL ile ilgili temel konulara genel bir bakış sunulmuştur. Ayrıca, SQL Server 2014 Express yazılımının kurulumu için yapılması gereken adımlar da açıklanmıştır.</w:t>
      </w:r>
    </w:p>
    <w:p xmlns:wp14="http://schemas.microsoft.com/office/word/2010/wordml" w:rsidP="0D0910CC" wp14:paraId="5D50F468" wp14:textId="0ED8682A">
      <w:pPr>
        <w:ind w:left="-20" w:right="-20"/>
        <w:rPr/>
      </w:pPr>
      <w:r w:rsidRPr="0D0910CC" w:rsidR="0D0910CC">
        <w:rPr>
          <w:rFonts w:ascii="system-ui" w:hAnsi="system-ui" w:eastAsia="system-ui" w:cs="system-ui"/>
          <w:b w:val="0"/>
          <w:bCs w:val="0"/>
          <w:i w:val="0"/>
          <w:iCs w:val="0"/>
          <w:caps w:val="0"/>
          <w:smallCaps w:val="0"/>
          <w:noProof w:val="0"/>
          <w:sz w:val="21"/>
          <w:szCs w:val="21"/>
          <w:lang w:val="tr-TR"/>
        </w:rPr>
        <w:t>Veritabanı</w:t>
      </w:r>
      <w:r w:rsidRPr="0D0910CC" w:rsidR="0D0910CC">
        <w:rPr>
          <w:rFonts w:ascii="system-ui" w:hAnsi="system-ui" w:eastAsia="system-ui" w:cs="system-ui"/>
          <w:b w:val="0"/>
          <w:bCs w:val="0"/>
          <w:i w:val="0"/>
          <w:iCs w:val="0"/>
          <w:caps w:val="0"/>
          <w:smallCaps w:val="0"/>
          <w:noProof w:val="0"/>
          <w:sz w:val="21"/>
          <w:szCs w:val="21"/>
          <w:lang w:val="tr-TR"/>
        </w:rPr>
        <w:t xml:space="preserve"> programlaması, işletme süreçlerinin yönetimi için önemli bir rol oynar. </w:t>
      </w:r>
      <w:r w:rsidRPr="0D0910CC" w:rsidR="0D0910CC">
        <w:rPr>
          <w:rFonts w:ascii="system-ui" w:hAnsi="system-ui" w:eastAsia="system-ui" w:cs="system-ui"/>
          <w:b w:val="0"/>
          <w:bCs w:val="0"/>
          <w:i w:val="0"/>
          <w:iCs w:val="0"/>
          <w:caps w:val="0"/>
          <w:smallCaps w:val="0"/>
          <w:noProof w:val="0"/>
          <w:sz w:val="21"/>
          <w:szCs w:val="21"/>
          <w:lang w:val="tr-TR"/>
        </w:rPr>
        <w:t>Veritabanı</w:t>
      </w:r>
      <w:r w:rsidRPr="0D0910CC" w:rsidR="0D0910CC">
        <w:rPr>
          <w:rFonts w:ascii="system-ui" w:hAnsi="system-ui" w:eastAsia="system-ui" w:cs="system-ui"/>
          <w:b w:val="0"/>
          <w:bCs w:val="0"/>
          <w:i w:val="0"/>
          <w:iCs w:val="0"/>
          <w:caps w:val="0"/>
          <w:smallCaps w:val="0"/>
          <w:noProof w:val="0"/>
          <w:sz w:val="21"/>
          <w:szCs w:val="21"/>
          <w:lang w:val="tr-TR"/>
        </w:rPr>
        <w:t xml:space="preserve"> Yönetim Sistemi (VTYS), </w:t>
      </w:r>
      <w:r w:rsidRPr="0D0910CC" w:rsidR="0D0910CC">
        <w:rPr>
          <w:rFonts w:ascii="system-ui" w:hAnsi="system-ui" w:eastAsia="system-ui" w:cs="system-ui"/>
          <w:b w:val="0"/>
          <w:bCs w:val="0"/>
          <w:i w:val="0"/>
          <w:iCs w:val="0"/>
          <w:caps w:val="0"/>
          <w:smallCaps w:val="0"/>
          <w:noProof w:val="0"/>
          <w:sz w:val="21"/>
          <w:szCs w:val="21"/>
          <w:lang w:val="tr-TR"/>
        </w:rPr>
        <w:t>veritabanlarını</w:t>
      </w:r>
      <w:r w:rsidRPr="0D0910CC" w:rsidR="0D0910CC">
        <w:rPr>
          <w:rFonts w:ascii="system-ui" w:hAnsi="system-ui" w:eastAsia="system-ui" w:cs="system-ui"/>
          <w:b w:val="0"/>
          <w:bCs w:val="0"/>
          <w:i w:val="0"/>
          <w:iCs w:val="0"/>
          <w:caps w:val="0"/>
          <w:smallCaps w:val="0"/>
          <w:noProof w:val="0"/>
          <w:sz w:val="21"/>
          <w:szCs w:val="21"/>
          <w:lang w:val="tr-TR"/>
        </w:rPr>
        <w:t xml:space="preserve"> oluşturmayı, kullanıcı haklarını tanımlamayı ve verilere erişimi sağlamar. SQL, farklı üreticilere ait VTYS üzerinde işlemleri yapmak için en yaygın kullanılan dildir.</w:t>
      </w:r>
    </w:p>
    <w:p xmlns:wp14="http://schemas.microsoft.com/office/word/2010/wordml" w:rsidP="0D0910CC" wp14:paraId="081845D3" wp14:textId="29C889E1">
      <w:pPr>
        <w:ind w:left="-20" w:right="-20"/>
        <w:rPr/>
      </w:pPr>
      <w:r w:rsidRPr="0D0910CC" w:rsidR="0D0910CC">
        <w:rPr>
          <w:rFonts w:ascii="system-ui" w:hAnsi="system-ui" w:eastAsia="system-ui" w:cs="system-ui"/>
          <w:b w:val="0"/>
          <w:bCs w:val="0"/>
          <w:i w:val="0"/>
          <w:iCs w:val="0"/>
          <w:caps w:val="0"/>
          <w:smallCaps w:val="0"/>
          <w:noProof w:val="0"/>
          <w:sz w:val="21"/>
          <w:szCs w:val="21"/>
          <w:lang w:val="tr-TR"/>
        </w:rPr>
        <w:t>SQL komutları üç kategoriye ayrılır:</w:t>
      </w:r>
    </w:p>
    <w:p xmlns:wp14="http://schemas.microsoft.com/office/word/2010/wordml" w:rsidP="0D0910CC" wp14:paraId="29696B7D" wp14:textId="25F92B3B">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tr-TR"/>
        </w:rPr>
      </w:pPr>
      <w:r w:rsidRPr="0D0910CC" w:rsidR="0D0910CC">
        <w:rPr>
          <w:rFonts w:ascii="system-ui" w:hAnsi="system-ui" w:eastAsia="system-ui" w:cs="system-ui"/>
          <w:b w:val="0"/>
          <w:bCs w:val="0"/>
          <w:i w:val="0"/>
          <w:iCs w:val="0"/>
          <w:caps w:val="0"/>
          <w:smallCaps w:val="0"/>
          <w:noProof w:val="0"/>
          <w:sz w:val="21"/>
          <w:szCs w:val="21"/>
          <w:lang w:val="tr-TR"/>
        </w:rPr>
        <w:t>Veri Tanımlama Dili (DDL): Veritabanı yapısını tanımlama işlemleri.</w:t>
      </w:r>
    </w:p>
    <w:p xmlns:wp14="http://schemas.microsoft.com/office/word/2010/wordml" w:rsidP="0D0910CC" wp14:paraId="6C519783" wp14:textId="13FCE738">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tr-TR"/>
        </w:rPr>
      </w:pPr>
      <w:r w:rsidRPr="0D0910CC" w:rsidR="0D0910CC">
        <w:rPr>
          <w:rFonts w:ascii="system-ui" w:hAnsi="system-ui" w:eastAsia="system-ui" w:cs="system-ui"/>
          <w:b w:val="0"/>
          <w:bCs w:val="0"/>
          <w:i w:val="0"/>
          <w:iCs w:val="0"/>
          <w:caps w:val="0"/>
          <w:smallCaps w:val="0"/>
          <w:noProof w:val="0"/>
          <w:sz w:val="21"/>
          <w:szCs w:val="21"/>
          <w:lang w:val="tr-TR"/>
        </w:rPr>
        <w:t>Veri İşleme Dili (DML): Verilerle çalışma ve manipülasyon işlemleri.</w:t>
      </w:r>
    </w:p>
    <w:p xmlns:wp14="http://schemas.microsoft.com/office/word/2010/wordml" w:rsidP="0D0910CC" wp14:paraId="39013764" wp14:textId="5F986E63">
      <w:pPr>
        <w:pStyle w:val="ListParagraph"/>
        <w:numPr>
          <w:ilvl w:val="0"/>
          <w:numId w:val="1"/>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sz w:val="21"/>
          <w:szCs w:val="21"/>
          <w:lang w:val="tr-TR"/>
        </w:rPr>
      </w:pPr>
      <w:r w:rsidRPr="0D0910CC" w:rsidR="0D0910CC">
        <w:rPr>
          <w:rFonts w:ascii="system-ui" w:hAnsi="system-ui" w:eastAsia="system-ui" w:cs="system-ui"/>
          <w:b w:val="0"/>
          <w:bCs w:val="0"/>
          <w:i w:val="0"/>
          <w:iCs w:val="0"/>
          <w:caps w:val="0"/>
          <w:smallCaps w:val="0"/>
          <w:noProof w:val="0"/>
          <w:sz w:val="21"/>
          <w:szCs w:val="21"/>
          <w:lang w:val="tr-TR"/>
        </w:rPr>
        <w:t>Veri Kontrol Dili (DCL): Veri güvenliği ve erişim kontrolü işlemleri.</w:t>
      </w:r>
    </w:p>
    <w:p xmlns:wp14="http://schemas.microsoft.com/office/word/2010/wordml" w:rsidP="0D0910CC" wp14:paraId="7D200DA1" wp14:textId="42BD4895">
      <w:pPr>
        <w:ind w:left="-20" w:right="-20"/>
        <w:rPr/>
      </w:pPr>
      <w:r w:rsidRPr="0D0910CC" w:rsidR="0D0910CC">
        <w:rPr>
          <w:rFonts w:ascii="system-ui" w:hAnsi="system-ui" w:eastAsia="system-ui" w:cs="system-ui"/>
          <w:b w:val="0"/>
          <w:bCs w:val="0"/>
          <w:i w:val="0"/>
          <w:iCs w:val="0"/>
          <w:caps w:val="0"/>
          <w:smallCaps w:val="0"/>
          <w:noProof w:val="0"/>
          <w:sz w:val="21"/>
          <w:szCs w:val="21"/>
          <w:lang w:val="tr-TR"/>
        </w:rPr>
        <w:t>İşletmelerin veritabanı sistemlerinde farklı kullanıcılar için özel erişim hakları tanımlanmalıdır. Veritabanı yönetimi, hareket (transaction) yönetimi ile de ilgilenir, bu da işlemlerin doğru bir şekilde yönetilmesini sağlar.</w:t>
      </w:r>
    </w:p>
    <w:p xmlns:wp14="http://schemas.microsoft.com/office/word/2010/wordml" w:rsidP="0D0910CC" wp14:paraId="2DEDEF35" wp14:textId="74DB1F99">
      <w:pPr>
        <w:ind w:left="-20" w:right="-20"/>
        <w:rPr/>
      </w:pPr>
      <w:r w:rsidRPr="0D0910CC" w:rsidR="0D0910CC">
        <w:rPr>
          <w:rFonts w:ascii="system-ui" w:hAnsi="system-ui" w:eastAsia="system-ui" w:cs="system-ui"/>
          <w:b w:val="0"/>
          <w:bCs w:val="0"/>
          <w:i w:val="0"/>
          <w:iCs w:val="0"/>
          <w:caps w:val="0"/>
          <w:smallCaps w:val="0"/>
          <w:noProof w:val="0"/>
          <w:sz w:val="21"/>
          <w:szCs w:val="21"/>
          <w:lang w:val="tr-TR"/>
        </w:rPr>
        <w:t>SQL Server 2014 Express yazılımını kurmadan önce, sistem gereksinimleri kontrol edilmeli ve kurulum dosyası indirilmelidir. Kurulum sırasında evrensel kurallar, kurulum tipi, lisanslama, özellik seçimi, oluşum yapılandırması, sunucu yapılandırması, veritabanı motoru yapılandırması gibi adımlar izlenir. Bu adımların doğru bir şekilde tamamlanması, yazılımın düzgün bir şekilde kurulmasını sağlar.</w:t>
      </w:r>
    </w:p>
    <w:p xmlns:wp14="http://schemas.microsoft.com/office/word/2010/wordml" w:rsidP="0D0910CC" wp14:paraId="0A6F4172" wp14:textId="77E959DC">
      <w:pPr>
        <w:shd w:val="clear" w:color="auto" w:fill="FFFFFF" w:themeFill="background1"/>
        <w:spacing w:after="0" w:afterAutospacing="off"/>
        <w:ind w:left="-20" w:right="-20"/>
        <w:rPr/>
      </w:pPr>
      <w:r w:rsidRPr="0D0910CC" w:rsidR="0D0910CC">
        <w:rPr>
          <w:rFonts w:ascii="system-ui" w:hAnsi="system-ui" w:eastAsia="system-ui" w:cs="system-ui"/>
          <w:b w:val="0"/>
          <w:bCs w:val="0"/>
          <w:i w:val="0"/>
          <w:iCs w:val="0"/>
          <w:caps w:val="0"/>
          <w:smallCaps w:val="0"/>
          <w:noProof w:val="0"/>
          <w:sz w:val="21"/>
          <w:szCs w:val="21"/>
          <w:lang w:val="tr-TR"/>
        </w:rPr>
        <w:t xml:space="preserve">Bu hazırlık ve kontroller, işletmelerin </w:t>
      </w:r>
      <w:r w:rsidRPr="0D0910CC" w:rsidR="0D0910CC">
        <w:rPr>
          <w:rFonts w:ascii="system-ui" w:hAnsi="system-ui" w:eastAsia="system-ui" w:cs="system-ui"/>
          <w:b w:val="0"/>
          <w:bCs w:val="0"/>
          <w:i w:val="0"/>
          <w:iCs w:val="0"/>
          <w:caps w:val="0"/>
          <w:smallCaps w:val="0"/>
          <w:noProof w:val="0"/>
          <w:sz w:val="21"/>
          <w:szCs w:val="21"/>
          <w:lang w:val="tr-TR"/>
        </w:rPr>
        <w:t>veritabanı</w:t>
      </w:r>
      <w:r w:rsidRPr="0D0910CC" w:rsidR="0D0910CC">
        <w:rPr>
          <w:rFonts w:ascii="system-ui" w:hAnsi="system-ui" w:eastAsia="system-ui" w:cs="system-ui"/>
          <w:b w:val="0"/>
          <w:bCs w:val="0"/>
          <w:i w:val="0"/>
          <w:iCs w:val="0"/>
          <w:caps w:val="0"/>
          <w:smallCaps w:val="0"/>
          <w:noProof w:val="0"/>
          <w:sz w:val="21"/>
          <w:szCs w:val="21"/>
          <w:lang w:val="tr-TR"/>
        </w:rPr>
        <w:t xml:space="preserve"> sistemlerini güvenli ve etkili bir şekilde kullanmalarını sağlar. Veri tabanları, işletmelerin bilgi yönetimi ve karar destek süreçlerinde önemli bir rol oynar, bu nedenle doğru ve güvenilir bir şekilde yönetilmelidir.</w:t>
      </w:r>
    </w:p>
    <w:p xmlns:wp14="http://schemas.microsoft.com/office/word/2010/wordml" w:rsidP="0D0910CC" wp14:paraId="166E69FF" wp14:textId="2C3EDAEA">
      <w:pPr>
        <w:ind w:left="-20" w:right="-20"/>
        <w:rPr/>
      </w:pPr>
    </w:p>
    <w:p xmlns:wp14="http://schemas.microsoft.com/office/word/2010/wordml" w:rsidP="0D0910CC" wp14:paraId="1DB4442F" wp14:textId="2452BFE2">
      <w:pPr>
        <w:pStyle w:val="Normal"/>
        <w:rPr/>
      </w:pPr>
    </w:p>
    <w:sectPr>
      <w:pgSz w:w="11906" w:h="16838" w:orient="portrait"/>
      <w:pgMar w:top="1440" w:right="1440" w:bottom="1440" w:left="1440" w:header="708" w:footer="708" w:gutter="0"/>
      <w:cols w:space="708"/>
      <w:docGrid w:linePitch="360"/>
      <w:headerReference w:type="default" r:id="Rdfe86e21692c4222"/>
      <w:footerReference w:type="default" r:id="R7368035542944ea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D0910CC" w:rsidTr="0D0910CC" w14:paraId="35162F8D">
      <w:trPr>
        <w:trHeight w:val="300"/>
      </w:trPr>
      <w:tc>
        <w:tcPr>
          <w:tcW w:w="3005" w:type="dxa"/>
          <w:tcMar/>
        </w:tcPr>
        <w:p w:rsidR="0D0910CC" w:rsidP="0D0910CC" w:rsidRDefault="0D0910CC" w14:paraId="07A48CBB" w14:textId="6EC0E1B9">
          <w:pPr>
            <w:pStyle w:val="Header"/>
            <w:bidi w:val="0"/>
            <w:ind w:left="-115"/>
            <w:jc w:val="left"/>
            <w:rPr/>
          </w:pPr>
        </w:p>
      </w:tc>
      <w:tc>
        <w:tcPr>
          <w:tcW w:w="3005" w:type="dxa"/>
          <w:tcMar/>
        </w:tcPr>
        <w:p w:rsidR="0D0910CC" w:rsidP="0D0910CC" w:rsidRDefault="0D0910CC" w14:paraId="3833B1F8" w14:textId="7B4F52D3">
          <w:pPr>
            <w:pStyle w:val="Header"/>
            <w:bidi w:val="0"/>
            <w:jc w:val="center"/>
            <w:rPr/>
          </w:pPr>
        </w:p>
      </w:tc>
      <w:tc>
        <w:tcPr>
          <w:tcW w:w="3005" w:type="dxa"/>
          <w:tcMar/>
        </w:tcPr>
        <w:p w:rsidR="0D0910CC" w:rsidP="0D0910CC" w:rsidRDefault="0D0910CC" w14:paraId="1D81E967" w14:textId="2503C4DC">
          <w:pPr>
            <w:pStyle w:val="Header"/>
            <w:bidi w:val="0"/>
            <w:ind w:right="-115"/>
            <w:jc w:val="right"/>
            <w:rPr/>
          </w:pPr>
        </w:p>
      </w:tc>
    </w:tr>
  </w:tbl>
  <w:p w:rsidR="0D0910CC" w:rsidP="0D0910CC" w:rsidRDefault="0D0910CC" w14:paraId="0CDB1001" w14:textId="4A2D93DF">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D0910CC" w:rsidTr="0D0910CC" w14:paraId="427C66A2">
      <w:trPr>
        <w:trHeight w:val="300"/>
      </w:trPr>
      <w:tc>
        <w:tcPr>
          <w:tcW w:w="3005" w:type="dxa"/>
          <w:tcMar/>
        </w:tcPr>
        <w:p w:rsidR="0D0910CC" w:rsidP="0D0910CC" w:rsidRDefault="0D0910CC" w14:paraId="2DE8C82C" w14:textId="4F116E2B">
          <w:pPr>
            <w:pStyle w:val="Header"/>
            <w:bidi w:val="0"/>
            <w:ind w:left="-115"/>
            <w:jc w:val="left"/>
            <w:rPr/>
          </w:pPr>
          <w:r w:rsidR="0D0910CC">
            <w:rPr/>
            <w:t>VERİ TABANI 1.BÖLÜM ÖZETİ</w:t>
          </w:r>
        </w:p>
        <w:p w:rsidR="0D0910CC" w:rsidP="0D0910CC" w:rsidRDefault="0D0910CC" w14:paraId="318074A4" w14:textId="7778DD9D">
          <w:pPr>
            <w:pStyle w:val="Header"/>
            <w:bidi w:val="0"/>
            <w:ind w:left="-115"/>
            <w:jc w:val="left"/>
            <w:rPr/>
          </w:pPr>
        </w:p>
      </w:tc>
      <w:tc>
        <w:tcPr>
          <w:tcW w:w="3005" w:type="dxa"/>
          <w:tcMar/>
        </w:tcPr>
        <w:p w:rsidR="0D0910CC" w:rsidP="0D0910CC" w:rsidRDefault="0D0910CC" w14:paraId="25ECE87F" w14:textId="26A1CB52">
          <w:pPr>
            <w:pStyle w:val="Header"/>
            <w:bidi w:val="0"/>
            <w:jc w:val="center"/>
            <w:rPr/>
          </w:pPr>
        </w:p>
      </w:tc>
      <w:tc>
        <w:tcPr>
          <w:tcW w:w="3005" w:type="dxa"/>
          <w:tcMar/>
        </w:tcPr>
        <w:p w:rsidR="0D0910CC" w:rsidP="0D0910CC" w:rsidRDefault="0D0910CC" w14:paraId="7E0470E1" w14:textId="78E69F5D">
          <w:pPr>
            <w:pStyle w:val="Header"/>
            <w:bidi w:val="0"/>
            <w:ind w:right="-115"/>
            <w:jc w:val="right"/>
            <w:rPr/>
          </w:pPr>
        </w:p>
      </w:tc>
    </w:tr>
  </w:tbl>
  <w:p w:rsidR="0D0910CC" w:rsidP="0D0910CC" w:rsidRDefault="0D0910CC" w14:paraId="64AC24BE" w14:textId="43EB4385">
    <w:pPr>
      <w:pStyle w:val="Header"/>
      <w:bidi w:val="0"/>
      <w:rPr/>
    </w:pPr>
  </w:p>
</w:hdr>
</file>

<file path=word/numbering.xml><?xml version="1.0" encoding="utf-8"?>
<w:numbering xmlns:w="http://schemas.openxmlformats.org/wordprocessingml/2006/main">
  <w:abstractNum xmlns:w="http://schemas.openxmlformats.org/wordprocessingml/2006/main" w:abstractNumId="1">
    <w:nsid w:val="df66a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7D3F89"/>
    <w:rsid w:val="0D0910CC"/>
    <w:rsid w:val="1C7D3F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9241"/>
  <w15:chartTrackingRefBased/>
  <w15:docId w15:val="{99172F71-584A-46A0-9EB1-53B123BDB6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fe86e21692c4222" /><Relationship Type="http://schemas.openxmlformats.org/officeDocument/2006/relationships/footer" Target="footer.xml" Id="R7368035542944ea8" /><Relationship Type="http://schemas.openxmlformats.org/officeDocument/2006/relationships/numbering" Target="numbering.xml" Id="Re0e5fe9c33a84d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2024-03-10T21:05:24.3985789Z</dcterms:created>
  <dcterms:modified xsi:type="dcterms:W3CDTF">2024-03-10T21:10:52.3789821Z</dcterms:modified>
  <dc:creator>Kaan Ulukan</dc:creator>
  <lastModifiedBy>Kaan Ulukan</lastModifiedBy>
</coreProperties>
</file>