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7A674" w14:textId="7F179268" w:rsidR="00126B4B" w:rsidRPr="00A30B05" w:rsidRDefault="006F3D09" w:rsidP="00126B4B">
      <w:p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ŞERAFETTİN</w:t>
      </w:r>
      <w:r w:rsidR="007A50D8">
        <w:rPr>
          <w:rFonts w:ascii="Arial" w:hAnsi="Arial" w:cs="Arial"/>
          <w:b/>
          <w:bCs/>
          <w:lang w:val="en-GB"/>
        </w:rPr>
        <w:t xml:space="preserve"> MOSQUE </w:t>
      </w:r>
    </w:p>
    <w:p w14:paraId="0C4E4877" w14:textId="491A3E3A" w:rsidR="00F06381" w:rsidRPr="002976A1" w:rsidRDefault="00281BC2" w:rsidP="002976A1">
      <w:pPr>
        <w:jc w:val="both"/>
        <w:rPr>
          <w:rFonts w:ascii="Arial" w:hAnsi="Arial" w:cs="Arial"/>
        </w:rPr>
      </w:pPr>
      <w:r w:rsidRPr="00281BC2">
        <w:rPr>
          <w:rFonts w:ascii="Arial" w:hAnsi="Arial" w:cs="Arial"/>
        </w:rPr>
        <w:t xml:space="preserve">Şerafettin Mosque is an </w:t>
      </w:r>
      <w:r>
        <w:rPr>
          <w:rFonts w:ascii="Arial" w:hAnsi="Arial" w:cs="Arial"/>
        </w:rPr>
        <w:t>integral</w:t>
      </w:r>
      <w:r w:rsidRPr="00281BC2">
        <w:rPr>
          <w:rFonts w:ascii="Arial" w:hAnsi="Arial" w:cs="Arial"/>
        </w:rPr>
        <w:t xml:space="preserve"> part of Konya's historical fabric and one of the unique examples of Seljuk architecture. Built in the 13th century, the mosque presents a harmonious blend of woodwork and stone craftsmanship, reflecting the artistic and cultural values of the period. The ceramic decorations in the mosque's interior stand out as a reflection of the aesthetic understanding </w:t>
      </w:r>
      <w:r>
        <w:rPr>
          <w:rFonts w:ascii="Arial" w:hAnsi="Arial" w:cs="Arial"/>
        </w:rPr>
        <w:t>of</w:t>
      </w:r>
      <w:r w:rsidRPr="00281BC2">
        <w:rPr>
          <w:rFonts w:ascii="Arial" w:hAnsi="Arial" w:cs="Arial"/>
        </w:rPr>
        <w:t xml:space="preserve"> Islamic art, particularly the intricate craftsmanship of the mihrab, which showcases the architectural knowledge and aesthetic sensibility of the time. Furthermore, the fountain in the mosque's courtyard plays a significant role as a space for worship and a </w:t>
      </w:r>
      <w:r>
        <w:rPr>
          <w:rFonts w:ascii="Arial" w:hAnsi="Arial" w:cs="Arial"/>
        </w:rPr>
        <w:t>centre</w:t>
      </w:r>
      <w:r w:rsidRPr="00281BC2">
        <w:rPr>
          <w:rFonts w:ascii="Arial" w:hAnsi="Arial" w:cs="Arial"/>
        </w:rPr>
        <w:t xml:space="preserve"> for social interaction. Beyond being merely a place of </w:t>
      </w:r>
      <w:r>
        <w:rPr>
          <w:rFonts w:ascii="Arial" w:hAnsi="Arial" w:cs="Arial"/>
        </w:rPr>
        <w:t>prayer</w:t>
      </w:r>
      <w:r w:rsidRPr="00281BC2">
        <w:rPr>
          <w:rFonts w:ascii="Arial" w:hAnsi="Arial" w:cs="Arial"/>
        </w:rPr>
        <w:t xml:space="preserve">, Şerafettin Mosque is a rich architectural and historical structure that contributes to </w:t>
      </w:r>
      <w:r>
        <w:rPr>
          <w:rFonts w:ascii="Arial" w:hAnsi="Arial" w:cs="Arial"/>
        </w:rPr>
        <w:t>Konya's social and cultural life</w:t>
      </w:r>
      <w:r w:rsidRPr="00281BC2">
        <w:rPr>
          <w:rFonts w:ascii="Arial" w:hAnsi="Arial" w:cs="Arial"/>
        </w:rPr>
        <w:t>.</w:t>
      </w:r>
    </w:p>
    <w:sectPr w:rsidR="00F06381" w:rsidRPr="002976A1" w:rsidSect="00B4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CE"/>
    <w:rsid w:val="00126B4B"/>
    <w:rsid w:val="00173EBE"/>
    <w:rsid w:val="00174F7D"/>
    <w:rsid w:val="00281BC2"/>
    <w:rsid w:val="002976A1"/>
    <w:rsid w:val="002B21B4"/>
    <w:rsid w:val="003E27CE"/>
    <w:rsid w:val="00634F75"/>
    <w:rsid w:val="00693400"/>
    <w:rsid w:val="006F3D09"/>
    <w:rsid w:val="007A50D8"/>
    <w:rsid w:val="00A30B05"/>
    <w:rsid w:val="00B27FE4"/>
    <w:rsid w:val="00B45392"/>
    <w:rsid w:val="00B46ADA"/>
    <w:rsid w:val="00C77B83"/>
    <w:rsid w:val="00D662E7"/>
    <w:rsid w:val="00E466FB"/>
    <w:rsid w:val="00F0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3962CF"/>
  <w15:chartTrackingRefBased/>
  <w15:docId w15:val="{64076AE1-EA6A-4B04-B9E5-6738FC54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2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E2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E2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E2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E2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E2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E2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E2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E2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E2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E2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E2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E27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E27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E27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E27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E27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E27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E2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2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E2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E2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E2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E27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E27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E27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E2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27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E2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8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737</Characters>
  <Application>Microsoft Office Word</Application>
  <DocSecurity>0</DocSecurity>
  <Lines>11</Lines>
  <Paragraphs>2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özdemir</dc:creator>
  <cp:keywords/>
  <dc:description/>
  <cp:lastModifiedBy>hüseyin özdemir</cp:lastModifiedBy>
  <cp:revision>14</cp:revision>
  <dcterms:created xsi:type="dcterms:W3CDTF">2024-10-01T11:39:00Z</dcterms:created>
  <dcterms:modified xsi:type="dcterms:W3CDTF">2024-10-01T12:07:00Z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6c0fa859e7ea893cb3f79fe0b0e0589c9261707ad8475d990b5363569d68ff0e</vt:lpwstr>
  </property>
</Properties>
</file>