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10DB" w14:textId="77777777" w:rsidR="00E75BD0" w:rsidRPr="00B335F3" w:rsidRDefault="00E75BD0" w:rsidP="00E75BD0">
      <w:pPr>
        <w:pStyle w:val="1"/>
        <w:numPr>
          <w:ilvl w:val="0"/>
          <w:numId w:val="8"/>
        </w:numPr>
        <w:tabs>
          <w:tab w:val="num" w:pos="360"/>
        </w:tabs>
        <w:ind w:left="284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108573360"/>
      <w:r w:rsidRPr="00B335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</w:t>
      </w:r>
      <w:bookmarkEnd w:id="0"/>
    </w:p>
    <w:p w14:paraId="627C64D8" w14:textId="77777777" w:rsidR="00E75BD0" w:rsidRDefault="00E75BD0" w:rsidP="00E75BD0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 w:line="256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Наименование приложения.</w:t>
      </w:r>
    </w:p>
    <w:p w14:paraId="593590A7" w14:textId="77777777" w:rsidR="00E75BD0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120B85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Полное название системы:</w:t>
      </w:r>
      <w:r w:rsidRPr="00120B8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Pr="006364F0">
        <w:rPr>
          <w:rFonts w:ascii="Times New Roman" w:eastAsia="Times New Roman" w:hAnsi="Times New Roman" w:cs="Times New Roman"/>
          <w:color w:val="00000A"/>
          <w:sz w:val="28"/>
          <w:szCs w:val="28"/>
        </w:rPr>
        <w:t>Веб-приложение для открытия депозита</w:t>
      </w:r>
    </w:p>
    <w:p w14:paraId="76FB3CDE" w14:textId="77777777" w:rsidR="00E75BD0" w:rsidRPr="00120B85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120B85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Введение</w:t>
      </w:r>
      <w:r w:rsidRPr="00120B8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</w:p>
    <w:p w14:paraId="1A534F78" w14:textId="324033B8" w:rsidR="00E75BD0" w:rsidRPr="00734413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734413">
        <w:rPr>
          <w:rFonts w:ascii="Times New Roman" w:eastAsia="Times New Roman" w:hAnsi="Times New Roman" w:cs="Times New Roman"/>
          <w:color w:val="00000A"/>
          <w:sz w:val="28"/>
          <w:szCs w:val="28"/>
        </w:rPr>
        <w:t>ОАО “Кыргызиндустрия” создано решением Кабинета Министров со 100% участием государства в его уставном капитале, который составляет 1 млрд. сомов.</w:t>
      </w:r>
    </w:p>
    <w:p w14:paraId="640CE55F" w14:textId="26794427" w:rsidR="00E75BD0" w:rsidRPr="00734413" w:rsidRDefault="00734413" w:rsidP="00E75BD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734413">
        <w:rPr>
          <w:rFonts w:ascii="Times New Roman" w:eastAsia="Times New Roman" w:hAnsi="Times New Roman" w:cs="Times New Roman"/>
          <w:color w:val="00000A"/>
          <w:sz w:val="28"/>
          <w:szCs w:val="28"/>
        </w:rPr>
        <w:t>Учредителем и единственным акционером настоящего ОАО «Кыргызиндустрия» является Кабинет Министров. Вместе с тем ОАО – коммерческая организация с юридическим статусом (обладает обособленным имуществом, имеет самостоятельный баланс, корреспондентские, расчетные, валютные и другие счета в банках Кыргызстана и за его пределами). В рамках своей компетенции ОАО оперативно и самостоятельно реализует мероприятия по привлечению инвестиций, взаимодействует с международными корпорациями и финансовыми институтами, создает совместные акционерные предприятия в рамках корпоративного управления.</w:t>
      </w:r>
    </w:p>
    <w:p w14:paraId="2FA3FA35" w14:textId="77777777" w:rsidR="00734413" w:rsidRPr="00734413" w:rsidRDefault="00734413" w:rsidP="0073441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734413">
        <w:rPr>
          <w:rFonts w:ascii="Times New Roman" w:eastAsia="Times New Roman" w:hAnsi="Times New Roman" w:cs="Times New Roman"/>
          <w:color w:val="00000A"/>
          <w:sz w:val="28"/>
          <w:szCs w:val="28"/>
        </w:rPr>
        <w:t>Цели и задачи ОАО «Кыргызиндустрия» отвечают стратегии новой экономической политики, которая нацелена на использование экономического потенциала страны на базе инновационных методов и технологий в реальном секторе отечественной экономики.</w:t>
      </w:r>
    </w:p>
    <w:p w14:paraId="15384976" w14:textId="05CF2ADC" w:rsidR="00734413" w:rsidRDefault="00734413" w:rsidP="0073441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734413">
        <w:rPr>
          <w:rFonts w:ascii="Times New Roman" w:eastAsia="Times New Roman" w:hAnsi="Times New Roman" w:cs="Times New Roman"/>
          <w:color w:val="00000A"/>
          <w:sz w:val="28"/>
          <w:szCs w:val="28"/>
        </w:rPr>
        <w:t>На сегодня ОАО располагает целым рядом конкретных проектов, направленных на возрождение промышленности путем создания новых производственных мощностей, модернизации и расширения действующих производств, а также перезапуска простаивающих предприятий. Соответственно, основной задачей ОАО становится создание новых рабочих мест, влекущее за собой сокращение уровней безработицы и трудовой миграции.</w:t>
      </w:r>
    </w:p>
    <w:p w14:paraId="64459095" w14:textId="7416F799" w:rsidR="00734413" w:rsidRPr="00734413" w:rsidRDefault="00734413" w:rsidP="0073441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734413"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>Основными направлениями промышленной политики, реализуемой ОАО являются:</w:t>
      </w:r>
    </w:p>
    <w:p w14:paraId="5BC88C5A" w14:textId="77777777" w:rsidR="00734413" w:rsidRPr="00734413" w:rsidRDefault="00734413" w:rsidP="0073441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734413">
        <w:rPr>
          <w:rFonts w:ascii="Times New Roman" w:eastAsia="Times New Roman" w:hAnsi="Times New Roman" w:cs="Times New Roman"/>
          <w:color w:val="00000A"/>
          <w:sz w:val="28"/>
          <w:szCs w:val="28"/>
        </w:rPr>
        <w:t>Формирование благоприятного инвестиционного и предпринимательского климата.</w:t>
      </w:r>
    </w:p>
    <w:p w14:paraId="70E2BDCB" w14:textId="30259860" w:rsidR="00734413" w:rsidRDefault="00734413" w:rsidP="0073441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734413">
        <w:rPr>
          <w:rFonts w:ascii="Times New Roman" w:eastAsia="Times New Roman" w:hAnsi="Times New Roman" w:cs="Times New Roman"/>
          <w:color w:val="00000A"/>
          <w:sz w:val="28"/>
          <w:szCs w:val="28"/>
        </w:rPr>
        <w:t>Наращивание промышленного производства неразрывно связано с объемами инвестиций, привлекаемыми в промышленный сектор. В качестве основных источников привлечения средств на ближайшую перспективу остаются средства юридических и физических лиц, поэтому деятельность ОАО направлена на привлечение инвестиций, снижение процедурной и административной нагрузки на инвесторов, уменьшение рисков при осуществлении запуска новых производств, стимулирование заинтересованности бизнес-сообщества в реализации инновационных проектов.</w:t>
      </w:r>
    </w:p>
    <w:p w14:paraId="2D537504" w14:textId="1058BFDF" w:rsidR="00734413" w:rsidRPr="00734413" w:rsidRDefault="00734413" w:rsidP="00734413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734413">
        <w:rPr>
          <w:rFonts w:ascii="Times New Roman" w:eastAsia="Times New Roman" w:hAnsi="Times New Roman" w:cs="Times New Roman"/>
          <w:color w:val="00000A"/>
          <w:sz w:val="28"/>
          <w:szCs w:val="28"/>
        </w:rPr>
        <w:t>Инновационно-технологическое развитие промышленности.</w:t>
      </w:r>
    </w:p>
    <w:p w14:paraId="37C59040" w14:textId="4B6D5C7A" w:rsidR="00734413" w:rsidRPr="00734413" w:rsidRDefault="00734413" w:rsidP="00734413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734413">
        <w:rPr>
          <w:rFonts w:ascii="Times New Roman" w:eastAsia="Times New Roman" w:hAnsi="Times New Roman" w:cs="Times New Roman"/>
          <w:color w:val="00000A"/>
          <w:sz w:val="28"/>
          <w:szCs w:val="28"/>
        </w:rPr>
        <w:t>Обеспечение промышленных предприятий востребованными кадрами.</w:t>
      </w:r>
    </w:p>
    <w:p w14:paraId="3D819A99" w14:textId="37063F14" w:rsidR="00734413" w:rsidRPr="00734413" w:rsidRDefault="00734413" w:rsidP="00734413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734413">
        <w:rPr>
          <w:rFonts w:ascii="Times New Roman" w:eastAsia="Times New Roman" w:hAnsi="Times New Roman" w:cs="Times New Roman"/>
          <w:color w:val="00000A"/>
          <w:sz w:val="28"/>
          <w:szCs w:val="28"/>
        </w:rPr>
        <w:t>Продвижение продукции промышленных предприятий на рынках сбыта.</w:t>
      </w:r>
    </w:p>
    <w:p w14:paraId="05AEA628" w14:textId="24FF573A" w:rsidR="00734413" w:rsidRPr="00734413" w:rsidRDefault="00734413" w:rsidP="00734413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734413">
        <w:rPr>
          <w:rFonts w:ascii="Times New Roman" w:eastAsia="Times New Roman" w:hAnsi="Times New Roman" w:cs="Times New Roman"/>
          <w:color w:val="00000A"/>
          <w:sz w:val="28"/>
          <w:szCs w:val="28"/>
        </w:rPr>
        <w:t>Создание промышленных кластеров.</w:t>
      </w:r>
    </w:p>
    <w:p w14:paraId="72C21E57" w14:textId="76107878" w:rsidR="00734413" w:rsidRPr="00734413" w:rsidRDefault="00734413" w:rsidP="00734413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734413">
        <w:rPr>
          <w:rFonts w:ascii="Times New Roman" w:eastAsia="Times New Roman" w:hAnsi="Times New Roman" w:cs="Times New Roman"/>
          <w:color w:val="00000A"/>
          <w:sz w:val="28"/>
          <w:szCs w:val="28"/>
        </w:rPr>
        <w:t>Оснащение промышленных предприятий энергоресурсами, инженерной и транспортной инфраструктурой.</w:t>
      </w:r>
    </w:p>
    <w:p w14:paraId="091C709D" w14:textId="77777777" w:rsidR="00E75BD0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color w:val="00000A"/>
        </w:rPr>
      </w:pPr>
    </w:p>
    <w:p w14:paraId="0B62F0CC" w14:textId="77777777" w:rsidR="009F4FD6" w:rsidRDefault="009F4FD6" w:rsidP="00E75BD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Основание для разработки</w:t>
      </w:r>
    </w:p>
    <w:p w14:paraId="32445A4D" w14:textId="5DF2499E" w:rsidR="00640375" w:rsidRPr="005B491C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</w:pPr>
      <w:r w:rsidRPr="00A26941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Основанием для разработки является </w:t>
      </w:r>
      <w:r w:rsidR="001B126E">
        <w:rPr>
          <w:rFonts w:ascii="Times New Roman" w:eastAsia="Times New Roman" w:hAnsi="Times New Roman" w:cs="Times New Roman"/>
          <w:color w:val="00000A"/>
          <w:sz w:val="28"/>
          <w:szCs w:val="28"/>
        </w:rPr>
        <w:t>договор</w:t>
      </w:r>
      <w:r w:rsidR="005B491C"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  <w:t>:</w:t>
      </w:r>
      <w:r w:rsidR="005B491C"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  <w:tab/>
        <w:t xml:space="preserve">        </w:t>
      </w:r>
      <w:r w:rsidR="001B126E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№________</w:t>
      </w:r>
      <w:r w:rsidR="005B491C"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  <w:t>__</w:t>
      </w:r>
    </w:p>
    <w:p w14:paraId="3968A7F6" w14:textId="3C8424B3" w:rsidR="005B491C" w:rsidRDefault="005B491C" w:rsidP="00E75BD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  <w:t xml:space="preserve">Адрес организации: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  <w:tab/>
        <w:t xml:space="preserve">    </w:t>
      </w:r>
      <w:r w:rsidRPr="005B491C"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  <w:t>г. Бишкек, пр. Чуй, 106</w:t>
      </w:r>
    </w:p>
    <w:p w14:paraId="312E67C6" w14:textId="393D2D8B" w:rsidR="005B491C" w:rsidRPr="005B491C" w:rsidRDefault="005B491C" w:rsidP="00E75BD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  <w:t>Дата утверждения документа: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  <w:tab/>
        <w:t xml:space="preserve">      _________</w:t>
      </w:r>
    </w:p>
    <w:p w14:paraId="4AB8520A" w14:textId="70134D2F" w:rsidR="005B491C" w:rsidRDefault="00640375" w:rsidP="00E75BD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Организация, утвердившая договор: </w:t>
      </w:r>
      <w:r w:rsidR="005B491C"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 w:rsidR="00E75BD0" w:rsidRPr="00A26941">
        <w:rPr>
          <w:rFonts w:ascii="Times New Roman" w:eastAsia="Times New Roman" w:hAnsi="Times New Roman" w:cs="Times New Roman"/>
          <w:color w:val="00000A"/>
          <w:sz w:val="28"/>
          <w:szCs w:val="28"/>
        </w:rPr>
        <w:t>ОАО «</w:t>
      </w:r>
      <w:r w:rsidR="00734413" w:rsidRPr="00734413">
        <w:rPr>
          <w:rFonts w:ascii="Times New Roman" w:eastAsia="Times New Roman" w:hAnsi="Times New Roman" w:cs="Times New Roman"/>
          <w:color w:val="00000A"/>
          <w:sz w:val="28"/>
          <w:szCs w:val="28"/>
        </w:rPr>
        <w:t>Кыргызиндустрия</w:t>
      </w:r>
      <w:r w:rsidR="00E75BD0" w:rsidRPr="00A26941">
        <w:rPr>
          <w:rFonts w:ascii="Times New Roman" w:eastAsia="Times New Roman" w:hAnsi="Times New Roman" w:cs="Times New Roman"/>
          <w:color w:val="00000A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</w:p>
    <w:p w14:paraId="0BC18E19" w14:textId="170B2DEA" w:rsidR="00E75BD0" w:rsidRDefault="00640375" w:rsidP="00E75BD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>Исполнители: Эрнисов Айдар Эрнисович, Набиев Айжигит Саатбекович</w:t>
      </w:r>
    </w:p>
    <w:p w14:paraId="7248498A" w14:textId="624DECA8" w:rsidR="009F4FD6" w:rsidRPr="009F4FD6" w:rsidRDefault="009F4FD6" w:rsidP="00E75BD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ky-KG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Наименование работы: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  <w:t xml:space="preserve">Веб-сайт визитка </w:t>
      </w:r>
      <w:r w:rsidRPr="00A26941">
        <w:rPr>
          <w:rFonts w:ascii="Times New Roman" w:eastAsia="Times New Roman" w:hAnsi="Times New Roman" w:cs="Times New Roman"/>
          <w:color w:val="00000A"/>
          <w:sz w:val="28"/>
          <w:szCs w:val="28"/>
        </w:rPr>
        <w:t>«</w:t>
      </w:r>
      <w:r w:rsidRPr="00734413">
        <w:rPr>
          <w:rFonts w:ascii="Times New Roman" w:eastAsia="Times New Roman" w:hAnsi="Times New Roman" w:cs="Times New Roman"/>
          <w:color w:val="00000A"/>
          <w:sz w:val="28"/>
          <w:szCs w:val="28"/>
        </w:rPr>
        <w:t>Кыргызиндустрия</w:t>
      </w:r>
      <w:r w:rsidRPr="00A26941">
        <w:rPr>
          <w:rFonts w:ascii="Times New Roman" w:eastAsia="Times New Roman" w:hAnsi="Times New Roman" w:cs="Times New Roman"/>
          <w:color w:val="00000A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  <w:t xml:space="preserve"> </w:t>
      </w:r>
    </w:p>
    <w:p w14:paraId="1B74F9B9" w14:textId="77777777" w:rsidR="00E75BD0" w:rsidRDefault="00E75BD0" w:rsidP="00E75BD0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 w:line="256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bookmarkStart w:id="2" w:name="_3znysh7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Наименование организаций заказчика и разработчика.</w:t>
      </w:r>
    </w:p>
    <w:p w14:paraId="719D013A" w14:textId="77777777" w:rsidR="00E75BD0" w:rsidRPr="00126C28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126C28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Заказчик:</w:t>
      </w:r>
    </w:p>
    <w:p w14:paraId="2F44F1CD" w14:textId="7A2D76FF" w:rsidR="00E75BD0" w:rsidRPr="00126C28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Сарбанов С. Т.</w:t>
      </w:r>
    </w:p>
    <w:p w14:paraId="02FD1653" w14:textId="77777777" w:rsidR="00E75BD0" w:rsidRPr="00126C28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126C28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Разработчик:</w:t>
      </w:r>
    </w:p>
    <w:p w14:paraId="424E2141" w14:textId="77777777" w:rsidR="00E75BD0" w:rsidRPr="00126C28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126C28">
        <w:rPr>
          <w:rFonts w:ascii="Times New Roman" w:eastAsia="Times New Roman" w:hAnsi="Times New Roman" w:cs="Times New Roman"/>
          <w:color w:val="00000A"/>
          <w:sz w:val="28"/>
          <w:szCs w:val="28"/>
        </w:rPr>
        <w:t>Эрнисов А.</w:t>
      </w:r>
    </w:p>
    <w:p w14:paraId="4A5E8FCF" w14:textId="614DA40A" w:rsidR="00E75BD0" w:rsidRPr="00126C28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126C28"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Набиев А</w:t>
      </w:r>
      <w:r w:rsidRPr="00126C28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14:paraId="28BFD6D6" w14:textId="3D3B1118" w:rsidR="00E75BD0" w:rsidRPr="00126C28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126C28">
        <w:rPr>
          <w:rFonts w:ascii="Times New Roman" w:eastAsia="Times New Roman" w:hAnsi="Times New Roman" w:cs="Times New Roman"/>
          <w:color w:val="00000A"/>
          <w:sz w:val="28"/>
          <w:szCs w:val="28"/>
        </w:rPr>
        <w:t>Адрес фактический: г. Бишкек пр. Ленина блок 1/34</w:t>
      </w:r>
      <w:r w:rsidRPr="00126C28">
        <w:rPr>
          <w:rFonts w:ascii="Times New Roman" w:eastAsia="Times New Roman" w:hAnsi="Times New Roman" w:cs="Times New Roman"/>
          <w:color w:val="00000A"/>
          <w:sz w:val="28"/>
          <w:szCs w:val="28"/>
        </w:rPr>
        <w:br/>
        <w:t>Телефон: +996 (999) 445-466</w:t>
      </w:r>
    </w:p>
    <w:p w14:paraId="62A19307" w14:textId="7A9AF915" w:rsidR="00E75BD0" w:rsidRPr="00126C28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126C28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Адрес фактический: г. Бишкек, </w:t>
      </w:r>
    </w:p>
    <w:p w14:paraId="6B9251BA" w14:textId="18C83D67" w:rsidR="00E75BD0" w:rsidRPr="00126C28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126C28">
        <w:rPr>
          <w:rFonts w:ascii="Times New Roman" w:eastAsia="Times New Roman" w:hAnsi="Times New Roman" w:cs="Times New Roman"/>
          <w:color w:val="00000A"/>
          <w:sz w:val="28"/>
          <w:szCs w:val="28"/>
        </w:rPr>
        <w:t>Телефон: +996 (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772) 922 192</w:t>
      </w:r>
    </w:p>
    <w:p w14:paraId="675632C5" w14:textId="77777777" w:rsidR="00E75BD0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color w:val="00000A"/>
        </w:rPr>
      </w:pPr>
    </w:p>
    <w:p w14:paraId="70E6A67A" w14:textId="77777777" w:rsidR="00E75BD0" w:rsidRDefault="00E75BD0" w:rsidP="00E75BD0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 w:line="256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bookmarkStart w:id="3" w:name="_2et92p0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Плановые сроки начала и окончания работы.</w:t>
      </w:r>
    </w:p>
    <w:p w14:paraId="5B8D7A46" w14:textId="669A886B" w:rsidR="00E75BD0" w:rsidRPr="00715A86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715A8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Дата начало работ: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30</w:t>
      </w:r>
      <w:r w:rsidRPr="00715A86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09</w:t>
      </w:r>
      <w:r w:rsidRPr="00715A86">
        <w:rPr>
          <w:rFonts w:ascii="Times New Roman" w:eastAsia="Times New Roman" w:hAnsi="Times New Roman" w:cs="Times New Roman"/>
          <w:color w:val="00000A"/>
          <w:sz w:val="28"/>
          <w:szCs w:val="28"/>
        </w:rPr>
        <w:t>.2022</w:t>
      </w:r>
    </w:p>
    <w:p w14:paraId="5D98B541" w14:textId="585762AD" w:rsidR="00E75BD0" w:rsidRPr="00135DB8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715A8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Дата окончания работ: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30</w:t>
      </w:r>
      <w:r w:rsidRPr="00715A86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11</w:t>
      </w:r>
      <w:r w:rsidRPr="00715A86">
        <w:rPr>
          <w:rFonts w:ascii="Times New Roman" w:eastAsia="Times New Roman" w:hAnsi="Times New Roman" w:cs="Times New Roman"/>
          <w:color w:val="00000A"/>
          <w:sz w:val="28"/>
          <w:szCs w:val="28"/>
        </w:rPr>
        <w:t>.2022</w:t>
      </w:r>
    </w:p>
    <w:p w14:paraId="466E790C" w14:textId="77777777" w:rsidR="00E75BD0" w:rsidRDefault="00E75BD0" w:rsidP="00E75BD0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 w:line="256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bookmarkStart w:id="4" w:name="_tyjcwt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Порядок оформления и предъявления заказчику результатов работ.</w:t>
      </w:r>
    </w:p>
    <w:p w14:paraId="1726938F" w14:textId="7573B719" w:rsidR="00E75BD0" w:rsidRPr="00715A86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715A8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Работы по созданию веб-приложения </w:t>
      </w:r>
      <w:r w:rsidR="00CD4EEB" w:rsidRPr="00A26941">
        <w:rPr>
          <w:rFonts w:ascii="Times New Roman" w:eastAsia="Times New Roman" w:hAnsi="Times New Roman" w:cs="Times New Roman"/>
          <w:color w:val="00000A"/>
          <w:sz w:val="28"/>
          <w:szCs w:val="28"/>
        </w:rPr>
        <w:t>«</w:t>
      </w:r>
      <w:r w:rsidR="00CD4EEB" w:rsidRPr="00734413">
        <w:rPr>
          <w:rFonts w:ascii="Times New Roman" w:eastAsia="Times New Roman" w:hAnsi="Times New Roman" w:cs="Times New Roman"/>
          <w:color w:val="00000A"/>
          <w:sz w:val="28"/>
          <w:szCs w:val="28"/>
        </w:rPr>
        <w:t>Кыргызиндустрия</w:t>
      </w:r>
      <w:r w:rsidR="00CD4EEB" w:rsidRPr="00A26941">
        <w:rPr>
          <w:rFonts w:ascii="Times New Roman" w:eastAsia="Times New Roman" w:hAnsi="Times New Roman" w:cs="Times New Roman"/>
          <w:color w:val="00000A"/>
          <w:sz w:val="28"/>
          <w:szCs w:val="28"/>
        </w:rPr>
        <w:t>»</w:t>
      </w:r>
      <w:r w:rsidR="00CD4EEB">
        <w:rPr>
          <w:rFonts w:ascii="Times New Roman" w:eastAsia="Times New Roman" w:hAnsi="Times New Roman" w:cs="Times New Roman"/>
          <w:color w:val="00000A"/>
          <w:sz w:val="28"/>
          <w:szCs w:val="28"/>
          <w:lang w:val="ky-KG"/>
        </w:rPr>
        <w:t xml:space="preserve"> </w:t>
      </w:r>
      <w:r w:rsidRPr="00715A86">
        <w:rPr>
          <w:rFonts w:ascii="Times New Roman" w:eastAsia="Times New Roman" w:hAnsi="Times New Roman" w:cs="Times New Roman"/>
          <w:color w:val="00000A"/>
          <w:sz w:val="28"/>
          <w:szCs w:val="28"/>
        </w:rPr>
        <w:t>проводятся и принимается поэтапно. Для начала узнаем у заказчика его предпочтения и функции, которые должны выполняться на сайте.</w:t>
      </w:r>
    </w:p>
    <w:p w14:paraId="3DF79264" w14:textId="77777777" w:rsidR="00E75BD0" w:rsidRPr="00715A86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715A86">
        <w:rPr>
          <w:rFonts w:ascii="Times New Roman" w:eastAsia="Times New Roman" w:hAnsi="Times New Roman" w:cs="Times New Roman"/>
          <w:color w:val="00000A"/>
          <w:sz w:val="28"/>
          <w:szCs w:val="28"/>
        </w:rPr>
        <w:t>По окончанию всех этапов работ, разработчик представляет заказчику сайт и соответствующую документацию подписанный со стороны разработчика, составленный акт сдачи-приемки работ, и по окончанию этапов дополнительно уведомляет Заказчика о готовности Сайта к испытаниям.</w:t>
      </w:r>
      <w:bookmarkStart w:id="5" w:name="_3dy6vkm" w:colFirst="0" w:colLast="0"/>
      <w:bookmarkEnd w:id="5"/>
    </w:p>
    <w:p w14:paraId="5DB7DE11" w14:textId="77777777" w:rsidR="00E75BD0" w:rsidRPr="007A6CBF" w:rsidRDefault="00E75BD0" w:rsidP="00E75BD0">
      <w:pPr>
        <w:pStyle w:val="1"/>
        <w:numPr>
          <w:ilvl w:val="0"/>
          <w:numId w:val="8"/>
        </w:numPr>
        <w:tabs>
          <w:tab w:val="num" w:pos="360"/>
        </w:tabs>
        <w:ind w:left="284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oc108573361"/>
      <w:r w:rsidRPr="007A6C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Назначение и цели создания веб-приложения</w:t>
      </w:r>
      <w:bookmarkEnd w:id="6"/>
    </w:p>
    <w:p w14:paraId="71CF26E9" w14:textId="77777777" w:rsidR="00E75BD0" w:rsidRPr="007A6CBF" w:rsidRDefault="00E75BD0" w:rsidP="00E75B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14B8B3" w14:textId="77777777" w:rsidR="00E75BD0" w:rsidRPr="007A6CBF" w:rsidRDefault="00E75BD0" w:rsidP="00E75BD0">
      <w:pPr>
        <w:pStyle w:val="a3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0" w:line="256" w:lineRule="auto"/>
        <w:contextualSpacing w:val="0"/>
        <w:jc w:val="both"/>
        <w:rPr>
          <w:rFonts w:ascii="Times New Roman" w:eastAsia="Times New Roman" w:hAnsi="Times New Roman" w:cs="Times New Roman"/>
          <w:b/>
          <w:vanish/>
          <w:color w:val="00000A"/>
          <w:sz w:val="28"/>
          <w:szCs w:val="28"/>
        </w:rPr>
      </w:pPr>
      <w:bookmarkStart w:id="7" w:name="_1t3h5sf" w:colFirst="0" w:colLast="0"/>
      <w:bookmarkEnd w:id="7"/>
    </w:p>
    <w:p w14:paraId="3CFE6ED7" w14:textId="77777777" w:rsidR="00E75BD0" w:rsidRPr="007A6CBF" w:rsidRDefault="00E75BD0" w:rsidP="00E75BD0">
      <w:pPr>
        <w:pStyle w:val="a3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0" w:line="256" w:lineRule="auto"/>
        <w:contextualSpacing w:val="0"/>
        <w:jc w:val="both"/>
        <w:rPr>
          <w:rFonts w:ascii="Times New Roman" w:eastAsia="Times New Roman" w:hAnsi="Times New Roman" w:cs="Times New Roman"/>
          <w:b/>
          <w:vanish/>
          <w:color w:val="00000A"/>
          <w:sz w:val="28"/>
          <w:szCs w:val="28"/>
        </w:rPr>
      </w:pPr>
    </w:p>
    <w:p w14:paraId="74872952" w14:textId="656274CB" w:rsidR="00E75BD0" w:rsidRDefault="00E75BD0" w:rsidP="00E75BD0">
      <w:pPr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0" w:line="256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7A6CBF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Назначение</w:t>
      </w:r>
    </w:p>
    <w:p w14:paraId="0D27762D" w14:textId="2B0A9BCB" w:rsidR="009F4FD6" w:rsidRPr="009F4FD6" w:rsidRDefault="009F4FD6" w:rsidP="009F4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56" w:lineRule="auto"/>
        <w:ind w:left="574"/>
        <w:jc w:val="both"/>
        <w:rPr>
          <w:rFonts w:ascii="Times New Roman" w:eastAsia="Times New Roman" w:hAnsi="Times New Roman" w:cs="Times New Roman"/>
          <w:bCs/>
          <w:color w:val="00000A"/>
          <w:sz w:val="32"/>
          <w:szCs w:val="32"/>
        </w:rPr>
      </w:pPr>
      <w:r w:rsidRPr="009F4FD6">
        <w:rPr>
          <w:color w:val="00000A"/>
          <w:sz w:val="28"/>
          <w:szCs w:val="28"/>
        </w:rPr>
        <w:t>Сайт предназначен для:</w:t>
      </w:r>
    </w:p>
    <w:p w14:paraId="712123CB" w14:textId="28C22F7D" w:rsidR="00CD4EEB" w:rsidRPr="00CD4EEB" w:rsidRDefault="00CD4EEB" w:rsidP="00601ED9">
      <w:pPr>
        <w:pStyle w:val="a3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0" w:line="256" w:lineRule="auto"/>
        <w:ind w:left="574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bookmarkStart w:id="8" w:name="_4d34og8" w:colFirst="0" w:colLast="0"/>
      <w:bookmarkEnd w:id="8"/>
      <w:r w:rsidRPr="00CD4EEB">
        <w:rPr>
          <w:sz w:val="28"/>
          <w:szCs w:val="28"/>
          <w:lang w:val="ky-KG"/>
        </w:rPr>
        <w:t>Предоставления</w:t>
      </w:r>
      <w:r w:rsidRPr="00CD4EEB">
        <w:rPr>
          <w:sz w:val="28"/>
          <w:szCs w:val="28"/>
          <w:lang w:val="ky-KG"/>
        </w:rPr>
        <w:t xml:space="preserve"> пользователям информаци</w:t>
      </w:r>
      <w:r w:rsidRPr="00CD4EEB">
        <w:rPr>
          <w:sz w:val="28"/>
          <w:szCs w:val="28"/>
          <w:lang w:val="ky-KG"/>
        </w:rPr>
        <w:t>и</w:t>
      </w:r>
      <w:r w:rsidRPr="00CD4EEB">
        <w:rPr>
          <w:sz w:val="28"/>
          <w:szCs w:val="28"/>
          <w:lang w:val="ky-KG"/>
        </w:rPr>
        <w:t xml:space="preserve"> о</w:t>
      </w:r>
      <w:r w:rsidRPr="00CD4EEB">
        <w:rPr>
          <w:sz w:val="28"/>
          <w:szCs w:val="28"/>
          <w:lang w:val="ky-KG"/>
        </w:rPr>
        <w:t xml:space="preserve"> целях и задачах</w:t>
      </w:r>
      <w:r>
        <w:rPr>
          <w:sz w:val="28"/>
          <w:szCs w:val="28"/>
          <w:lang w:val="ky-KG"/>
        </w:rPr>
        <w:t>, Руководстве</w:t>
      </w:r>
      <w:r w:rsidR="00354795">
        <w:rPr>
          <w:sz w:val="28"/>
          <w:szCs w:val="28"/>
          <w:lang w:val="ky-KG"/>
        </w:rPr>
        <w:t xml:space="preserve"> и деятельности</w:t>
      </w:r>
      <w:r w:rsidRPr="00CD4EEB">
        <w:rPr>
          <w:sz w:val="28"/>
          <w:szCs w:val="28"/>
          <w:lang w:val="ky-KG"/>
        </w:rPr>
        <w:t xml:space="preserve"> </w:t>
      </w:r>
      <w:r w:rsidRPr="00CD4EEB">
        <w:rPr>
          <w:sz w:val="28"/>
          <w:szCs w:val="28"/>
        </w:rPr>
        <w:t xml:space="preserve">ОАО </w:t>
      </w:r>
      <w:r w:rsidRPr="00CD4EEB">
        <w:rPr>
          <w:rFonts w:ascii="Times New Roman" w:eastAsia="Times New Roman" w:hAnsi="Times New Roman" w:cs="Times New Roman"/>
          <w:color w:val="00000A"/>
          <w:sz w:val="28"/>
          <w:szCs w:val="28"/>
        </w:rPr>
        <w:t>«Кыргызиндустрия»</w:t>
      </w:r>
    </w:p>
    <w:p w14:paraId="5EB67E6E" w14:textId="77777777" w:rsidR="00CD4EEB" w:rsidRPr="00CD4EEB" w:rsidRDefault="00CD4EEB" w:rsidP="00CD4EEB">
      <w:pPr>
        <w:pStyle w:val="a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56" w:lineRule="auto"/>
        <w:ind w:left="574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4935F2B8" w14:textId="52B51692" w:rsidR="00E75BD0" w:rsidRPr="00AE562E" w:rsidRDefault="00E75BD0" w:rsidP="00E75BD0">
      <w:pPr>
        <w:pStyle w:val="a3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0" w:line="256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AE562E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Цели создания веб-приложения</w:t>
      </w:r>
    </w:p>
    <w:p w14:paraId="35AD6478" w14:textId="77777777" w:rsidR="00E75BD0" w:rsidRPr="007A6CBF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85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7A6CBF">
        <w:rPr>
          <w:rFonts w:ascii="Times New Roman" w:eastAsia="Times New Roman" w:hAnsi="Times New Roman" w:cs="Times New Roman"/>
          <w:color w:val="00000A"/>
          <w:sz w:val="28"/>
          <w:szCs w:val="28"/>
        </w:rPr>
        <w:t>Целью разработки является:</w:t>
      </w:r>
    </w:p>
    <w:p w14:paraId="57F43173" w14:textId="0C147BA7" w:rsidR="00E75BD0" w:rsidRPr="007A6CBF" w:rsidRDefault="00CD4EEB" w:rsidP="00E75BD0">
      <w:pPr>
        <w:numPr>
          <w:ilvl w:val="0"/>
          <w:numId w:val="7"/>
        </w:numPr>
        <w:spacing w:after="160" w:line="256" w:lineRule="auto"/>
        <w:ind w:left="850" w:firstLine="0"/>
        <w:jc w:val="both"/>
        <w:rPr>
          <w:sz w:val="28"/>
          <w:szCs w:val="28"/>
        </w:rPr>
      </w:pPr>
      <w:r>
        <w:rPr>
          <w:sz w:val="28"/>
          <w:szCs w:val="28"/>
          <w:lang w:val="ky-KG"/>
        </w:rPr>
        <w:t>Р</w:t>
      </w:r>
      <w:r w:rsidRPr="00CD4EEB">
        <w:rPr>
          <w:sz w:val="28"/>
          <w:szCs w:val="28"/>
        </w:rPr>
        <w:t>асширение охвата целевой аудитории потребителей или читателей.</w:t>
      </w:r>
    </w:p>
    <w:p w14:paraId="4E19EB28" w14:textId="77777777" w:rsidR="00E75BD0" w:rsidRPr="008A26C0" w:rsidRDefault="00E75BD0" w:rsidP="00E75BD0">
      <w:pPr>
        <w:pStyle w:val="1"/>
        <w:numPr>
          <w:ilvl w:val="0"/>
          <w:numId w:val="8"/>
        </w:numPr>
        <w:tabs>
          <w:tab w:val="num" w:pos="360"/>
        </w:tabs>
        <w:ind w:left="284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Функциональные требования к разрабатываемой системе</w:t>
      </w:r>
    </w:p>
    <w:p w14:paraId="535F4A54" w14:textId="77777777" w:rsidR="00E75BD0" w:rsidRPr="003E4A33" w:rsidRDefault="00E75BD0" w:rsidP="00E75BD0">
      <w:pPr>
        <w:pStyle w:val="1"/>
        <w:numPr>
          <w:ilvl w:val="1"/>
          <w:numId w:val="10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Система должна обеспечивать следующие возможности </w:t>
      </w:r>
    </w:p>
    <w:p w14:paraId="09B34878" w14:textId="77777777" w:rsidR="00E75BD0" w:rsidRDefault="00E75BD0" w:rsidP="00E75BD0">
      <w:pPr>
        <w:keepNext/>
        <w:keepLines/>
        <w:spacing w:before="40" w:line="256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3DEFCFCD" w14:textId="3B9C0094" w:rsidR="00E75BD0" w:rsidRDefault="00E75BD0" w:rsidP="00E75BD0">
      <w:pPr>
        <w:keepNext/>
        <w:keepLines/>
        <w:spacing w:before="40" w:line="25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" w:name="_qu3htyrfrsdw" w:colFirst="0" w:colLast="0"/>
      <w:bookmarkEnd w:id="9"/>
      <w:r w:rsidRPr="00D664A4">
        <w:rPr>
          <w:rFonts w:ascii="Times New Roman" w:eastAsia="Times New Roman" w:hAnsi="Times New Roman" w:cs="Times New Roman"/>
          <w:sz w:val="28"/>
          <w:szCs w:val="28"/>
        </w:rPr>
        <w:t>Разрабатываем</w:t>
      </w:r>
      <w:r w:rsidR="00354795">
        <w:rPr>
          <w:rFonts w:ascii="Times New Roman" w:eastAsia="Times New Roman" w:hAnsi="Times New Roman" w:cs="Times New Roman"/>
          <w:sz w:val="28"/>
          <w:szCs w:val="28"/>
        </w:rPr>
        <w:t>ый веб-сайт</w:t>
      </w:r>
      <w:r w:rsidRPr="00D664A4">
        <w:rPr>
          <w:rFonts w:ascii="Times New Roman" w:eastAsia="Times New Roman" w:hAnsi="Times New Roman" w:cs="Times New Roman"/>
          <w:sz w:val="28"/>
          <w:szCs w:val="28"/>
        </w:rPr>
        <w:t xml:space="preserve"> должно обеспечивать:</w:t>
      </w:r>
    </w:p>
    <w:p w14:paraId="6ACF02BB" w14:textId="11E44272" w:rsidR="00354795" w:rsidRPr="00354795" w:rsidRDefault="00354795" w:rsidP="00354795">
      <w:pPr>
        <w:pStyle w:val="a3"/>
        <w:keepNext/>
        <w:keepLines/>
        <w:numPr>
          <w:ilvl w:val="2"/>
          <w:numId w:val="9"/>
        </w:numPr>
        <w:spacing w:before="4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Добавление, удаление и изменение новостей (град операции)</w:t>
      </w:r>
    </w:p>
    <w:p w14:paraId="3547306E" w14:textId="0FFBD477" w:rsidR="00354795" w:rsidRPr="00354795" w:rsidRDefault="00354795" w:rsidP="00354795">
      <w:pPr>
        <w:pStyle w:val="a3"/>
        <w:keepNext/>
        <w:keepLines/>
        <w:numPr>
          <w:ilvl w:val="2"/>
          <w:numId w:val="9"/>
        </w:numPr>
        <w:spacing w:before="4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Добавление, удаление и изменение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конкурсов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(град операции)</w:t>
      </w:r>
    </w:p>
    <w:p w14:paraId="0719AF8D" w14:textId="78E06D34" w:rsidR="00354795" w:rsidRPr="00354795" w:rsidRDefault="00354795" w:rsidP="00354795">
      <w:pPr>
        <w:pStyle w:val="a3"/>
        <w:keepNext/>
        <w:keepLines/>
        <w:numPr>
          <w:ilvl w:val="2"/>
          <w:numId w:val="9"/>
        </w:numPr>
        <w:spacing w:before="4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Добавление, удаление и изменение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документов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(град операции)</w:t>
      </w:r>
    </w:p>
    <w:p w14:paraId="21847A8A" w14:textId="6E73D741" w:rsidR="00354795" w:rsidRPr="00354795" w:rsidRDefault="00354795" w:rsidP="00354795">
      <w:pPr>
        <w:pStyle w:val="a3"/>
        <w:keepNext/>
        <w:keepLines/>
        <w:numPr>
          <w:ilvl w:val="2"/>
          <w:numId w:val="9"/>
        </w:numPr>
        <w:spacing w:before="4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Добавление, удаление и изменение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реализуемых проектов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(град операции)</w:t>
      </w:r>
    </w:p>
    <w:p w14:paraId="6D15D06C" w14:textId="5EEF5339" w:rsidR="00354795" w:rsidRPr="00354795" w:rsidRDefault="00354795" w:rsidP="00354795">
      <w:pPr>
        <w:pStyle w:val="a3"/>
        <w:keepNext/>
        <w:keepLines/>
        <w:numPr>
          <w:ilvl w:val="2"/>
          <w:numId w:val="9"/>
        </w:numPr>
        <w:spacing w:before="4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Добавление, удаление и изменение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реализованных проектов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(град операции)</w:t>
      </w:r>
    </w:p>
    <w:p w14:paraId="0BA83477" w14:textId="0BA2A4DF" w:rsidR="00FB4C83" w:rsidRPr="00354795" w:rsidRDefault="00FB4C83" w:rsidP="00FB4C83">
      <w:pPr>
        <w:pStyle w:val="a3"/>
        <w:keepNext/>
        <w:keepLines/>
        <w:numPr>
          <w:ilvl w:val="2"/>
          <w:numId w:val="9"/>
        </w:numPr>
        <w:spacing w:before="4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Хранение данных в БД</w:t>
      </w:r>
    </w:p>
    <w:p w14:paraId="1772B2C2" w14:textId="0B8DDBF6" w:rsidR="00354795" w:rsidRPr="00354795" w:rsidRDefault="00FB4C83" w:rsidP="00354795">
      <w:pPr>
        <w:pStyle w:val="a3"/>
        <w:keepNext/>
        <w:keepLines/>
        <w:numPr>
          <w:ilvl w:val="2"/>
          <w:numId w:val="9"/>
        </w:numPr>
        <w:spacing w:before="4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Должен работать на трех языках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RU</w:t>
      </w:r>
      <w:r w:rsidRPr="0085229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ENG</w:t>
      </w:r>
      <w:r w:rsidRPr="0085229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85229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KG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7767245A" w14:textId="77777777" w:rsidR="00E75BD0" w:rsidRDefault="00E75BD0" w:rsidP="00E75BD0">
      <w:pPr>
        <w:keepNext/>
        <w:keepLines/>
        <w:spacing w:before="40" w:line="256" w:lineRule="auto"/>
        <w:ind w:left="360"/>
        <w:jc w:val="both"/>
        <w:rPr>
          <w:rFonts w:ascii="Times New Roman" w:eastAsia="Times New Roman" w:hAnsi="Times New Roman" w:cs="Times New Roman"/>
        </w:rPr>
      </w:pPr>
      <w:bookmarkStart w:id="10" w:name="_lb5f431yhgca" w:colFirst="0" w:colLast="0"/>
      <w:bookmarkStart w:id="11" w:name="_ehqeemagvnnp" w:colFirst="0" w:colLast="0"/>
      <w:bookmarkStart w:id="12" w:name="_fboyoc4wzvn" w:colFirst="0" w:colLast="0"/>
      <w:bookmarkEnd w:id="10"/>
      <w:bookmarkEnd w:id="11"/>
      <w:bookmarkEnd w:id="12"/>
    </w:p>
    <w:p w14:paraId="4AEA8E80" w14:textId="77777777" w:rsidR="00E75BD0" w:rsidRPr="000516C6" w:rsidRDefault="00E75BD0" w:rsidP="00E75BD0">
      <w:pPr>
        <w:pStyle w:val="a3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v8r0i9ijeq" w:colFirst="0" w:colLast="0"/>
      <w:bookmarkEnd w:id="13"/>
      <w:r w:rsidRPr="000516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по безопасности</w:t>
      </w:r>
    </w:p>
    <w:p w14:paraId="23699D71" w14:textId="77777777" w:rsidR="00E75BD0" w:rsidRPr="00D664A4" w:rsidRDefault="00E75BD0" w:rsidP="00E75BD0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4A4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обеспечивать надежную безопасность данных, основываясь на стандарт ГОСТ 17799, такую как:</w:t>
      </w:r>
    </w:p>
    <w:p w14:paraId="4844237F" w14:textId="6E232E88" w:rsidR="00E75BD0" w:rsidRPr="00D664A4" w:rsidRDefault="00E75BD0" w:rsidP="00E75BD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4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Шифрование данных в </w:t>
      </w:r>
      <w:r w:rsidR="00852290">
        <w:rPr>
          <w:rFonts w:ascii="Times New Roman" w:eastAsia="Times New Roman" w:hAnsi="Times New Roman" w:cs="Times New Roman"/>
          <w:color w:val="000000"/>
          <w:sz w:val="28"/>
          <w:szCs w:val="28"/>
        </w:rPr>
        <w:t>БД</w:t>
      </w:r>
      <w:r w:rsidRPr="00D664A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91288DD" w14:textId="77777777" w:rsidR="00E75BD0" w:rsidRDefault="00E75BD0" w:rsidP="00E75B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5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7197C4C" w14:textId="77777777" w:rsidR="00E75BD0" w:rsidRDefault="00E75BD0" w:rsidP="00E75B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z337ya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Требования к надежности.</w:t>
      </w:r>
    </w:p>
    <w:p w14:paraId="07C24CC0" w14:textId="77777777" w:rsidR="00E75BD0" w:rsidRDefault="00E75BD0" w:rsidP="00E75B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d5h7jg3303rj" w:colFirst="0" w:colLast="0"/>
      <w:bookmarkEnd w:id="15"/>
    </w:p>
    <w:p w14:paraId="7D813609" w14:textId="77777777" w:rsidR="00852290" w:rsidRPr="00852290" w:rsidRDefault="00852290" w:rsidP="00852290">
      <w:pPr>
        <w:pStyle w:val="a4"/>
        <w:numPr>
          <w:ilvl w:val="0"/>
          <w:numId w:val="15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 w:rsidRPr="00852290">
        <w:rPr>
          <w:color w:val="000000"/>
          <w:sz w:val="28"/>
          <w:szCs w:val="28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61030029" w14:textId="77777777" w:rsidR="00852290" w:rsidRPr="00852290" w:rsidRDefault="00852290" w:rsidP="00852290">
      <w:pPr>
        <w:pStyle w:val="a4"/>
        <w:numPr>
          <w:ilvl w:val="0"/>
          <w:numId w:val="15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 w:rsidRPr="00852290">
        <w:rPr>
          <w:color w:val="000000"/>
          <w:sz w:val="28"/>
          <w:szCs w:val="28"/>
        </w:rPr>
        <w:t>–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4B2A1FB4" w14:textId="77777777" w:rsidR="00852290" w:rsidRPr="00852290" w:rsidRDefault="00852290" w:rsidP="00852290">
      <w:pPr>
        <w:pStyle w:val="a4"/>
        <w:numPr>
          <w:ilvl w:val="0"/>
          <w:numId w:val="15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 w:rsidRPr="00852290">
        <w:rPr>
          <w:color w:val="000000"/>
          <w:sz w:val="28"/>
          <w:szCs w:val="28"/>
        </w:rPr>
        <w:lastRenderedPageBreak/>
        <w:t>– 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2A0F0B11" w14:textId="77777777" w:rsidR="00852290" w:rsidRPr="00852290" w:rsidRDefault="00852290" w:rsidP="00852290">
      <w:pPr>
        <w:pStyle w:val="a4"/>
        <w:numPr>
          <w:ilvl w:val="0"/>
          <w:numId w:val="15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 w:rsidRPr="00852290">
        <w:rPr>
          <w:color w:val="000000"/>
          <w:sz w:val="28"/>
          <w:szCs w:val="28"/>
        </w:rPr>
        <w:t>– 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75048ED1" w14:textId="77777777" w:rsidR="00E75BD0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</w:rPr>
      </w:pPr>
    </w:p>
    <w:p w14:paraId="4AE7E85A" w14:textId="14712AAF" w:rsidR="00E75BD0" w:rsidRDefault="00E75BD0" w:rsidP="00E75B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Условия эксплуатации и требования к составу и параметрам технических средств.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</w:rPr>
        <w:t xml:space="preserve">         </w:t>
      </w:r>
      <w:r w:rsidRPr="00D664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работы системы должен быть выделен один пользователь. </w:t>
      </w:r>
      <w:r w:rsidRPr="00D664A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Требования к составу и параметрам технических средств уточняются на начальном этапе проектирования системы.</w:t>
      </w:r>
      <w:r>
        <w:rPr>
          <w:rFonts w:ascii="Times New Roman" w:eastAsia="Times New Roman" w:hAnsi="Times New Roman" w:cs="Times New Roman"/>
          <w:b/>
          <w:color w:val="000000"/>
        </w:rPr>
        <w:br/>
      </w:r>
    </w:p>
    <w:p w14:paraId="3DC9AB6C" w14:textId="77777777" w:rsidR="00E75BD0" w:rsidRDefault="00E75BD0" w:rsidP="00E75BD0">
      <w:pPr>
        <w:keepNext/>
        <w:keepLines/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Требования к клиентской части</w:t>
      </w:r>
    </w:p>
    <w:p w14:paraId="7CC22932" w14:textId="2E0639DA" w:rsidR="00E75BD0" w:rsidRPr="00D664A4" w:rsidRDefault="00E75BD0" w:rsidP="00E75BD0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4A4">
        <w:rPr>
          <w:rFonts w:ascii="Times New Roman" w:eastAsia="Times New Roman" w:hAnsi="Times New Roman" w:cs="Times New Roman"/>
          <w:color w:val="000000"/>
          <w:sz w:val="28"/>
          <w:szCs w:val="28"/>
        </w:rPr>
        <w:t>Клиент должен использовать один из следующих веб</w:t>
      </w:r>
      <w:r w:rsidR="00852290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D664A4">
        <w:rPr>
          <w:rFonts w:ascii="Times New Roman" w:eastAsia="Times New Roman" w:hAnsi="Times New Roman" w:cs="Times New Roman"/>
          <w:color w:val="000000"/>
          <w:sz w:val="28"/>
          <w:szCs w:val="28"/>
        </w:rPr>
        <w:t>браузеров:</w:t>
      </w:r>
    </w:p>
    <w:p w14:paraId="3FB350A2" w14:textId="77777777" w:rsidR="00E75BD0" w:rsidRPr="00D664A4" w:rsidRDefault="00E75BD0" w:rsidP="00E75BD0">
      <w:pPr>
        <w:numPr>
          <w:ilvl w:val="0"/>
          <w:numId w:val="3"/>
        </w:numPr>
        <w:spacing w:line="276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664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Google Chrome, Yandex Browser, Opera – 25 </w:t>
      </w:r>
      <w:r w:rsidRPr="00D664A4">
        <w:rPr>
          <w:rFonts w:ascii="Times New Roman" w:eastAsia="Times New Roman" w:hAnsi="Times New Roman" w:cs="Times New Roman"/>
          <w:color w:val="000000"/>
          <w:sz w:val="28"/>
          <w:szCs w:val="28"/>
        </w:rPr>
        <w:t>версии</w:t>
      </w:r>
      <w:r w:rsidRPr="00D664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64A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664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64A4">
        <w:rPr>
          <w:rFonts w:ascii="Times New Roman" w:eastAsia="Times New Roman" w:hAnsi="Times New Roman" w:cs="Times New Roman"/>
          <w:color w:val="000000"/>
          <w:sz w:val="28"/>
          <w:szCs w:val="28"/>
        </w:rPr>
        <w:t>выше</w:t>
      </w:r>
      <w:r w:rsidRPr="00D664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293F3A" w14:textId="77777777" w:rsidR="00E75BD0" w:rsidRDefault="00E75BD0" w:rsidP="00E75BD0">
      <w:pPr>
        <w:keepNext/>
        <w:keepLines/>
        <w:spacing w:before="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Требования к организационному обеспечению</w:t>
      </w:r>
    </w:p>
    <w:p w14:paraId="126B6EE3" w14:textId="77777777" w:rsidR="00E75BD0" w:rsidRPr="00D664A4" w:rsidRDefault="00E75BD0" w:rsidP="00E75BD0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4A4">
        <w:rPr>
          <w:rFonts w:ascii="Times New Roman" w:eastAsia="Times New Roman" w:hAnsi="Times New Roman" w:cs="Times New Roman"/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3E89B3A3" w14:textId="77777777" w:rsidR="00E75BD0" w:rsidRPr="00D664A4" w:rsidRDefault="00E75BD0" w:rsidP="00E75BD0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4A4">
        <w:rPr>
          <w:rFonts w:ascii="Times New Roman" w:eastAsia="Times New Roman" w:hAnsi="Times New Roman" w:cs="Times New Roman"/>
          <w:sz w:val="28"/>
          <w:szCs w:val="28"/>
        </w:rPr>
        <w:t>Заказчиком должны быть определены должностные лица, ответственные за:</w:t>
      </w:r>
    </w:p>
    <w:p w14:paraId="43BD3E65" w14:textId="77777777" w:rsidR="00E75BD0" w:rsidRPr="00D664A4" w:rsidRDefault="00E75BD0" w:rsidP="00E75BD0">
      <w:pPr>
        <w:numPr>
          <w:ilvl w:val="0"/>
          <w:numId w:val="5"/>
        </w:numPr>
        <w:spacing w:line="256" w:lineRule="auto"/>
        <w:ind w:left="1428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4A4">
        <w:rPr>
          <w:rFonts w:ascii="Times New Roman" w:eastAsia="Times New Roman" w:hAnsi="Times New Roman" w:cs="Times New Roman"/>
          <w:sz w:val="28"/>
          <w:szCs w:val="28"/>
        </w:rPr>
        <w:t>Обработку и контроль вводимой информации в систему;</w:t>
      </w:r>
    </w:p>
    <w:p w14:paraId="4E0F7BC9" w14:textId="77777777" w:rsidR="00E75BD0" w:rsidRPr="00D664A4" w:rsidRDefault="00E75BD0" w:rsidP="00E75BD0">
      <w:pPr>
        <w:numPr>
          <w:ilvl w:val="0"/>
          <w:numId w:val="5"/>
        </w:numPr>
        <w:spacing w:line="256" w:lineRule="auto"/>
        <w:ind w:left="1428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4A4">
        <w:rPr>
          <w:rFonts w:ascii="Times New Roman" w:eastAsia="Times New Roman" w:hAnsi="Times New Roman" w:cs="Times New Roman"/>
          <w:sz w:val="28"/>
          <w:szCs w:val="28"/>
        </w:rPr>
        <w:t>Администрирование информационной системой;</w:t>
      </w:r>
    </w:p>
    <w:p w14:paraId="430CB8B8" w14:textId="77777777" w:rsidR="00E75BD0" w:rsidRPr="00D664A4" w:rsidRDefault="00E75BD0" w:rsidP="00E75BD0">
      <w:pPr>
        <w:numPr>
          <w:ilvl w:val="0"/>
          <w:numId w:val="5"/>
        </w:numPr>
        <w:spacing w:line="256" w:lineRule="auto"/>
        <w:ind w:left="1428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4A4">
        <w:rPr>
          <w:rFonts w:ascii="Times New Roman" w:eastAsia="Times New Roman" w:hAnsi="Times New Roman" w:cs="Times New Roman"/>
          <w:sz w:val="28"/>
          <w:szCs w:val="28"/>
        </w:rPr>
        <w:t>Управление работы сотрудников информационной системы.</w:t>
      </w:r>
    </w:p>
    <w:p w14:paraId="5A17377E" w14:textId="77777777" w:rsidR="00E75BD0" w:rsidRPr="00D664A4" w:rsidRDefault="00E75BD0" w:rsidP="00E75BD0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4A4">
        <w:rPr>
          <w:rFonts w:ascii="Times New Roman" w:eastAsia="Times New Roman" w:hAnsi="Times New Roman" w:cs="Times New Roman"/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47B8D602" w14:textId="77777777" w:rsidR="00E75BD0" w:rsidRDefault="00E75BD0" w:rsidP="00E75BD0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1y810tw" w:colFirst="0" w:colLast="0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8. Требования к документированию</w:t>
      </w:r>
    </w:p>
    <w:p w14:paraId="18F6E086" w14:textId="77777777" w:rsidR="00E75BD0" w:rsidRPr="00D664A4" w:rsidRDefault="00E75BD0" w:rsidP="00E75BD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4A4">
        <w:rPr>
          <w:rFonts w:ascii="Times New Roman" w:eastAsia="Times New Roman" w:hAnsi="Times New Roman" w:cs="Times New Roman"/>
          <w:sz w:val="28"/>
          <w:szCs w:val="28"/>
        </w:rPr>
        <w:t>Эксплуатационная документация передается Заказчику в бумажной и электронной форме.</w:t>
      </w:r>
    </w:p>
    <w:p w14:paraId="52102755" w14:textId="77777777" w:rsidR="00E75BD0" w:rsidRPr="00D664A4" w:rsidRDefault="00E75BD0" w:rsidP="00E75BD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4A4">
        <w:rPr>
          <w:rFonts w:ascii="Times New Roman" w:eastAsia="Times New Roman" w:hAnsi="Times New Roman" w:cs="Times New Roman"/>
          <w:sz w:val="28"/>
          <w:szCs w:val="28"/>
        </w:rPr>
        <w:t>Состав документации:</w:t>
      </w:r>
    </w:p>
    <w:p w14:paraId="50C1B9A0" w14:textId="77777777" w:rsidR="00E75BD0" w:rsidRPr="00D664A4" w:rsidRDefault="00E75BD0" w:rsidP="00E75BD0">
      <w:pPr>
        <w:numPr>
          <w:ilvl w:val="0"/>
          <w:numId w:val="2"/>
        </w:numPr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4A4">
        <w:rPr>
          <w:rFonts w:ascii="Times New Roman" w:eastAsia="Times New Roman" w:hAnsi="Times New Roman" w:cs="Times New Roman"/>
          <w:sz w:val="28"/>
          <w:szCs w:val="28"/>
        </w:rPr>
        <w:t>Руководство пользователя;</w:t>
      </w:r>
    </w:p>
    <w:p w14:paraId="32FB0F7C" w14:textId="77777777" w:rsidR="00E75BD0" w:rsidRPr="00D664A4" w:rsidRDefault="00E75BD0" w:rsidP="00E75BD0">
      <w:pPr>
        <w:numPr>
          <w:ilvl w:val="0"/>
          <w:numId w:val="2"/>
        </w:numPr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4A4">
        <w:rPr>
          <w:rFonts w:ascii="Times New Roman" w:eastAsia="Times New Roman" w:hAnsi="Times New Roman" w:cs="Times New Roman"/>
          <w:sz w:val="28"/>
          <w:szCs w:val="28"/>
        </w:rPr>
        <w:t>Руководство программиста;</w:t>
      </w:r>
    </w:p>
    <w:p w14:paraId="648DD226" w14:textId="77777777" w:rsidR="00E75BD0" w:rsidRPr="00D664A4" w:rsidRDefault="00E75BD0" w:rsidP="00E75BD0">
      <w:pPr>
        <w:numPr>
          <w:ilvl w:val="0"/>
          <w:numId w:val="2"/>
        </w:numPr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4A4">
        <w:rPr>
          <w:rFonts w:ascii="Times New Roman" w:eastAsia="Times New Roman" w:hAnsi="Times New Roman" w:cs="Times New Roman"/>
          <w:sz w:val="28"/>
          <w:szCs w:val="28"/>
        </w:rPr>
        <w:t>Программа и методика испытаний.</w:t>
      </w:r>
    </w:p>
    <w:p w14:paraId="2FC3EE4C" w14:textId="77777777" w:rsidR="00E75BD0" w:rsidRPr="00A800C5" w:rsidRDefault="00E75BD0" w:rsidP="00E75BD0">
      <w:pPr>
        <w:pStyle w:val="a3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line="256" w:lineRule="auto"/>
        <w:jc w:val="both"/>
        <w:rPr>
          <w:color w:val="00000A"/>
        </w:rPr>
      </w:pPr>
      <w:bookmarkStart w:id="17" w:name="_4i7ojhp" w:colFirst="0" w:colLast="0"/>
      <w:bookmarkEnd w:id="17"/>
      <w:r w:rsidRPr="00A800C5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Источники разработки</w:t>
      </w:r>
    </w:p>
    <w:p w14:paraId="0A99A212" w14:textId="77777777" w:rsidR="00E75BD0" w:rsidRPr="00D664A4" w:rsidRDefault="00E75BD0" w:rsidP="00E75B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D664A4">
        <w:rPr>
          <w:rFonts w:ascii="Times New Roman" w:eastAsia="Times New Roman" w:hAnsi="Times New Roman" w:cs="Times New Roman"/>
          <w:color w:val="000000"/>
          <w:sz w:val="28"/>
          <w:szCs w:val="28"/>
        </w:rPr>
        <w:t>ГОСТ 34.602-89 – Техническое задание на создание автоматизированной системы</w:t>
      </w:r>
    </w:p>
    <w:p w14:paraId="1BECE841" w14:textId="09E4BA97" w:rsidR="00E75BD0" w:rsidRPr="00852290" w:rsidRDefault="00E75BD0" w:rsidP="008522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52" w:lineRule="auto"/>
        <w:jc w:val="both"/>
        <w:rPr>
          <w:color w:val="000000"/>
          <w:sz w:val="28"/>
          <w:szCs w:val="28"/>
        </w:rPr>
      </w:pPr>
      <w:r w:rsidRPr="00D664A4">
        <w:rPr>
          <w:rFonts w:ascii="Times New Roman" w:eastAsia="Times New Roman" w:hAnsi="Times New Roman" w:cs="Times New Roman"/>
          <w:color w:val="000000"/>
          <w:sz w:val="28"/>
          <w:szCs w:val="28"/>
        </w:rPr>
        <w:t>ГОСТ 19.201-78 – Техническое задание. Требования к содержанию и оформлению</w:t>
      </w:r>
    </w:p>
    <w:p w14:paraId="6A96BA83" w14:textId="77777777" w:rsidR="00E75BD0" w:rsidRDefault="00E75BD0" w:rsidP="00E75BD0">
      <w:pPr>
        <w:pStyle w:val="1"/>
        <w:jc w:val="center"/>
        <w:rPr>
          <w:color w:val="000000"/>
          <w:sz w:val="28"/>
          <w:szCs w:val="28"/>
        </w:rPr>
      </w:pPr>
      <w:r w:rsidRPr="007F6DD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План работ</w:t>
      </w:r>
    </w:p>
    <w:p w14:paraId="337E1692" w14:textId="77777777" w:rsidR="00E75BD0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</w:r>
    </w:p>
    <w:p w14:paraId="0734B6DC" w14:textId="77777777" w:rsidR="00E75BD0" w:rsidRPr="00B421C1" w:rsidRDefault="00E75BD0" w:rsidP="00E75BD0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2160" w:firstLine="720"/>
        <w:jc w:val="right"/>
        <w:rPr>
          <w:color w:val="000000"/>
          <w:sz w:val="28"/>
          <w:szCs w:val="28"/>
        </w:rPr>
      </w:pPr>
      <w:r w:rsidRPr="00B421C1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Таблицы №1: Календарный план работ </w:t>
      </w:r>
    </w:p>
    <w:tbl>
      <w:tblPr>
        <w:tblW w:w="9334" w:type="dxa"/>
        <w:tblLayout w:type="fixed"/>
        <w:tblLook w:val="0400" w:firstRow="0" w:lastRow="0" w:firstColumn="0" w:lastColumn="0" w:noHBand="0" w:noVBand="1"/>
      </w:tblPr>
      <w:tblGrid>
        <w:gridCol w:w="870"/>
        <w:gridCol w:w="3090"/>
        <w:gridCol w:w="1842"/>
        <w:gridCol w:w="3532"/>
      </w:tblGrid>
      <w:tr w:rsidR="00E75BD0" w:rsidRPr="00B421C1" w14:paraId="68154AD4" w14:textId="77777777" w:rsidTr="00E130CF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C4E8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№ этапа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A77D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Название этапа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2A85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Сроки этапа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0E6E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Чем заканчивается этап</w:t>
            </w:r>
          </w:p>
        </w:tc>
      </w:tr>
      <w:tr w:rsidR="00E75BD0" w:rsidRPr="00B421C1" w14:paraId="3DF5DF00" w14:textId="77777777" w:rsidTr="00E130CF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A20D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1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89F0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предметной области</w:t>
            </w:r>
          </w:p>
          <w:p w14:paraId="659DA563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EA1B3" w14:textId="43DB9800" w:rsidR="00E75BD0" w:rsidRPr="00B421C1" w:rsidRDefault="0085229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.2022-</w:t>
            </w:r>
          </w:p>
          <w:p w14:paraId="56EE4EF4" w14:textId="7687000A" w:rsidR="00E75BD0" w:rsidRPr="00B421C1" w:rsidRDefault="0085229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54AE" w14:textId="77777777" w:rsidR="009254DF" w:rsidRDefault="00852290" w:rsidP="00E130CF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Изучение целей и задач, </w:t>
            </w:r>
            <w:r w:rsidR="009254D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структуры и деятельности ОАО. </w:t>
            </w:r>
          </w:p>
          <w:p w14:paraId="388AD1CD" w14:textId="744E097F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Определение функциональных и пользовательских требований</w:t>
            </w:r>
          </w:p>
          <w:p w14:paraId="409F6516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Определение нефункциональных требований</w:t>
            </w:r>
          </w:p>
        </w:tc>
      </w:tr>
      <w:tr w:rsidR="00E75BD0" w:rsidRPr="00B421C1" w14:paraId="4993287F" w14:textId="77777777" w:rsidTr="00E130CF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8CCF5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B9131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Конструкторские работы проекта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FBDD" w14:textId="570F8778" w:rsidR="00E75BD0" w:rsidRPr="00B421C1" w:rsidRDefault="009254DF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.2022-</w:t>
            </w:r>
          </w:p>
          <w:p w14:paraId="2F1418D0" w14:textId="5C51E9F9" w:rsidR="00E75BD0" w:rsidRPr="00B421C1" w:rsidRDefault="009254DF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C100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Представление диаграмм </w:t>
            </w:r>
          </w:p>
          <w:p w14:paraId="37E0E3E2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UML, ERD</w:t>
            </w:r>
          </w:p>
        </w:tc>
      </w:tr>
      <w:tr w:rsidR="00E75BD0" w:rsidRPr="00B421C1" w14:paraId="641FB447" w14:textId="77777777" w:rsidTr="00E130CF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7059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C27F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Программирование Back-end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7CDF" w14:textId="4F2AE340" w:rsidR="00E75BD0" w:rsidRPr="00B421C1" w:rsidRDefault="009254DF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.2022-</w:t>
            </w:r>
          </w:p>
          <w:p w14:paraId="1DF83EDF" w14:textId="796287F1" w:rsidR="00E75BD0" w:rsidRPr="00B421C1" w:rsidRDefault="009254DF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ABE7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Базы данных и СУБД</w:t>
            </w:r>
          </w:p>
        </w:tc>
      </w:tr>
      <w:tr w:rsidR="00E75BD0" w:rsidRPr="00B421C1" w14:paraId="76201E0B" w14:textId="77777777" w:rsidTr="00E130CF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EF32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1E1E" w14:textId="0F1E9C09" w:rsidR="00E75BD0" w:rsidRPr="009254DF" w:rsidRDefault="009254DF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y-KG"/>
              </w:rPr>
              <w:t xml:space="preserve">Программирование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2D47" w14:textId="1E92CD40" w:rsidR="00E75BD0" w:rsidRPr="00B421C1" w:rsidRDefault="009254DF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AE7521">
              <w:rPr>
                <w:rFonts w:ascii="Times New Roman" w:eastAsia="Times New Roman" w:hAnsi="Times New Roman" w:cs="Times New Roman"/>
                <w:sz w:val="28"/>
                <w:szCs w:val="28"/>
                <w:lang w:val="ky-KG"/>
              </w:rPr>
              <w:t>10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.2022-</w:t>
            </w:r>
          </w:p>
          <w:p w14:paraId="3091E877" w14:textId="5945602F" w:rsidR="00E75BD0" w:rsidRPr="00B421C1" w:rsidRDefault="00BA01AB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y-KG"/>
              </w:rPr>
              <w:t>20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AE7521">
              <w:rPr>
                <w:rFonts w:ascii="Times New Roman" w:eastAsia="Times New Roman" w:hAnsi="Times New Roman" w:cs="Times New Roman"/>
                <w:sz w:val="28"/>
                <w:szCs w:val="28"/>
                <w:lang w:val="ky-KG"/>
              </w:rPr>
              <w:t>10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F7BE" w14:textId="1F5B400F" w:rsidR="00E75BD0" w:rsidRPr="009254DF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y-KG"/>
              </w:rPr>
            </w:pPr>
            <w:r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 утвержденному макету дизайна и требуемых функций создается </w:t>
            </w:r>
            <w:r w:rsidR="00AE7521">
              <w:rPr>
                <w:rFonts w:ascii="Times New Roman" w:eastAsia="Times New Roman" w:hAnsi="Times New Roman" w:cs="Times New Roman"/>
                <w:sz w:val="28"/>
                <w:szCs w:val="28"/>
                <w:lang w:val="ky-KG"/>
              </w:rPr>
              <w:t>визуальная часть сайта</w:t>
            </w:r>
          </w:p>
        </w:tc>
      </w:tr>
      <w:tr w:rsidR="00E75BD0" w:rsidRPr="00B421C1" w14:paraId="535996B5" w14:textId="77777777" w:rsidTr="00E130CF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8D06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F0EC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 тестирование и приемочное тестирование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9475" w14:textId="3CE5F2BC" w:rsidR="00E75BD0" w:rsidRPr="00B421C1" w:rsidRDefault="00BA01AB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y-KG"/>
              </w:rPr>
              <w:t>20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y-KG"/>
              </w:rPr>
              <w:t>10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.2022-</w:t>
            </w:r>
          </w:p>
          <w:p w14:paraId="4C7616C2" w14:textId="581652C9" w:rsidR="00E75BD0" w:rsidRPr="00B421C1" w:rsidRDefault="00BA01AB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y-KG"/>
              </w:rPr>
              <w:t>25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y-KG"/>
              </w:rPr>
              <w:t>10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EA8A" w14:textId="1B700882" w:rsidR="00E75BD0" w:rsidRPr="00BA01AB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y-KG"/>
              </w:rPr>
            </w:pPr>
            <w:r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Проверяется </w:t>
            </w:r>
            <w:r w:rsidR="00BA01AB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поведение, работоспособность</w:t>
            </w:r>
            <w:r w:rsidR="00BA01AB">
              <w:rPr>
                <w:rFonts w:ascii="Times New Roman" w:eastAsia="Times New Roman" w:hAnsi="Times New Roman" w:cs="Times New Roman"/>
                <w:sz w:val="28"/>
                <w:szCs w:val="28"/>
                <w:lang w:val="ky-KG"/>
              </w:rPr>
              <w:t>, функционал сайта</w:t>
            </w:r>
          </w:p>
        </w:tc>
      </w:tr>
      <w:tr w:rsidR="00E75BD0" w:rsidRPr="00B421C1" w14:paraId="65D34BB0" w14:textId="77777777" w:rsidTr="00E130CF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9125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07CA" w14:textId="27307444" w:rsidR="00E75BD0" w:rsidRPr="00B421C1" w:rsidRDefault="00BA01AB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Выгрузка проекта на сервер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B7EE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06.07.2022-</w:t>
            </w:r>
          </w:p>
          <w:p w14:paraId="2D6026B7" w14:textId="77777777" w:rsidR="00E75BD0" w:rsidRPr="00B421C1" w:rsidRDefault="00E75BD0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08.07.2022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FAB1" w14:textId="3B87184B" w:rsidR="00E75BD0" w:rsidRPr="00BA01AB" w:rsidRDefault="00BA01AB" w:rsidP="00E130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сервере создается БД, п</w:t>
            </w:r>
            <w:r w:rsidR="00E75BD0" w:rsidRPr="00B421C1">
              <w:rPr>
                <w:rFonts w:ascii="Times New Roman" w:eastAsia="Times New Roman" w:hAnsi="Times New Roman" w:cs="Times New Roman"/>
                <w:sz w:val="28"/>
                <w:szCs w:val="28"/>
              </w:rPr>
              <w:t>роект выгружается 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y-KG"/>
              </w:rPr>
              <w:t xml:space="preserve"> сервер. Настройка веб-серверов</w:t>
            </w:r>
            <w:r w:rsidRPr="00BA01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y-KG"/>
              </w:rPr>
              <w:t xml:space="preserve">и конфигураций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nginx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y-KG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gunicorn</w:t>
            </w:r>
          </w:p>
        </w:tc>
      </w:tr>
    </w:tbl>
    <w:p w14:paraId="6033593F" w14:textId="77777777" w:rsidR="00825682" w:rsidRDefault="00825682"/>
    <w:sectPr w:rsidR="0082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193"/>
    <w:multiLevelType w:val="multilevel"/>
    <w:tmpl w:val="7B0C14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C9013F"/>
    <w:multiLevelType w:val="hybridMultilevel"/>
    <w:tmpl w:val="00481164"/>
    <w:lvl w:ilvl="0" w:tplc="50D68DF8">
      <w:start w:val="9"/>
      <w:numFmt w:val="decimal"/>
      <w:lvlText w:val="%1."/>
      <w:lvlJc w:val="left"/>
      <w:pPr>
        <w:ind w:left="501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F7E7B4C"/>
    <w:multiLevelType w:val="multilevel"/>
    <w:tmpl w:val="C1E85ED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2320846"/>
    <w:multiLevelType w:val="multilevel"/>
    <w:tmpl w:val="25881FF8"/>
    <w:lvl w:ilvl="0">
      <w:start w:val="1"/>
      <w:numFmt w:val="bullet"/>
      <w:lvlText w:val="•"/>
      <w:lvlJc w:val="left"/>
      <w:pPr>
        <w:ind w:left="0" w:firstLine="0"/>
      </w:pPr>
      <w:rPr>
        <w:sz w:val="28"/>
        <w:szCs w:val="28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196723F"/>
    <w:multiLevelType w:val="multilevel"/>
    <w:tmpl w:val="124672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●.%2."/>
      <w:lvlJc w:val="left"/>
      <w:pPr>
        <w:ind w:left="1152" w:hanging="432"/>
      </w:pPr>
    </w:lvl>
    <w:lvl w:ilvl="2">
      <w:start w:val="1"/>
      <w:numFmt w:val="decimal"/>
      <w:lvlText w:val="●.%2.%3."/>
      <w:lvlJc w:val="left"/>
      <w:pPr>
        <w:ind w:left="1584" w:hanging="504"/>
      </w:pPr>
    </w:lvl>
    <w:lvl w:ilvl="3">
      <w:start w:val="1"/>
      <w:numFmt w:val="decimal"/>
      <w:lvlText w:val="●.%2.%3.%4."/>
      <w:lvlJc w:val="left"/>
      <w:pPr>
        <w:ind w:left="2088" w:hanging="648"/>
      </w:pPr>
    </w:lvl>
    <w:lvl w:ilvl="4">
      <w:start w:val="1"/>
      <w:numFmt w:val="decimal"/>
      <w:lvlText w:val="●.%2.%3.%4.%5."/>
      <w:lvlJc w:val="left"/>
      <w:pPr>
        <w:ind w:left="2592" w:hanging="792"/>
      </w:pPr>
    </w:lvl>
    <w:lvl w:ilvl="5">
      <w:start w:val="1"/>
      <w:numFmt w:val="decimal"/>
      <w:lvlText w:val="●.%2.%3.%4.%5.%6."/>
      <w:lvlJc w:val="left"/>
      <w:pPr>
        <w:ind w:left="3096" w:hanging="935"/>
      </w:pPr>
    </w:lvl>
    <w:lvl w:ilvl="6">
      <w:start w:val="1"/>
      <w:numFmt w:val="decimal"/>
      <w:lvlText w:val="●.%2.%3.%4.%5.%6.%7."/>
      <w:lvlJc w:val="left"/>
      <w:pPr>
        <w:ind w:left="3600" w:hanging="1080"/>
      </w:pPr>
    </w:lvl>
    <w:lvl w:ilvl="7">
      <w:start w:val="1"/>
      <w:numFmt w:val="decimal"/>
      <w:lvlText w:val="●.%2.%3.%4.%5.%6.%7.%8."/>
      <w:lvlJc w:val="left"/>
      <w:pPr>
        <w:ind w:left="4104" w:hanging="1224"/>
      </w:pPr>
    </w:lvl>
    <w:lvl w:ilvl="8">
      <w:start w:val="1"/>
      <w:numFmt w:val="decimal"/>
      <w:lvlText w:val="●.%2.%3.%4.%5.%6.%7.%8.%9."/>
      <w:lvlJc w:val="left"/>
      <w:pPr>
        <w:ind w:left="4680" w:hanging="1440"/>
      </w:pPr>
    </w:lvl>
  </w:abstractNum>
  <w:abstractNum w:abstractNumId="5" w15:restartNumberingAfterBreak="0">
    <w:nsid w:val="38066B75"/>
    <w:multiLevelType w:val="hybridMultilevel"/>
    <w:tmpl w:val="62A0FB52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 w15:restartNumberingAfterBreak="0">
    <w:nsid w:val="57CD2C10"/>
    <w:multiLevelType w:val="multilevel"/>
    <w:tmpl w:val="4DFACD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5DD031B9"/>
    <w:multiLevelType w:val="multilevel"/>
    <w:tmpl w:val="124672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●.%2."/>
      <w:lvlJc w:val="left"/>
      <w:pPr>
        <w:ind w:left="1152" w:hanging="432"/>
      </w:pPr>
    </w:lvl>
    <w:lvl w:ilvl="2">
      <w:start w:val="1"/>
      <w:numFmt w:val="decimal"/>
      <w:lvlText w:val="●.%2.%3."/>
      <w:lvlJc w:val="left"/>
      <w:pPr>
        <w:ind w:left="1584" w:hanging="504"/>
      </w:pPr>
    </w:lvl>
    <w:lvl w:ilvl="3">
      <w:start w:val="1"/>
      <w:numFmt w:val="decimal"/>
      <w:lvlText w:val="●.%2.%3.%4."/>
      <w:lvlJc w:val="left"/>
      <w:pPr>
        <w:ind w:left="2088" w:hanging="648"/>
      </w:pPr>
    </w:lvl>
    <w:lvl w:ilvl="4">
      <w:start w:val="1"/>
      <w:numFmt w:val="decimal"/>
      <w:lvlText w:val="●.%2.%3.%4.%5."/>
      <w:lvlJc w:val="left"/>
      <w:pPr>
        <w:ind w:left="2592" w:hanging="792"/>
      </w:pPr>
    </w:lvl>
    <w:lvl w:ilvl="5">
      <w:start w:val="1"/>
      <w:numFmt w:val="decimal"/>
      <w:lvlText w:val="●.%2.%3.%4.%5.%6."/>
      <w:lvlJc w:val="left"/>
      <w:pPr>
        <w:ind w:left="3096" w:hanging="935"/>
      </w:pPr>
    </w:lvl>
    <w:lvl w:ilvl="6">
      <w:start w:val="1"/>
      <w:numFmt w:val="decimal"/>
      <w:lvlText w:val="●.%2.%3.%4.%5.%6.%7."/>
      <w:lvlJc w:val="left"/>
      <w:pPr>
        <w:ind w:left="3600" w:hanging="1080"/>
      </w:pPr>
    </w:lvl>
    <w:lvl w:ilvl="7">
      <w:start w:val="1"/>
      <w:numFmt w:val="decimal"/>
      <w:lvlText w:val="●.%2.%3.%4.%5.%6.%7.%8."/>
      <w:lvlJc w:val="left"/>
      <w:pPr>
        <w:ind w:left="4104" w:hanging="1224"/>
      </w:pPr>
    </w:lvl>
    <w:lvl w:ilvl="8">
      <w:start w:val="1"/>
      <w:numFmt w:val="decimal"/>
      <w:lvlText w:val="●.%2.%3.%4.%5.%6.%7.%8.%9."/>
      <w:lvlJc w:val="left"/>
      <w:pPr>
        <w:ind w:left="4680" w:hanging="1440"/>
      </w:pPr>
    </w:lvl>
  </w:abstractNum>
  <w:abstractNum w:abstractNumId="8" w15:restartNumberingAfterBreak="0">
    <w:nsid w:val="651D523F"/>
    <w:multiLevelType w:val="multilevel"/>
    <w:tmpl w:val="E39C60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55C4409"/>
    <w:multiLevelType w:val="multilevel"/>
    <w:tmpl w:val="AEBE1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48" w:hanging="588"/>
      </w:pPr>
      <w:rPr>
        <w:rFonts w:hint="default"/>
        <w:sz w:val="26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6"/>
      </w:rPr>
    </w:lvl>
  </w:abstractNum>
  <w:abstractNum w:abstractNumId="10" w15:restartNumberingAfterBreak="0">
    <w:nsid w:val="735A0636"/>
    <w:multiLevelType w:val="multilevel"/>
    <w:tmpl w:val="7B82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C1504"/>
    <w:multiLevelType w:val="multilevel"/>
    <w:tmpl w:val="F498FD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AA16E5"/>
    <w:multiLevelType w:val="multilevel"/>
    <w:tmpl w:val="FDB8207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83A21BE"/>
    <w:multiLevelType w:val="hybridMultilevel"/>
    <w:tmpl w:val="4DB6C6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EF3A5D"/>
    <w:multiLevelType w:val="multilevel"/>
    <w:tmpl w:val="8452C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80380498">
    <w:abstractNumId w:val="6"/>
  </w:num>
  <w:num w:numId="2" w16cid:durableId="986400176">
    <w:abstractNumId w:val="3"/>
  </w:num>
  <w:num w:numId="3" w16cid:durableId="1072655391">
    <w:abstractNumId w:val="2"/>
  </w:num>
  <w:num w:numId="4" w16cid:durableId="1071544633">
    <w:abstractNumId w:val="7"/>
  </w:num>
  <w:num w:numId="5" w16cid:durableId="1283610117">
    <w:abstractNumId w:val="8"/>
  </w:num>
  <w:num w:numId="6" w16cid:durableId="1288508103">
    <w:abstractNumId w:val="0"/>
  </w:num>
  <w:num w:numId="7" w16cid:durableId="526604438">
    <w:abstractNumId w:val="14"/>
  </w:num>
  <w:num w:numId="8" w16cid:durableId="1298337615">
    <w:abstractNumId w:val="9"/>
  </w:num>
  <w:num w:numId="9" w16cid:durableId="117188911">
    <w:abstractNumId w:val="11"/>
  </w:num>
  <w:num w:numId="10" w16cid:durableId="880894956">
    <w:abstractNumId w:val="12"/>
  </w:num>
  <w:num w:numId="11" w16cid:durableId="724915196">
    <w:abstractNumId w:val="1"/>
  </w:num>
  <w:num w:numId="12" w16cid:durableId="579369678">
    <w:abstractNumId w:val="13"/>
  </w:num>
  <w:num w:numId="13" w16cid:durableId="1919367416">
    <w:abstractNumId w:val="5"/>
  </w:num>
  <w:num w:numId="14" w16cid:durableId="1346790814">
    <w:abstractNumId w:val="4"/>
  </w:num>
  <w:num w:numId="15" w16cid:durableId="6904505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68"/>
    <w:rsid w:val="001B126E"/>
    <w:rsid w:val="00354795"/>
    <w:rsid w:val="005B491C"/>
    <w:rsid w:val="00640375"/>
    <w:rsid w:val="007049A9"/>
    <w:rsid w:val="00734413"/>
    <w:rsid w:val="00825682"/>
    <w:rsid w:val="00852290"/>
    <w:rsid w:val="009254DF"/>
    <w:rsid w:val="009F4FD6"/>
    <w:rsid w:val="00AE7521"/>
    <w:rsid w:val="00B80DC7"/>
    <w:rsid w:val="00BA01AB"/>
    <w:rsid w:val="00CD4EEB"/>
    <w:rsid w:val="00E75BD0"/>
    <w:rsid w:val="00F03895"/>
    <w:rsid w:val="00F31968"/>
    <w:rsid w:val="00FB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62A2"/>
  <w15:chartTrackingRefBased/>
  <w15:docId w15:val="{B586ECC1-279E-4874-8C25-F6252B65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BD0"/>
    <w:pPr>
      <w:spacing w:after="0" w:line="240" w:lineRule="auto"/>
    </w:pPr>
    <w:rPr>
      <w:rFonts w:ascii="Cambria Math" w:eastAsia="Cambria Math" w:hAnsi="Cambria Math" w:cs="Cambria Math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5BD0"/>
    <w:pPr>
      <w:keepNext/>
      <w:keepLines/>
      <w:spacing w:before="240" w:line="256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5BD0"/>
    <w:rPr>
      <w:rFonts w:ascii="Calibri" w:eastAsia="Calibri" w:hAnsi="Calibri" w:cs="Calibri"/>
      <w:color w:val="2E75B5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E75BD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522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Эрнисов</dc:creator>
  <cp:keywords/>
  <dc:description/>
  <cp:lastModifiedBy>Айдар Эрнисов</cp:lastModifiedBy>
  <cp:revision>2</cp:revision>
  <dcterms:created xsi:type="dcterms:W3CDTF">2022-09-26T14:37:00Z</dcterms:created>
  <dcterms:modified xsi:type="dcterms:W3CDTF">2022-09-26T15:48:00Z</dcterms:modified>
</cp:coreProperties>
</file>