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FFF5" w14:textId="79255759" w:rsidR="007066E3" w:rsidRPr="00183F59" w:rsidRDefault="007066E3" w:rsidP="007066E3">
      <w:pPr>
        <w:jc w:val="center"/>
        <w:rPr>
          <w:sz w:val="28"/>
          <w:szCs w:val="32"/>
        </w:rPr>
      </w:pPr>
      <w:r w:rsidRPr="00183F59">
        <w:rPr>
          <w:rFonts w:hint="eastAsia"/>
          <w:sz w:val="28"/>
          <w:szCs w:val="32"/>
        </w:rPr>
        <w:t>実践セキュリティ特論I</w:t>
      </w:r>
      <w:r w:rsidRPr="00183F59">
        <w:rPr>
          <w:sz w:val="28"/>
          <w:szCs w:val="32"/>
        </w:rPr>
        <w:t xml:space="preserve">I </w:t>
      </w:r>
      <w:r w:rsidRPr="00183F59">
        <w:rPr>
          <w:rFonts w:hint="eastAsia"/>
          <w:sz w:val="28"/>
          <w:szCs w:val="32"/>
        </w:rPr>
        <w:t xml:space="preserve">　</w:t>
      </w:r>
      <w:r w:rsidRPr="00183F59">
        <w:rPr>
          <w:sz w:val="28"/>
          <w:szCs w:val="32"/>
        </w:rPr>
        <w:t>Blockchain</w:t>
      </w:r>
      <w:r w:rsidRPr="00183F59">
        <w:rPr>
          <w:rFonts w:hint="eastAsia"/>
          <w:sz w:val="28"/>
          <w:szCs w:val="32"/>
        </w:rPr>
        <w:t>理論　第</w:t>
      </w:r>
      <w:r w:rsidR="0035572E">
        <w:rPr>
          <w:rFonts w:hint="eastAsia"/>
          <w:sz w:val="28"/>
          <w:szCs w:val="32"/>
        </w:rPr>
        <w:t>三</w:t>
      </w:r>
      <w:r w:rsidRPr="00183F59">
        <w:rPr>
          <w:rFonts w:hint="eastAsia"/>
          <w:sz w:val="28"/>
          <w:szCs w:val="32"/>
        </w:rPr>
        <w:t>回課題</w:t>
      </w:r>
    </w:p>
    <w:p w14:paraId="6C3E40A7" w14:textId="77777777" w:rsidR="007066E3" w:rsidRDefault="007066E3" w:rsidP="007066E3">
      <w:pPr>
        <w:jc w:val="right"/>
      </w:pPr>
      <w:r>
        <w:rPr>
          <w:rFonts w:hint="eastAsia"/>
        </w:rPr>
        <w:t>2</w:t>
      </w:r>
      <w:r>
        <w:t xml:space="preserve">8G23027 </w:t>
      </w:r>
      <w:r>
        <w:rPr>
          <w:rFonts w:hint="eastAsia"/>
        </w:rPr>
        <w:t>川原尚己</w:t>
      </w:r>
    </w:p>
    <w:p w14:paraId="4C40E4B4" w14:textId="0AB8CD78" w:rsidR="002E0C84" w:rsidRDefault="006B1127" w:rsidP="002E0C84">
      <w:pPr>
        <w:pStyle w:val="a7"/>
        <w:numPr>
          <w:ilvl w:val="0"/>
          <w:numId w:val="1"/>
        </w:numPr>
        <w:ind w:leftChars="0"/>
      </w:pPr>
      <w:r>
        <w:t>次のAttackコントラクトは，EtherStoreコントラクトに対してRe-Entrancy 攻撃を 実行するSolidtyコードである．攻撃機序を説明せよ．</w:t>
      </w:r>
    </w:p>
    <w:p w14:paraId="06A88284" w14:textId="77777777" w:rsidR="009860F5" w:rsidRDefault="009860F5" w:rsidP="009860F5">
      <w:pPr>
        <w:pStyle w:val="a7"/>
        <w:ind w:leftChars="0" w:left="440"/>
      </w:pPr>
    </w:p>
    <w:p w14:paraId="66AB0EB1" w14:textId="3AF7B36D" w:rsidR="009860F5" w:rsidRDefault="009860F5" w:rsidP="009860F5">
      <w:pPr>
        <w:pStyle w:val="a7"/>
        <w:ind w:leftChars="0" w:left="440"/>
      </w:pPr>
      <w:r>
        <w:rPr>
          <w:rFonts w:hint="eastAsia"/>
        </w:rPr>
        <w:t xml:space="preserve">　</w:t>
      </w:r>
      <w:r w:rsidR="00A10700">
        <w:rPr>
          <w:rFonts w:hint="eastAsia"/>
        </w:rPr>
        <w:t>まず，A</w:t>
      </w:r>
      <w:r w:rsidR="00A10700">
        <w:t>tta</w:t>
      </w:r>
      <w:r w:rsidR="003A7F40">
        <w:t>ck</w:t>
      </w:r>
      <w:r w:rsidR="003A7F40">
        <w:rPr>
          <w:rFonts w:hint="eastAsia"/>
        </w:rPr>
        <w:t>コントラクトの</w:t>
      </w:r>
      <w:r w:rsidR="00A10700">
        <w:rPr>
          <w:rFonts w:hint="eastAsia"/>
        </w:rPr>
        <w:t>５行目から</w:t>
      </w:r>
      <w:r w:rsidR="003A7F40">
        <w:rPr>
          <w:rFonts w:hint="eastAsia"/>
        </w:rPr>
        <w:t>７行目において，</w:t>
      </w:r>
      <w:r w:rsidR="00730733">
        <w:rPr>
          <w:rFonts w:hint="eastAsia"/>
        </w:rPr>
        <w:t>攻撃対象の</w:t>
      </w:r>
      <w:r w:rsidR="00C430D6">
        <w:rPr>
          <w:rFonts w:hint="eastAsia"/>
        </w:rPr>
        <w:t>コントラクト</w:t>
      </w:r>
      <m:oMath>
        <m:r>
          <w:rPr>
            <w:rFonts w:ascii="Cambria Math" w:hAnsi="Cambria Math"/>
          </w:rPr>
          <m:t>C</m:t>
        </m:r>
      </m:oMath>
      <w:r w:rsidR="00730733">
        <w:rPr>
          <w:rFonts w:hint="eastAsia"/>
        </w:rPr>
        <w:t>の残高を</w:t>
      </w:r>
      <w:r w:rsidR="00C430D6">
        <w:rPr>
          <w:rFonts w:hint="eastAsia"/>
        </w:rPr>
        <w:t>取得する．その後，</w:t>
      </w:r>
      <m:oMath>
        <m:r>
          <w:rPr>
            <w:rFonts w:ascii="Cambria Math" w:hAnsi="Cambria Math"/>
          </w:rPr>
          <m:t>C</m:t>
        </m:r>
      </m:oMath>
      <w:r w:rsidR="00CD62D0">
        <w:rPr>
          <w:rFonts w:hint="eastAsia"/>
        </w:rPr>
        <w:t>の</w:t>
      </w:r>
      <w:r w:rsidR="009D5C84">
        <w:rPr>
          <w:rFonts w:hint="eastAsia"/>
        </w:rPr>
        <w:t>残高がA</w:t>
      </w:r>
      <w:r w:rsidR="009D5C84">
        <w:t>MOUNT</w:t>
      </w:r>
      <w:r w:rsidR="009D5C84">
        <w:rPr>
          <w:rFonts w:hint="eastAsia"/>
        </w:rPr>
        <w:t>より大きければ，</w:t>
      </w:r>
      <m:oMath>
        <m:r>
          <w:rPr>
            <w:rFonts w:ascii="Cambria Math" w:hAnsi="Cambria Math"/>
          </w:rPr>
          <m:t>C</m:t>
        </m:r>
      </m:oMath>
      <w:r w:rsidR="009D5C84">
        <w:rPr>
          <w:rFonts w:hint="eastAsia"/>
        </w:rPr>
        <w:t>からA</w:t>
      </w:r>
      <w:r w:rsidR="009D5C84">
        <w:t>MOUNT</w:t>
      </w:r>
      <w:r w:rsidR="009D5C84">
        <w:rPr>
          <w:rFonts w:hint="eastAsia"/>
        </w:rPr>
        <w:t>だけの</w:t>
      </w:r>
      <w:r w:rsidR="00D5635A">
        <w:rPr>
          <w:rFonts w:hint="eastAsia"/>
        </w:rPr>
        <w:t>残高を引き出す．</w:t>
      </w:r>
      <w:r w:rsidR="00D97156">
        <w:rPr>
          <w:rFonts w:hint="eastAsia"/>
        </w:rPr>
        <w:t>ここまでは</w:t>
      </w:r>
      <w:r w:rsidR="007722CB">
        <w:rPr>
          <w:rFonts w:hint="eastAsia"/>
        </w:rPr>
        <w:t>通常の操作であるが，今回の攻撃ではここでf</w:t>
      </w:r>
      <w:r w:rsidR="007722CB">
        <w:t>allback</w:t>
      </w:r>
      <w:r w:rsidR="007722CB">
        <w:rPr>
          <w:rFonts w:hint="eastAsia"/>
        </w:rPr>
        <w:t>関数という特殊な処理を行うことにより</w:t>
      </w:r>
      <w:r w:rsidR="009649C8">
        <w:rPr>
          <w:rFonts w:hint="eastAsia"/>
        </w:rPr>
        <w:t>，再び</w:t>
      </w:r>
      <m:oMath>
        <m:r>
          <w:rPr>
            <w:rFonts w:ascii="Cambria Math" w:hAnsi="Cambria Math"/>
          </w:rPr>
          <m:t>C</m:t>
        </m:r>
      </m:oMath>
      <w:r w:rsidR="009649C8">
        <w:rPr>
          <w:rFonts w:hint="eastAsia"/>
        </w:rPr>
        <w:t>よりA</w:t>
      </w:r>
      <w:r w:rsidR="009649C8">
        <w:t>MOUNT</w:t>
      </w:r>
      <w:r w:rsidR="009649C8">
        <w:rPr>
          <w:rFonts w:hint="eastAsia"/>
        </w:rPr>
        <w:t>の量だけ残高を引き出す</w:t>
      </w:r>
      <w:r w:rsidR="00AF4F67">
        <w:rPr>
          <w:rFonts w:hint="eastAsia"/>
        </w:rPr>
        <w:t>ことができる．</w:t>
      </w:r>
      <w:r w:rsidR="00AF4F67">
        <w:t>Re-Entrancy</w:t>
      </w:r>
      <w:r w:rsidR="00AF4F67">
        <w:rPr>
          <w:rFonts w:hint="eastAsia"/>
        </w:rPr>
        <w:t>攻撃では，</w:t>
      </w:r>
      <m:oMath>
        <m:r>
          <w:rPr>
            <w:rFonts w:ascii="Cambria Math" w:hAnsi="Cambria Math"/>
          </w:rPr>
          <m:t>C</m:t>
        </m:r>
      </m:oMath>
      <w:r w:rsidR="002D7508">
        <w:rPr>
          <w:rFonts w:hint="eastAsia"/>
        </w:rPr>
        <w:t>より残高を引き出すたびにf</w:t>
      </w:r>
      <w:r w:rsidR="002D7508">
        <w:t>allback</w:t>
      </w:r>
      <w:r w:rsidR="002D7508">
        <w:rPr>
          <w:rFonts w:hint="eastAsia"/>
        </w:rPr>
        <w:t>関数を使用することにより</w:t>
      </w:r>
      <w:r w:rsidR="00117ADA">
        <w:rPr>
          <w:rFonts w:hint="eastAsia"/>
        </w:rPr>
        <w:t>，</w:t>
      </w:r>
      <w:r w:rsidR="00131298" w:rsidRPr="00131298">
        <w:rPr>
          <w:rFonts w:hint="eastAsia"/>
        </w:rPr>
        <w:t>何度でも</w:t>
      </w:r>
      <w:r w:rsidR="00117ADA">
        <w:rPr>
          <w:rFonts w:hint="eastAsia"/>
        </w:rPr>
        <w:t>残高を引き出すという攻撃である．</w:t>
      </w:r>
    </w:p>
    <w:p w14:paraId="7B08D440" w14:textId="1FD8B9EB" w:rsidR="002925DC" w:rsidRDefault="002925DC" w:rsidP="009860F5">
      <w:pPr>
        <w:pStyle w:val="a7"/>
        <w:ind w:leftChars="0" w:left="440"/>
        <w:rPr>
          <w:rFonts w:hint="eastAsia"/>
        </w:rPr>
      </w:pPr>
      <w:r>
        <w:rPr>
          <w:rFonts w:hint="eastAsia"/>
        </w:rPr>
        <w:t xml:space="preserve">　このような攻撃が</w:t>
      </w:r>
      <w:r w:rsidR="00664E7E">
        <w:rPr>
          <w:rFonts w:hint="eastAsia"/>
        </w:rPr>
        <w:t>可能となる原因は，処理が</w:t>
      </w:r>
      <w:r w:rsidR="00604614">
        <w:rPr>
          <w:rFonts w:hint="eastAsia"/>
        </w:rPr>
        <w:t>「残高の引き出し」→「</w:t>
      </w:r>
      <m:oMath>
        <m:r>
          <w:rPr>
            <w:rFonts w:ascii="Cambria Math" w:hAnsi="Cambria Math"/>
          </w:rPr>
          <m:t>C</m:t>
        </m:r>
      </m:oMath>
      <w:r w:rsidR="00604614">
        <w:rPr>
          <w:rFonts w:hint="eastAsia"/>
        </w:rPr>
        <w:t>の残高の更新」という順に行われているからである．</w:t>
      </w:r>
      <w:r w:rsidR="0030643D">
        <w:rPr>
          <w:rFonts w:hint="eastAsia"/>
        </w:rPr>
        <w:t>残高の引き出しを行ったときに</w:t>
      </w:r>
      <w:r w:rsidR="00F145C0">
        <w:rPr>
          <w:rFonts w:hint="eastAsia"/>
        </w:rPr>
        <w:t>f</w:t>
      </w:r>
      <w:r w:rsidR="00F145C0">
        <w:t>allback</w:t>
      </w:r>
      <w:r w:rsidR="00F145C0">
        <w:rPr>
          <w:rFonts w:hint="eastAsia"/>
        </w:rPr>
        <w:t>関数を呼び出すことによって，</w:t>
      </w:r>
      <m:oMath>
        <m:r>
          <w:rPr>
            <w:rFonts w:ascii="Cambria Math" w:hAnsi="Cambria Math"/>
          </w:rPr>
          <m:t>C</m:t>
        </m:r>
      </m:oMath>
      <w:r w:rsidR="00F145C0">
        <w:rPr>
          <w:rFonts w:hint="eastAsia"/>
        </w:rPr>
        <w:t>の残高を更新させ</w:t>
      </w:r>
      <w:r w:rsidR="003D0026">
        <w:rPr>
          <w:rFonts w:hint="eastAsia"/>
        </w:rPr>
        <w:t>ずに引き出し操作を行うことができる．</w:t>
      </w:r>
    </w:p>
    <w:p w14:paraId="4956EC10" w14:textId="77777777" w:rsidR="00117ADA" w:rsidRDefault="00117ADA" w:rsidP="009860F5">
      <w:pPr>
        <w:pStyle w:val="a7"/>
        <w:ind w:leftChars="0" w:left="440"/>
        <w:rPr>
          <w:rFonts w:hint="eastAsia"/>
        </w:rPr>
      </w:pPr>
    </w:p>
    <w:p w14:paraId="10A77C48" w14:textId="40A12832" w:rsidR="006B1127" w:rsidRDefault="009860F5" w:rsidP="002E0C84">
      <w:pPr>
        <w:pStyle w:val="a7"/>
        <w:numPr>
          <w:ilvl w:val="0"/>
          <w:numId w:val="1"/>
        </w:numPr>
        <w:ind w:leftChars="0"/>
      </w:pPr>
      <w:r>
        <w:t>SolidityにおけるRe-Entrancy 攻撃の対策を考察せよ．</w:t>
      </w:r>
    </w:p>
    <w:p w14:paraId="1073557E" w14:textId="77777777" w:rsidR="00117ADA" w:rsidRDefault="00117ADA" w:rsidP="00117ADA">
      <w:pPr>
        <w:pStyle w:val="a7"/>
        <w:ind w:leftChars="0" w:left="440"/>
      </w:pPr>
    </w:p>
    <w:p w14:paraId="22F6302A" w14:textId="10F2F317" w:rsidR="00117ADA" w:rsidRDefault="00444A1A" w:rsidP="00117ADA">
      <w:pPr>
        <w:pStyle w:val="a7"/>
        <w:ind w:leftChars="0" w:left="440"/>
      </w:pPr>
      <w:r>
        <w:rPr>
          <w:rFonts w:hint="eastAsia"/>
        </w:rPr>
        <w:t xml:space="preserve">　R</w:t>
      </w:r>
      <w:r>
        <w:t>e-Entrancy</w:t>
      </w:r>
      <w:r>
        <w:rPr>
          <w:rFonts w:hint="eastAsia"/>
        </w:rPr>
        <w:t>攻撃は</w:t>
      </w:r>
      <w:r w:rsidR="00B15725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B15725">
        <w:rPr>
          <w:rFonts w:hint="eastAsia"/>
        </w:rPr>
        <w:t>の残高を更新する前に引き出していたことが</w:t>
      </w:r>
      <w:r w:rsidR="004C66A5">
        <w:rPr>
          <w:rFonts w:hint="eastAsia"/>
        </w:rPr>
        <w:t>脆弱性となっていたため，</w:t>
      </w:r>
      <w:r w:rsidR="004C66A5">
        <w:rPr>
          <w:rFonts w:hint="eastAsia"/>
        </w:rPr>
        <w:t>「</w:t>
      </w:r>
      <m:oMath>
        <m:r>
          <w:rPr>
            <w:rFonts w:ascii="Cambria Math" w:hAnsi="Cambria Math"/>
          </w:rPr>
          <m:t>C</m:t>
        </m:r>
      </m:oMath>
      <w:r w:rsidR="004C66A5">
        <w:rPr>
          <w:rFonts w:hint="eastAsia"/>
        </w:rPr>
        <w:t>の残高の更新」→「残高の引き出し」</w:t>
      </w:r>
      <w:r w:rsidR="00106A46">
        <w:rPr>
          <w:rFonts w:hint="eastAsia"/>
        </w:rPr>
        <w:t>の順に操作を行うことで防ぐことができる</w:t>
      </w:r>
      <w:r w:rsidR="00163A20">
        <w:rPr>
          <w:rFonts w:hint="eastAsia"/>
        </w:rPr>
        <w:t>と考えられる</w:t>
      </w:r>
      <w:r w:rsidR="00106A46">
        <w:rPr>
          <w:rFonts w:hint="eastAsia"/>
        </w:rPr>
        <w:t>．</w:t>
      </w:r>
    </w:p>
    <w:p w14:paraId="338BF519" w14:textId="4441FD36" w:rsidR="003705D6" w:rsidRDefault="003705D6" w:rsidP="00117ADA">
      <w:pPr>
        <w:pStyle w:val="a7"/>
        <w:ind w:leftChars="0" w:left="440"/>
        <w:rPr>
          <w:rFonts w:hint="eastAsia"/>
        </w:rPr>
      </w:pPr>
      <w:r>
        <w:rPr>
          <w:rFonts w:hint="eastAsia"/>
        </w:rPr>
        <w:t xml:space="preserve">　あるいは，出金処理中は他の処理を受け付けないようにすることでf</w:t>
      </w:r>
      <w:r>
        <w:t>allback</w:t>
      </w:r>
      <w:r>
        <w:rPr>
          <w:rFonts w:hint="eastAsia"/>
        </w:rPr>
        <w:t>関数</w:t>
      </w:r>
      <w:r w:rsidR="006931CE">
        <w:rPr>
          <w:rFonts w:hint="eastAsia"/>
        </w:rPr>
        <w:t>を拒否することができる</w:t>
      </w:r>
      <w:r w:rsidR="00163A20">
        <w:rPr>
          <w:rFonts w:hint="eastAsia"/>
        </w:rPr>
        <w:t>と考えられる</w:t>
      </w:r>
      <w:r w:rsidR="006931CE">
        <w:rPr>
          <w:rFonts w:hint="eastAsia"/>
        </w:rPr>
        <w:t>．</w:t>
      </w:r>
    </w:p>
    <w:p w14:paraId="22FD32F7" w14:textId="77777777" w:rsidR="00106A46" w:rsidRPr="003705D6" w:rsidRDefault="00106A46" w:rsidP="00106A46"/>
    <w:p w14:paraId="50ED7904" w14:textId="63963C4D" w:rsidR="00106A46" w:rsidRDefault="00106A46" w:rsidP="00106A46">
      <w:r>
        <w:rPr>
          <w:rFonts w:hint="eastAsia"/>
        </w:rPr>
        <w:t>参考文献：</w:t>
      </w:r>
    </w:p>
    <w:p w14:paraId="7361D88B" w14:textId="7E09688B" w:rsidR="00106A46" w:rsidRDefault="00106A46" w:rsidP="00106A46">
      <w:r>
        <w:rPr>
          <w:rFonts w:hint="eastAsia"/>
        </w:rPr>
        <w:t>[</w:t>
      </w:r>
      <w:r>
        <w:t>1]</w:t>
      </w:r>
      <w:r w:rsidR="00AA20D8">
        <w:t>:</w:t>
      </w:r>
      <w:r w:rsidR="00AA20D8" w:rsidRPr="00AA20D8">
        <w:t xml:space="preserve"> </w:t>
      </w:r>
      <w:hyperlink r:id="rId7" w:history="1">
        <w:r w:rsidR="00AA20D8" w:rsidRPr="0032652E">
          <w:rPr>
            <w:rStyle w:val="a9"/>
          </w:rPr>
          <w:t>https://recruit.gmo.jp/engineer/jisedai/blog/reentrancy-and-verification-tool/</w:t>
        </w:r>
      </w:hyperlink>
    </w:p>
    <w:p w14:paraId="24F536D0" w14:textId="27FDD54A" w:rsidR="00AA20D8" w:rsidRDefault="00AA20D8" w:rsidP="00106A46">
      <w:r>
        <w:t>(</w:t>
      </w:r>
      <w:r w:rsidRPr="00AA20D8">
        <w:t>Ethereum最凶の脆弱性をコントラクト実行の仕組みから読み解く&amp;検査ツール紹介</w:t>
      </w:r>
      <w:r w:rsidR="0023635A">
        <w:rPr>
          <w:rFonts w:hint="eastAsia"/>
        </w:rPr>
        <w:t>，G</w:t>
      </w:r>
      <w:r w:rsidR="0023635A">
        <w:t>MO</w:t>
      </w:r>
      <w:r w:rsidR="0023635A">
        <w:rPr>
          <w:rFonts w:hint="eastAsia"/>
        </w:rPr>
        <w:t>，2</w:t>
      </w:r>
      <w:r w:rsidR="0023635A">
        <w:t>021</w:t>
      </w:r>
      <w:r>
        <w:t>)</w:t>
      </w:r>
    </w:p>
    <w:p w14:paraId="369DC82D" w14:textId="6971837D" w:rsidR="0023635A" w:rsidRDefault="0023635A" w:rsidP="00106A46">
      <w:r>
        <w:t>[2]:</w:t>
      </w:r>
      <w:r w:rsidRPr="0023635A">
        <w:t xml:space="preserve"> </w:t>
      </w:r>
      <w:hyperlink r:id="rId8" w:history="1">
        <w:r w:rsidRPr="0032652E">
          <w:rPr>
            <w:rStyle w:val="a9"/>
          </w:rPr>
          <w:t>https://qiita.com/blueplanet/items/7a56b10fe5aea477bf8c</w:t>
        </w:r>
      </w:hyperlink>
    </w:p>
    <w:p w14:paraId="381BDEEC" w14:textId="242B7488" w:rsidR="0023635A" w:rsidRPr="0023635A" w:rsidRDefault="0023635A" w:rsidP="00106A46">
      <w:pPr>
        <w:rPr>
          <w:rFonts w:hint="eastAsia"/>
        </w:rPr>
      </w:pPr>
      <w:r>
        <w:t>(</w:t>
      </w:r>
      <w:r w:rsidR="00801CF4" w:rsidRPr="00801CF4">
        <w:rPr>
          <w:rFonts w:hint="eastAsia"/>
        </w:rPr>
        <w:t>初心者向け</w:t>
      </w:r>
      <w:r w:rsidR="00801CF4" w:rsidRPr="00801CF4">
        <w:t xml:space="preserve"> Solidity セキュリティ入門：Re-Entrancy 攻撃と対応方法</w:t>
      </w:r>
      <w:r w:rsidR="00801CF4">
        <w:rPr>
          <w:rFonts w:hint="eastAsia"/>
        </w:rPr>
        <w:t>，2</w:t>
      </w:r>
      <w:r w:rsidR="00801CF4">
        <w:t>022</w:t>
      </w:r>
      <w:r>
        <w:t>)</w:t>
      </w:r>
    </w:p>
    <w:sectPr w:rsidR="0023635A" w:rsidRPr="002363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6B49" w14:textId="77777777" w:rsidR="00D53F35" w:rsidRDefault="00D53F35" w:rsidP="007066E3">
      <w:r>
        <w:separator/>
      </w:r>
    </w:p>
  </w:endnote>
  <w:endnote w:type="continuationSeparator" w:id="0">
    <w:p w14:paraId="46E62EB5" w14:textId="77777777" w:rsidR="00D53F35" w:rsidRDefault="00D53F35" w:rsidP="0070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6621" w14:textId="77777777" w:rsidR="00D53F35" w:rsidRDefault="00D53F35" w:rsidP="007066E3">
      <w:r>
        <w:separator/>
      </w:r>
    </w:p>
  </w:footnote>
  <w:footnote w:type="continuationSeparator" w:id="0">
    <w:p w14:paraId="21512107" w14:textId="77777777" w:rsidR="00D53F35" w:rsidRDefault="00D53F35" w:rsidP="0070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EAE"/>
    <w:multiLevelType w:val="hybridMultilevel"/>
    <w:tmpl w:val="82962C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4673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3A"/>
    <w:rsid w:val="0006343E"/>
    <w:rsid w:val="00070099"/>
    <w:rsid w:val="000E7930"/>
    <w:rsid w:val="001048AE"/>
    <w:rsid w:val="00106A46"/>
    <w:rsid w:val="00117ADA"/>
    <w:rsid w:val="00126760"/>
    <w:rsid w:val="00131298"/>
    <w:rsid w:val="00163A20"/>
    <w:rsid w:val="001C6ADC"/>
    <w:rsid w:val="002314BB"/>
    <w:rsid w:val="0023635A"/>
    <w:rsid w:val="002925DC"/>
    <w:rsid w:val="002C3E45"/>
    <w:rsid w:val="002D7508"/>
    <w:rsid w:val="002E0C84"/>
    <w:rsid w:val="0030643D"/>
    <w:rsid w:val="0035572E"/>
    <w:rsid w:val="003705D6"/>
    <w:rsid w:val="003A7F40"/>
    <w:rsid w:val="003D0026"/>
    <w:rsid w:val="004325AD"/>
    <w:rsid w:val="00443047"/>
    <w:rsid w:val="00444A1A"/>
    <w:rsid w:val="00464838"/>
    <w:rsid w:val="0049030E"/>
    <w:rsid w:val="004C66A5"/>
    <w:rsid w:val="004E195E"/>
    <w:rsid w:val="005921F5"/>
    <w:rsid w:val="00604614"/>
    <w:rsid w:val="0061433A"/>
    <w:rsid w:val="0064610C"/>
    <w:rsid w:val="00664E7E"/>
    <w:rsid w:val="006931CE"/>
    <w:rsid w:val="006B1127"/>
    <w:rsid w:val="007066E3"/>
    <w:rsid w:val="00730733"/>
    <w:rsid w:val="007722CB"/>
    <w:rsid w:val="007764D7"/>
    <w:rsid w:val="00787AF0"/>
    <w:rsid w:val="007B5ECF"/>
    <w:rsid w:val="007E13B2"/>
    <w:rsid w:val="00801CF4"/>
    <w:rsid w:val="00810428"/>
    <w:rsid w:val="00861994"/>
    <w:rsid w:val="008C2992"/>
    <w:rsid w:val="009649C8"/>
    <w:rsid w:val="009860F5"/>
    <w:rsid w:val="009D5C84"/>
    <w:rsid w:val="009D5E54"/>
    <w:rsid w:val="009D5F19"/>
    <w:rsid w:val="00A01B8D"/>
    <w:rsid w:val="00A10700"/>
    <w:rsid w:val="00AA20D8"/>
    <w:rsid w:val="00AC794F"/>
    <w:rsid w:val="00AF4F67"/>
    <w:rsid w:val="00B15725"/>
    <w:rsid w:val="00BA3018"/>
    <w:rsid w:val="00BC491E"/>
    <w:rsid w:val="00BD33BA"/>
    <w:rsid w:val="00BE2C74"/>
    <w:rsid w:val="00C430D6"/>
    <w:rsid w:val="00C92ADF"/>
    <w:rsid w:val="00CB09C1"/>
    <w:rsid w:val="00CD62D0"/>
    <w:rsid w:val="00CE191C"/>
    <w:rsid w:val="00D35361"/>
    <w:rsid w:val="00D53F35"/>
    <w:rsid w:val="00D5635A"/>
    <w:rsid w:val="00D97156"/>
    <w:rsid w:val="00DD7C20"/>
    <w:rsid w:val="00E57DF1"/>
    <w:rsid w:val="00EB2C9E"/>
    <w:rsid w:val="00F145C0"/>
    <w:rsid w:val="00F2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0E4ED3"/>
  <w15:chartTrackingRefBased/>
  <w15:docId w15:val="{81CD0C40-30CE-4E56-9BD5-A9FE3E34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6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66E3"/>
  </w:style>
  <w:style w:type="paragraph" w:styleId="a5">
    <w:name w:val="footer"/>
    <w:basedOn w:val="a"/>
    <w:link w:val="a6"/>
    <w:uiPriority w:val="99"/>
    <w:unhideWhenUsed/>
    <w:rsid w:val="007066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66E3"/>
  </w:style>
  <w:style w:type="paragraph" w:styleId="a7">
    <w:name w:val="List Paragraph"/>
    <w:basedOn w:val="a"/>
    <w:uiPriority w:val="34"/>
    <w:qFormat/>
    <w:rsid w:val="001C6ADC"/>
    <w:pPr>
      <w:ind w:leftChars="400" w:left="840"/>
    </w:pPr>
  </w:style>
  <w:style w:type="character" w:styleId="a8">
    <w:name w:val="Placeholder Text"/>
    <w:basedOn w:val="a0"/>
    <w:uiPriority w:val="99"/>
    <w:semiHidden/>
    <w:rsid w:val="001048AE"/>
    <w:rPr>
      <w:color w:val="666666"/>
    </w:rPr>
  </w:style>
  <w:style w:type="character" w:styleId="a9">
    <w:name w:val="Hyperlink"/>
    <w:basedOn w:val="a0"/>
    <w:uiPriority w:val="99"/>
    <w:unhideWhenUsed/>
    <w:rsid w:val="00AA20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2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blueplanet/items/7a56b10fe5aea477bf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cruit.gmo.jp/engineer/jisedai/blog/reentrancy-and-verification-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71</cp:revision>
  <dcterms:created xsi:type="dcterms:W3CDTF">2023-11-27T08:16:00Z</dcterms:created>
  <dcterms:modified xsi:type="dcterms:W3CDTF">2024-01-17T07:22:00Z</dcterms:modified>
</cp:coreProperties>
</file>