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Segoe UI" w:hAnsi="Segoe UI"/>
          <w:b/>
          <w:color w:val="0A2540"/>
          <w:sz w:val="36"/>
        </w:rPr>
        <w:t>Multilingual Predictive Search &amp; Query Correction Engine</w:t>
      </w:r>
    </w:p>
    <w:p>
      <w:pPr>
        <w:spacing w:before="0" w:after="120"/>
      </w:pPr>
      <w:r>
        <w:rPr>
          <w:rFonts w:ascii="Segoe UI" w:hAnsi="Segoe UI"/>
          <w:i/>
          <w:color w:val="1E6091"/>
          <w:sz w:val="21"/>
        </w:rPr>
        <w:t>Senior Software Engineer Technical Interview Preparation Guide (7-8 Page High-Yield Edition)</w:t>
      </w:r>
    </w:p>
    <w:p>
      <w:pPr>
        <w:pStyle w:val="Heading1"/>
        <w:keepNext/>
        <w:spacing w:before="200" w:after="60"/>
      </w:pPr>
      <w:r>
        <w:rPr>
          <w:rFonts w:ascii="Segoe UI" w:hAnsi="Segoe UI"/>
          <w:b/>
          <w:color w:val="0A2540"/>
          <w:sz w:val="26"/>
        </w:rPr>
        <w:t>1. Project Overview &amp; The 60-Second Verbal Pitch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7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0A2540"/>
              <w:top w:val="none"/>
              <w:right w:val="none"/>
              <w:bottom w:val="none"/>
            </w:tcBorders>
          </w:tcPr>
          <w:p>
            <w:pPr>
              <w:spacing w:before="20" w:after="20" w:line="264" w:lineRule="auto"/>
            </w:pPr>
            <w:r>
              <w:rPr>
                <w:rFonts w:ascii="Segoe UI" w:hAnsi="Segoe UI"/>
                <w:b/>
                <w:color w:val="0A2540"/>
                <w:sz w:val="17"/>
              </w:rPr>
              <w:t xml:space="preserve">[YOUR 60-SECOND INTERVIEW PITCH (MEMORIZE &amp; RECITE)] </w:t>
            </w:r>
            <w:r>
              <w:rPr>
                <w:rFonts w:ascii="Segoe UI" w:hAnsi="Segoe UI"/>
                <w:color w:val="2D3748"/>
                <w:sz w:val="17"/>
              </w:rPr>
              <w:t>"I engineered a dual-engine multilingual predictive search and query-correction system in Python to solve latency and accuracy failures in real-time multilingual search across English and Tamil.</w:t>
              <w:br/>
              <w:t>Ordinary prefix search fails when users typo initial characters, while brute-force edit distance across large vocabularies takes 4.3 seconds. My architecture decouples prefix autocomplete using a Trie (0.11 ms latency) from spelling correction using Restricted Damerau-Levenshtein distance. To stay within our 30 ms interactive keystroke budget, I implemented length bucketing, boundary anchoring, and row-min early pruning, filtering 99.8% of words prior to dynamic programming.</w:t>
              <w:br/>
              <w:t>The system handles Romanized transliterations (e.g. 'briyani venum') via a curated phonetic bridge and cross-language English fallback. Candidates are ranked using a 7-signal hybrid scorer (lexical, edit, frequency, subword hashing semantic similarity, context, intent, user preference) with dynamic weight adaptation and a pure-Python Random Forest reranker (35 trees). Finally, an online feedback learner captures clicks and accepted corrections, updating disk and memory atomically without application restarts."</w:t>
            </w:r>
          </w:p>
        </w:tc>
      </w:tr>
    </w:tbl>
    <w:p>
      <w:pPr>
        <w:spacing w:after="40"/>
      </w:pPr>
    </w:p>
    <w:p>
      <w:pPr>
        <w:spacing w:before="0" w:after="60" w:line="264" w:lineRule="auto"/>
      </w:pPr>
      <w:r>
        <w:rPr>
          <w:rFonts w:ascii="Segoe UI" w:hAnsi="Segoe UI"/>
          <w:b/>
          <w:color w:val="0A2540"/>
          <w:sz w:val="18"/>
        </w:rPr>
        <w:t xml:space="preserve">Core Problem Solved: </w:t>
      </w:r>
      <w:r>
        <w:rPr>
          <w:rFonts w:ascii="Segoe UI" w:hAnsi="Segoe UI"/>
          <w:color w:val="2D3748"/>
          <w:sz w:val="18"/>
        </w:rPr>
        <w:t>Why Standard Search Fails: (1) Rigid Prefix Matching: Standard Tries return 0 results if the user mistypes early letters. (2) Transposition Blindness: Levenshtein treats adjacent swaps ('teh'-&gt;'the') as 2 edits instead of 1, missing 80% of human typing errors. (3) Transliteration Butchering: English spell checkers treat Romanized regional terms (e.g., 'venum', 'sapadu') as corrupt English. (4) Unbounded Latency: Scanning 330k unigram words without pruning takes &gt;4,300 ms, violating the 30 ms keystroke budget.</w:t>
      </w:r>
    </w:p>
    <w:p>
      <w:pPr>
        <w:pStyle w:val="Heading1"/>
        <w:keepNext/>
        <w:spacing w:before="200" w:after="60"/>
      </w:pPr>
      <w:r>
        <w:rPr>
          <w:rFonts w:ascii="Segoe UI" w:hAnsi="Segoe UI"/>
          <w:b/>
          <w:color w:val="0A2540"/>
          <w:sz w:val="26"/>
        </w:rPr>
        <w:t>2. System Architecture &amp; Component Interaction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left w:val="single" w:sz="8" w:space="0" w:color="94A3B8"/>
              <w:top w:val="none"/>
              <w:right w:val="none"/>
              <w:bottom w:val="none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E293B"/>
                <w:sz w:val="15"/>
              </w:rPr>
              <w:t xml:space="preserve">  [User Keystroke Input] (app.py Web API / main.py CLI Shell)</w:t>
              <w:br/>
              <w:t xml:space="preserve">            |</w:t>
              <w:br/>
              <w:t xml:space="preserve">            v</w:t>
              <w:br/>
              <w:t xml:space="preserve">  [Stage 1: Preprocessing &amp; Routing]</w:t>
              <w:br/>
              <w:t xml:space="preserve">    |-- Script &amp; Romanized Detector (unified_language_detector.py, romanized_detector.py)</w:t>
              <w:br/>
              <w:t xml:space="preserve">    |-- Rule-Based Intent Classifier (intent_detector.py: Navigational, Local, Transactional, Question)</w:t>
              <w:br/>
              <w:t xml:space="preserve">    |-- OOV / Entity Shield (oov_protector.py: Shields rare words, acronyms, mixed-case tokens)</w:t>
              <w:br/>
              <w:t xml:space="preserve">            |</w:t>
              <w:br/>
              <w:t xml:space="preserve">            v</w:t>
              <w:br/>
              <w:t xml:space="preserve">  [Stage 2: Dual Candidate Generation Engine]</w:t>
              <w:br/>
              <w:t xml:space="preserve">    |-- Engine A: Fast Prefix Autocomplete (suggestor.py / trie.py) -&gt; DFS + Min-Heap (0.11 ms)</w:t>
              <w:br/>
              <w:t xml:space="preserve">    |-- Engine B: Pruned Damerau-Levenshtein (corrector.py) -&gt; Length &amp; Boundary Anchored (&lt;30 ms)</w:t>
              <w:br/>
              <w:t xml:space="preserve">    |-- Module C: Phrase Composer &amp; Cross-Language Fallback (hybrid.py: Multi-token reconstruction)</w:t>
              <w:br/>
              <w:t xml:space="preserve">    |-- Module D: Romanized Lexicon Bridge (romanized_lexicon.py: 'venum' -&gt; native 'வேண்டும்')</w:t>
              <w:br/>
              <w:t xml:space="preserve">            |</w:t>
              <w:br/>
              <w:t xml:space="preserve">            v</w:t>
              <w:br/>
              <w:t xml:space="preserve">  [Stage 3: Dynamic Weight Adaptation &amp; Hybrid Scoring (Feature 9 &amp; 11)]</w:t>
              <w:br/>
              <w:t xml:space="preserve">    |-- Dynamic Weights (dynamic_weights.py): Adapts 7 weights based on query profile (typo vs prefix)</w:t>
              <w:br/>
              <w:t xml:space="preserve">    |-- ranker.py: Lexical(0.25) + Edit(0.20) + Freq(0.15) + Semantic(0.15) + Ctx(0.10) + Int(0.05) + Usr(0.10)</w:t>
              <w:br/>
              <w:t xml:space="preserve">            |</w:t>
              <w:br/>
              <w:t xml:space="preserve">            v</w:t>
              <w:br/>
              <w:t xml:space="preserve">  [Stage 4: ML Candidate Reranker &amp; Confidence Guard (Feature 10, 13, 14)]</w:t>
              <w:br/>
              <w:t xml:space="preserve">    |-- ML Reranker (ml_ranker.py): 28 extracted features -&gt; Pure-Python Random Forest (35 trees)</w:t>
              <w:br/>
              <w:t xml:space="preserve">    |-- Confidence Detector (confidence_detector.py): Top score, margin gap, ambiguity detection</w:t>
              <w:br/>
              <w:t xml:space="preserve">    |-- Temporal Ranker (temporal_ranker.py): Exponential decay recency (24h) &amp; trending (1h)</w:t>
              <w:br/>
              <w:t xml:space="preserve">            |</w:t>
              <w:br/>
              <w:t xml:space="preserve">            v</w:t>
              <w:br/>
              <w:t xml:space="preserve">  [Stage 5: Display &amp; Online Feedback Learning Loop (Feature 12)]</w:t>
              <w:br/>
              <w:t xml:space="preserve">    |-- Display Top-K to UI -&gt; User Selects / Accepts Suggestion -&gt; record_feedback()</w:t>
              <w:br/>
              <w:t xml:space="preserve">    |-- Atomic Save: data/user_freq.json &amp; data/user_feedback.json (instant updates, zero restart!)</w:t>
            </w:r>
          </w:p>
        </w:tc>
      </w:tr>
    </w:tbl>
    <w:p>
      <w:pPr>
        <w:spacing w:after="40"/>
      </w:pPr>
    </w:p>
    <w:p>
      <w:pPr>
        <w:spacing w:before="0" w:after="60" w:line="264" w:lineRule="auto"/>
      </w:pPr>
      <w:r>
        <w:rPr>
          <w:rFonts w:ascii="Segoe UI" w:hAnsi="Segoe UI"/>
          <w:b/>
          <w:color w:val="0A2540"/>
          <w:sz w:val="18"/>
        </w:rPr>
        <w:t xml:space="preserve">End-to-End Execution Trace: </w:t>
      </w:r>
      <w:r>
        <w:rPr>
          <w:rFonts w:ascii="Segoe UI" w:hAnsi="Segoe UI"/>
          <w:color w:val="2D3748"/>
          <w:sz w:val="18"/>
        </w:rPr>
        <w:t>Query Trace ('briyani venum'): (1) Query enters /get_suggestions. (2) Language detector classifies 'venum' as Romanized Tamil; intent detector flags food context. (3) hybrid.py breaks phrase into ['briyani', 'venum']. Prefix 'briyani' falls back to English dictionary and is corrected to 'biryani' (edit distance 1). Suffix 'venum' is bridged via romanized_lexicon.py to 'வேண்டும்' and autocompleted. (4) Full candidate phrase 'biryani venum' is composed. (5) dynamic_weights.py boosts semantic (+0.10) and context (+0.05). (6) ranker.py applies the 7 signals, ml_ranker.py applies the Random Forest model, and the top-5 suggestions are returned in &lt;25 ms.</w:t>
      </w:r>
    </w:p>
    <w:p>
      <w:pPr>
        <w:pStyle w:val="Heading1"/>
        <w:keepNext/>
        <w:spacing w:before="200" w:after="60"/>
      </w:pPr>
      <w:r>
        <w:rPr>
          <w:rFonts w:ascii="Segoe UI" w:hAnsi="Segoe UI"/>
          <w:b/>
          <w:color w:val="0A2540"/>
          <w:sz w:val="26"/>
        </w:rPr>
        <w:t>3. Repository Source Code Audit &amp; Module Map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360"/>
        <w:gridCol w:w="3360"/>
        <w:gridCol w:w="3360"/>
      </w:tblGrid>
      <w:tr>
        <w:tc>
          <w:tcPr>
            <w:tcW w:type="dxa" w:w="2448"/>
            <w:shd w:fill="0A25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6"/>
              </w:rPr>
              <w:t>File Module</w:t>
            </w:r>
          </w:p>
        </w:tc>
        <w:tc>
          <w:tcPr>
            <w:tcW w:type="dxa" w:w="2016"/>
            <w:shd w:fill="0A25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6"/>
              </w:rPr>
              <w:t>Subsystem</w:t>
            </w:r>
          </w:p>
        </w:tc>
        <w:tc>
          <w:tcPr>
            <w:tcW w:type="dxa" w:w="5616"/>
            <w:shd w:fill="0A25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6"/>
              </w:rPr>
              <w:t>Operational Responsibility in Repository</w:t>
            </w:r>
          </w:p>
        </w:tc>
      </w:tr>
      <w:tr>
        <w:tc>
          <w:tcPr>
            <w:tcW w:type="dxa" w:w="244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trie.py &amp; suggestor.py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Core Retrieval</w:t>
            </w:r>
          </w:p>
        </w:tc>
        <w:tc>
          <w:tcPr>
            <w:tcW w:type="dxa" w:w="5616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TrieNode (dict children, is_end, freq). DFS + heapq.nsmallest(k) for top-k autocomplete.</w:t>
            </w:r>
          </w:p>
        </w:tc>
      </w:tr>
      <w:tr>
        <w:tc>
          <w:tcPr>
            <w:tcW w:type="dxa" w:w="2448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corrector.py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Spelling Engine</w:t>
            </w:r>
          </w:p>
        </w:tc>
        <w:tc>
          <w:tcPr>
            <w:tcW w:type="dxa" w:w="5616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damerau_levenshtein() with row-min exit; correct_query() with length bucketing and anchor pruning.</w:t>
            </w:r>
          </w:p>
        </w:tc>
      </w:tr>
      <w:tr>
        <w:tc>
          <w:tcPr>
            <w:tcW w:type="dxa" w:w="244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error_detector.py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Error Categorization</w:t>
            </w:r>
          </w:p>
        </w:tc>
        <w:tc>
          <w:tcPr>
            <w:tcW w:type="dxa" w:w="5616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Detects exact atomic edit: insertion, deletion, substitution, transposition, or combined.</w:t>
            </w:r>
          </w:p>
        </w:tc>
      </w:tr>
      <w:tr>
        <w:tc>
          <w:tcPr>
            <w:tcW w:type="dxa" w:w="2448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language_detector.py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Script Analysis</w:t>
            </w:r>
          </w:p>
        </w:tc>
        <w:tc>
          <w:tcPr>
            <w:tcW w:type="dxa" w:w="5616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Unicode codepoint ranges: English ('a'-'z'), Tamil ('\u0B80'-'\u0BFF'), mixed, or unknown.</w:t>
            </w:r>
          </w:p>
        </w:tc>
      </w:tr>
      <w:tr>
        <w:tc>
          <w:tcPr>
            <w:tcW w:type="dxa" w:w="244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romanized_detector.py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Romanized Classifier</w:t>
            </w:r>
          </w:p>
        </w:tc>
        <w:tc>
          <w:tcPr>
            <w:tcW w:type="dxa" w:w="5616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Lexicon matching for Tamil, Telugu, Hindi Romanized starter vocabulary words.</w:t>
            </w:r>
          </w:p>
        </w:tc>
      </w:tr>
      <w:tr>
        <w:tc>
          <w:tcPr>
            <w:tcW w:type="dxa" w:w="2448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romanized_lexicon.py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Transliteration Bridge</w:t>
            </w:r>
          </w:p>
        </w:tc>
        <w:tc>
          <w:tcPr>
            <w:tcW w:type="dxa" w:w="5616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Curated 32-term lookup bridge from Romanized Tamil (e.g. 'venum') to native Tamil ('வேண்டும்').</w:t>
            </w:r>
          </w:p>
        </w:tc>
      </w:tr>
      <w:tr>
        <w:tc>
          <w:tcPr>
            <w:tcW w:type="dxa" w:w="244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unified_language_detector.py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Language Router</w:t>
            </w:r>
          </w:p>
        </w:tc>
        <w:tc>
          <w:tcPr>
            <w:tcW w:type="dxa" w:w="5616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Combines script-based and Romanized language detection with confidence scores.</w:t>
            </w:r>
          </w:p>
        </w:tc>
      </w:tr>
      <w:tr>
        <w:tc>
          <w:tcPr>
            <w:tcW w:type="dxa" w:w="2448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data_loader.py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Dataset Ingestion</w:t>
            </w:r>
          </w:p>
        </w:tc>
        <w:tc>
          <w:tcPr>
            <w:tcW w:type="dxa" w:w="5616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Loads english.csv (333k words) &amp; tamil_small.csv (50k words) into Trie and length-bucketed hash maps.</w:t>
            </w:r>
          </w:p>
        </w:tc>
      </w:tr>
      <w:tr>
        <w:tc>
          <w:tcPr>
            <w:tcW w:type="dxa" w:w="244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ranker.py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Hybrid Scoring</w:t>
            </w:r>
          </w:p>
        </w:tc>
        <w:tc>
          <w:tcPr>
            <w:tcW w:type="dxa" w:w="5616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Calculates 7-signal hybrid scores; implements PurePythonSemanticModel (128-dim subword n-gram hashing).</w:t>
            </w:r>
          </w:p>
        </w:tc>
      </w:tr>
      <w:tr>
        <w:tc>
          <w:tcPr>
            <w:tcW w:type="dxa" w:w="2448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dynamic_weights.py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Weight Adaptation</w:t>
            </w:r>
          </w:p>
        </w:tc>
        <w:tc>
          <w:tcPr>
            <w:tcW w:type="dxa" w:w="5616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Dynamically tunes the 7 ranking weights based on query profile (typo vs prefix vs entity vs intent).</w:t>
            </w:r>
          </w:p>
        </w:tc>
      </w:tr>
      <w:tr>
        <w:tc>
          <w:tcPr>
            <w:tcW w:type="dxa" w:w="244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ml_ranker.py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ML Reranking Engine</w:t>
            </w:r>
          </w:p>
        </w:tc>
        <w:tc>
          <w:tcPr>
            <w:tcW w:type="dxa" w:w="5616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28 feature extraction; pure-Python DecisionTreeRegressor &amp; RandomForestRanker (35 trees, depth 5).</w:t>
            </w:r>
          </w:p>
        </w:tc>
      </w:tr>
      <w:tr>
        <w:tc>
          <w:tcPr>
            <w:tcW w:type="dxa" w:w="2448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train_ml_ranker.py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ML Offline Training</w:t>
            </w:r>
          </w:p>
        </w:tc>
        <w:tc>
          <w:tcPr>
            <w:tcW w:type="dxa" w:w="5616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Trains Random Forest ranker; computes Precision@5, Recall@5, MRR, NDCG@5, and latency on test splits.</w:t>
            </w:r>
          </w:p>
        </w:tc>
      </w:tr>
      <w:tr>
        <w:tc>
          <w:tcPr>
            <w:tcW w:type="dxa" w:w="244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feedback_learner.py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Online Learning</w:t>
            </w:r>
          </w:p>
        </w:tc>
        <w:tc>
          <w:tcPr>
            <w:tcW w:type="dxa" w:w="5616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Thread-safe tracking of positive clicks (+1), accepts (+2), and rejections (-0.5). Atomic JSON disk saves.</w:t>
            </w:r>
          </w:p>
        </w:tc>
      </w:tr>
      <w:tr>
        <w:tc>
          <w:tcPr>
            <w:tcW w:type="dxa" w:w="2448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temporal_ranker.py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Recency &amp; Trending</w:t>
            </w:r>
          </w:p>
        </w:tc>
        <w:tc>
          <w:tcPr>
            <w:tcW w:type="dxa" w:w="5616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Detects time-sensitive queries; computes exponential decay recency (24h) and trending (1h) from JSON.</w:t>
            </w:r>
          </w:p>
        </w:tc>
      </w:tr>
      <w:tr>
        <w:tc>
          <w:tcPr>
            <w:tcW w:type="dxa" w:w="244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confidence_detector.py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Confidence &amp; Ambiguity</w:t>
            </w:r>
          </w:p>
        </w:tc>
        <w:tc>
          <w:tcPr>
            <w:tcW w:type="dxa" w:w="5616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Evaluates top score, runner-up margin gap, and flags candidate score competition, uncertain edits, etc.</w:t>
            </w:r>
          </w:p>
        </w:tc>
      </w:tr>
      <w:tr>
        <w:tc>
          <w:tcPr>
            <w:tcW w:type="dxa" w:w="2448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oov_protector.py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Entity Shield</w:t>
            </w:r>
          </w:p>
        </w:tc>
        <w:tc>
          <w:tcPr>
            <w:tcW w:type="dxa" w:w="5616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Protects rare words (freq &lt;= 1000), acronyms, mixed case, and alphanumeric tokens from spell alteration.</w:t>
            </w:r>
          </w:p>
        </w:tc>
      </w:tr>
      <w:tr>
        <w:tc>
          <w:tcPr>
            <w:tcW w:type="dxa" w:w="244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hybrid.py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Multi-Token Composer</w:t>
            </w:r>
          </w:p>
        </w:tc>
        <w:tc>
          <w:tcPr>
            <w:tcW w:type="dxa" w:w="5616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Phrase reconstruction, prefix spell-checking, suffix autocomplete, and cross-language fallback.</w:t>
            </w:r>
          </w:p>
        </w:tc>
      </w:tr>
      <w:tr>
        <w:tc>
          <w:tcPr>
            <w:tcW w:type="dxa" w:w="2448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multilingual_search.py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Pipeline Orchestrator</w:t>
            </w:r>
          </w:p>
        </w:tc>
        <w:tc>
          <w:tcPr>
            <w:tcW w:type="dxa" w:w="5616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Primary end-to-end function wiring candidate generation, ranking, ML, confidence, and temporal boost.</w:t>
            </w:r>
          </w:p>
        </w:tc>
      </w:tr>
      <w:tr>
        <w:tc>
          <w:tcPr>
            <w:tcW w:type="dxa" w:w="244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evaluate.py &amp; generate_fig3.py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Evaluation Scripts</w:t>
            </w:r>
          </w:p>
        </w:tc>
        <w:tc>
          <w:tcPr>
            <w:tcW w:type="dxa" w:w="5616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evaluate.py tests 10 cases from test_cases.csv; generate_fig3.py plots Trie vs brute-force D-L latency.</w:t>
            </w:r>
          </w:p>
        </w:tc>
      </w:tr>
      <w:tr>
        <w:tc>
          <w:tcPr>
            <w:tcW w:type="dxa" w:w="2448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app.py &amp; main.py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Application Layer</w:t>
            </w:r>
          </w:p>
        </w:tc>
        <w:tc>
          <w:tcPr>
            <w:tcW w:type="dxa" w:w="5616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Flask web app (app.py) with interactive UI and feedback endpoints; interactive CLI shell (main.py).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60"/>
      </w:pPr>
      <w:r>
        <w:rPr>
          <w:rFonts w:ascii="Segoe UI" w:hAnsi="Segoe UI"/>
          <w:b/>
          <w:color w:val="0A2540"/>
          <w:sz w:val="26"/>
        </w:rPr>
        <w:t>4. Trie Data Structure Deep Dive</w:t>
      </w:r>
    </w:p>
    <w:p>
      <w:pPr>
        <w:spacing w:before="0" w:after="60" w:line="264" w:lineRule="auto"/>
      </w:pPr>
      <w:r>
        <w:rPr>
          <w:rFonts w:ascii="Segoe UI" w:hAnsi="Segoe UI"/>
          <w:b/>
          <w:color w:val="0A2540"/>
          <w:sz w:val="18"/>
        </w:rPr>
        <w:t xml:space="preserve">Internal Node Architecture: </w:t>
      </w:r>
      <w:r>
        <w:rPr>
          <w:rFonts w:ascii="Segoe UI" w:hAnsi="Segoe UI"/>
          <w:color w:val="2D3748"/>
          <w:sz w:val="18"/>
        </w:rPr>
        <w:t>Node Design: `self.children = {}` (dynamic dictionary accommodating arbitrary Unicode characters without memory waste), `self.is_end = False` (word boundary flag), `self.freq = 0` (unigram corpus occurrence count).</w:t>
      </w:r>
    </w:p>
    <w:p>
      <w:pPr>
        <w:spacing w:before="0" w:after="60" w:line="264" w:lineRule="auto"/>
      </w:pPr>
      <w:r>
        <w:rPr>
          <w:rFonts w:ascii="Segoe UI" w:hAnsi="Segoe UI"/>
          <w:b/>
          <w:color w:val="0A2540"/>
          <w:sz w:val="18"/>
        </w:rPr>
        <w:t xml:space="preserve">Prefix Search &amp; Min-Heap Extraction: </w:t>
      </w:r>
      <w:r>
        <w:rPr>
          <w:rFonts w:ascii="Segoe UI" w:hAnsi="Segoe UI"/>
          <w:color w:val="2D3748"/>
          <w:sz w:val="18"/>
        </w:rPr>
        <w:t>Autocomplete Algorithm: (1) Navigate prefix path in O(P) time via `trie.search(prefix)`. If not found, return `[]`. (2) Run recursive DFS from the prefix node over its subtree. (3) Push every complete word into a heap list as `(-node.freq, path)`. (4) Extract top-k using `heapq.nsmallest(k, suggestions)` in O(M \log k) time, where M is the number of words matching the prefix.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2160"/>
            <w:shd w:fill="0A25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6"/>
              </w:rPr>
              <w:t>Data Structure</w:t>
            </w:r>
          </w:p>
        </w:tc>
        <w:tc>
          <w:tcPr>
            <w:tcW w:type="dxa" w:w="1008"/>
            <w:shd w:fill="0A25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6"/>
              </w:rPr>
              <w:t>Insert</w:t>
            </w:r>
          </w:p>
        </w:tc>
        <w:tc>
          <w:tcPr>
            <w:tcW w:type="dxa" w:w="1440"/>
            <w:shd w:fill="0A25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6"/>
              </w:rPr>
              <w:t>Prefix Search</w:t>
            </w:r>
          </w:p>
        </w:tc>
        <w:tc>
          <w:tcPr>
            <w:tcW w:type="dxa" w:w="1728"/>
            <w:shd w:fill="0A25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6"/>
              </w:rPr>
              <w:t>Top-K Autocomplete</w:t>
            </w:r>
          </w:p>
        </w:tc>
        <w:tc>
          <w:tcPr>
            <w:tcW w:type="dxa" w:w="1584"/>
            <w:shd w:fill="0A25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6"/>
              </w:rPr>
              <w:t>Space Complexity</w:t>
            </w:r>
          </w:p>
        </w:tc>
        <w:tc>
          <w:tcPr>
            <w:tcW w:type="dxa" w:w="2160"/>
            <w:shd w:fill="0A25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6"/>
              </w:rPr>
              <w:t>Senior Interview Trade-Off Evaluation</w:t>
            </w:r>
          </w:p>
        </w:tc>
      </w:tr>
      <w:tr>
        <w:tc>
          <w:tcPr>
            <w:tcW w:type="dxa" w:w="216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Trie (Current System)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O(L)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O(P)</w:t>
            </w:r>
          </w:p>
        </w:tc>
        <w:tc>
          <w:tcPr>
            <w:tcW w:type="dxa" w:w="172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O(P + M log k)</w:t>
            </w:r>
          </w:p>
        </w:tc>
        <w:tc>
          <w:tcPr>
            <w:tcW w:type="dxa" w:w="15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O(N * L * |Sigma|)</w:t>
            </w:r>
          </w:p>
        </w:tc>
        <w:tc>
          <w:tcPr>
            <w:tcW w:type="dxa" w:w="216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Fastest prefix lookup (0.11 ms); memory shared across prefixes; handles arbitrary Unicode.</w:t>
            </w:r>
          </w:p>
        </w:tc>
      </w:tr>
      <w:tr>
        <w:tc>
          <w:tcPr>
            <w:tcW w:type="dxa" w:w="2160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Hash Map / Table</w:t>
            </w:r>
          </w:p>
        </w:tc>
        <w:tc>
          <w:tcPr>
            <w:tcW w:type="dxa" w:w="1008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O(L)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O(1) exact only</w:t>
            </w:r>
          </w:p>
        </w:tc>
        <w:tc>
          <w:tcPr>
            <w:tcW w:type="dxa" w:w="1728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O(V) full scan</w:t>
            </w:r>
          </w:p>
        </w:tc>
        <w:tc>
          <w:tcPr>
            <w:tcW w:type="dxa" w:w="15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O(N * L)</w:t>
            </w:r>
          </w:p>
        </w:tc>
        <w:tc>
          <w:tcPr>
            <w:tcW w:type="dxa" w:w="2160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O(1) exact lookups, but incapable of prefix search without scanning entire vocabulary V.</w:t>
            </w:r>
          </w:p>
        </w:tc>
      </w:tr>
      <w:tr>
        <w:tc>
          <w:tcPr>
            <w:tcW w:type="dxa" w:w="216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Binary Search (Sorted Array)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O(N log N)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O(L log N)</w:t>
            </w:r>
          </w:p>
        </w:tc>
        <w:tc>
          <w:tcPr>
            <w:tcW w:type="dxa" w:w="172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O(L log N + k)</w:t>
            </w:r>
          </w:p>
        </w:tc>
        <w:tc>
          <w:tcPr>
            <w:tcW w:type="dxa" w:w="15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O(N * L)</w:t>
            </w:r>
          </w:p>
        </w:tc>
        <w:tc>
          <w:tcPr>
            <w:tcW w:type="dxa" w:w="216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Cache-friendly, but prefix extraction requires array slicing; insertions cost O(N) due to shifts.</w:t>
            </w:r>
          </w:p>
        </w:tc>
      </w:tr>
      <w:tr>
        <w:tc>
          <w:tcPr>
            <w:tcW w:type="dxa" w:w="2160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Ternary Search Tree (TST)</w:t>
            </w:r>
          </w:p>
        </w:tc>
        <w:tc>
          <w:tcPr>
            <w:tcW w:type="dxa" w:w="1008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O(L log |Sigma|)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O(P log |Sigma|)</w:t>
            </w:r>
          </w:p>
        </w:tc>
        <w:tc>
          <w:tcPr>
            <w:tcW w:type="dxa" w:w="1728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O(P + M log k)</w:t>
            </w:r>
          </w:p>
        </w:tc>
        <w:tc>
          <w:tcPr>
            <w:tcW w:type="dxa" w:w="158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O(N * L)</w:t>
            </w:r>
          </w:p>
        </w:tc>
        <w:tc>
          <w:tcPr>
            <w:tcW w:type="dxa" w:w="2160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More compact for sparse alphabets, but higher pointer traversal constant factor than dict Trie.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7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0A2540"/>
              <w:top w:val="none"/>
              <w:right w:val="none"/>
              <w:bottom w:val="none"/>
            </w:tcBorders>
          </w:tcPr>
          <w:p>
            <w:pPr>
              <w:spacing w:before="20" w:after="20" w:line="264" w:lineRule="auto"/>
            </w:pPr>
            <w:r>
              <w:rPr>
                <w:rFonts w:ascii="Segoe UI" w:hAnsi="Segoe UI"/>
                <w:b/>
                <w:color w:val="0A2540"/>
                <w:sz w:val="17"/>
              </w:rPr>
              <w:t xml:space="preserve">[INTERVIEW DEFENSE: WHY A TRIE IS SUITABLE] </w:t>
            </w:r>
            <w:r>
              <w:rPr>
                <w:rFonts w:ascii="Segoe UI" w:hAnsi="Segoe UI"/>
                <w:color w:val="2D3748"/>
                <w:sz w:val="17"/>
              </w:rPr>
              <w:t>"We chose a dynamic Trie because prefix query latency depends strictly on prefix length P (typically 2-6 characters), completely isolated from total vocabulary size V. In our benchmark, Trie autocomplete resolves in 0.11 ms across 380,000 words."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60"/>
      </w:pPr>
      <w:r>
        <w:rPr>
          <w:rFonts w:ascii="Segoe UI" w:hAnsi="Segoe UI"/>
          <w:b/>
          <w:color w:val="0A2540"/>
          <w:sz w:val="26"/>
        </w:rPr>
        <w:t>5. Spelling Correction &amp; Algorithmic Pruning</w:t>
      </w:r>
    </w:p>
    <w:p>
      <w:pPr>
        <w:spacing w:before="0" w:after="60" w:line="264" w:lineRule="auto"/>
      </w:pPr>
      <w:r>
        <w:rPr>
          <w:rFonts w:ascii="Segoe UI" w:hAnsi="Segoe UI"/>
          <w:b/>
          <w:color w:val="0A2540"/>
          <w:sz w:val="18"/>
        </w:rPr>
        <w:t xml:space="preserve">Edit Distance Formulation: </w:t>
      </w:r>
      <w:r>
        <w:rPr>
          <w:rFonts w:ascii="Segoe UI" w:hAnsi="Segoe UI"/>
          <w:color w:val="2D3748"/>
          <w:sz w:val="18"/>
        </w:rPr>
        <w:t>Algorithm: Restricted Damerau-Levenshtein distance (Optimal String Alignment / OSA). It supports 4 operations: Insertion (cost 1), Deletion (cost 1), Substitution (cost 1 if mismatch, 0 if match), and Adjacent Transposition (cost 1). Crucial difference: Standard Levenshtein treats adjacent swaps ('teh'-&gt;'the') as 2 edits (1 deletion + 1 insertion). OSA treats it as 1 edit. Because transpositions represent ~80% of human typing errors, OSA prevents valid candidates from being discarded.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left w:val="single" w:sz="8" w:space="0" w:color="94A3B8"/>
              <w:top w:val="none"/>
              <w:right w:val="none"/>
              <w:bottom w:val="none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E293B"/>
                <w:sz w:val="15"/>
              </w:rPr>
              <w:t># corrector.py: OSA State Transitions</w:t>
              <w:br/>
              <w:t>cost = 0 if s1[i-1] == s2[j-1] else 1</w:t>
              <w:br/>
              <w:t>d[i][j] = min(d[i][j-1] + 1, d[i-1][j] + 1, d[i-1][j-1] + cost) # Ins, Del, Sub</w:t>
              <w:br/>
              <w:t>if i &gt; 1 and j &gt; 1 and s1[i-1] == s2[j-2] and s1[i-2] == s2[j-1]:</w:t>
              <w:br/>
              <w:t xml:space="preserve">    d[i][j] = min(d[i][j], d[i-2][j-2] + 1)                      # Transposition</w:t>
            </w:r>
          </w:p>
        </w:tc>
      </w:tr>
    </w:tbl>
    <w:p>
      <w:pPr>
        <w:spacing w:after="40"/>
      </w:pPr>
    </w:p>
    <w:p>
      <w:pPr>
        <w:spacing w:before="0" w:after="60" w:line="264" w:lineRule="auto"/>
      </w:pPr>
      <w:r>
        <w:rPr>
          <w:rFonts w:ascii="Segoe UI" w:hAnsi="Segoe UI"/>
          <w:b/>
          <w:color w:val="0A2540"/>
          <w:sz w:val="18"/>
        </w:rPr>
        <w:t xml:space="preserve">The 5 Production Pruning Filters (&lt;30 ms Latency): </w:t>
      </w:r>
      <w:r>
        <w:rPr>
          <w:rFonts w:ascii="Segoe UI" w:hAnsi="Segoe UI"/>
          <w:color w:val="2D3748"/>
          <w:sz w:val="18"/>
        </w:rPr>
        <w:t>Unpruned Damerau-Levenshtein across 333k words takes 4,330 ms (verified in generate_fig3.py). corrector.py applies 5 mathematical pruning stages:</w:t>
      </w:r>
    </w:p>
    <w:p>
      <w:pPr>
        <w:pStyle w:val="ListBullet"/>
        <w:spacing w:before="0" w:after="40" w:line="264" w:lineRule="auto"/>
      </w:pPr>
      <w:r>
        <w:rPr>
          <w:rFonts w:ascii="Segoe UI" w:hAnsi="Segoe UI"/>
          <w:b/>
          <w:color w:val="0A2540"/>
          <w:sz w:val="18"/>
        </w:rPr>
        <w:t xml:space="preserve">1. Exact-Match Short Circuit: </w:t>
      </w:r>
      <w:r>
        <w:rPr>
          <w:rFonts w:ascii="Segoe UI" w:hAnsi="Segoe UI"/>
          <w:color w:val="2D3748"/>
          <w:sz w:val="18"/>
        </w:rPr>
        <w:t>Checks trie.search(query). If valid, returns [query] immediately in O(L) time, bypassing all correction.</w:t>
      </w:r>
    </w:p>
    <w:p>
      <w:pPr>
        <w:pStyle w:val="ListBullet"/>
        <w:spacing w:before="0" w:after="40" w:line="264" w:lineRule="auto"/>
      </w:pPr>
      <w:r>
        <w:rPr>
          <w:rFonts w:ascii="Segoe UI" w:hAnsi="Segoe UI"/>
          <w:b/>
          <w:color w:val="0A2540"/>
          <w:sz w:val="18"/>
        </w:rPr>
        <w:t xml:space="preserve">2. Length Proximity Bucketing: </w:t>
      </w:r>
      <w:r>
        <w:rPr>
          <w:rFonts w:ascii="Segoe UI" w:hAnsi="Segoe UI"/>
          <w:color w:val="2D3748"/>
          <w:sz w:val="18"/>
        </w:rPr>
        <w:t>Words pre-grouped by length in dictionary_by_length[L]. Only evaluates lengths in [query_len - 2, query_len + 2] sorted by proximity. Skips |delta| &gt;= 2 once a distance &lt;= 1 is found.</w:t>
      </w:r>
    </w:p>
    <w:p>
      <w:pPr>
        <w:pStyle w:val="ListBullet"/>
        <w:spacing w:before="0" w:after="40" w:line="264" w:lineRule="auto"/>
      </w:pPr>
      <w:r>
        <w:rPr>
          <w:rFonts w:ascii="Segoe UI" w:hAnsi="Segoe UI"/>
          <w:b/>
          <w:color w:val="0A2540"/>
          <w:sz w:val="18"/>
        </w:rPr>
        <w:t xml:space="preserve">3. Boundary Anchor: </w:t>
      </w:r>
      <w:r>
        <w:rPr>
          <w:rFonts w:ascii="Segoe UI" w:hAnsi="Segoe UI"/>
          <w:color w:val="2D3748"/>
          <w:sz w:val="18"/>
        </w:rPr>
        <w:t>Enforces word[0] in {query[0], query[1]}. Filters &gt;90% of vocabulary words instantly via an O(1) set lookup.</w:t>
      </w:r>
    </w:p>
    <w:p>
      <w:pPr>
        <w:pStyle w:val="ListBullet"/>
        <w:spacing w:before="0" w:after="40" w:line="264" w:lineRule="auto"/>
      </w:pPr>
      <w:r>
        <w:rPr>
          <w:rFonts w:ascii="Segoe UI" w:hAnsi="Segoe UI"/>
          <w:b/>
          <w:color w:val="0A2540"/>
          <w:sz w:val="18"/>
        </w:rPr>
        <w:t xml:space="preserve">4. Set Overlap Threshold: </w:t>
      </w:r>
      <w:r>
        <w:rPr>
          <w:rFonts w:ascii="Segoe UI" w:hAnsi="Segoe UI"/>
          <w:color w:val="2D3748"/>
          <w:sz w:val="18"/>
        </w:rPr>
        <w:t>Requires len(set(word) &amp; set(query)) &gt;= max(1, query_len - threshold - 1). Discards phonetically disjoint words in microseconds.</w:t>
      </w:r>
    </w:p>
    <w:p>
      <w:pPr>
        <w:pStyle w:val="ListBullet"/>
        <w:spacing w:before="0" w:after="40" w:line="264" w:lineRule="auto"/>
      </w:pPr>
      <w:r>
        <w:rPr>
          <w:rFonts w:ascii="Segoe UI" w:hAnsi="Segoe UI"/>
          <w:b/>
          <w:color w:val="0A2540"/>
          <w:sz w:val="18"/>
        </w:rPr>
        <w:t xml:space="preserve">5. Row-Min Early Exit: </w:t>
      </w:r>
      <w:r>
        <w:rPr>
          <w:rFonts w:ascii="Segoe UI" w:hAnsi="Segoe UI"/>
          <w:color w:val="2D3748"/>
          <w:sz w:val="18"/>
        </w:rPr>
        <w:t>During matrix computation, if min(d[i][*]) &gt; max_dist across an entire row, the function breaks early and returns max_dist + 1.</w:t>
      </w:r>
    </w:p>
    <w:p>
      <w:pPr>
        <w:pStyle w:val="Heading1"/>
        <w:keepNext/>
        <w:spacing w:before="200" w:after="60"/>
      </w:pPr>
      <w:r>
        <w:rPr>
          <w:rFonts w:ascii="Segoe UI" w:hAnsi="Segoe UI"/>
          <w:b/>
          <w:color w:val="0A2540"/>
          <w:sz w:val="26"/>
        </w:rPr>
        <w:t>6. Multilingual Architecture &amp; Script Handling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440"/>
            <w:shd w:fill="0A25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6"/>
              </w:rPr>
              <w:t>Language</w:t>
            </w:r>
          </w:p>
        </w:tc>
        <w:tc>
          <w:tcPr>
            <w:tcW w:type="dxa" w:w="1728"/>
            <w:shd w:fill="0A25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6"/>
              </w:rPr>
              <w:t>Script / Modality</w:t>
            </w:r>
          </w:p>
        </w:tc>
        <w:tc>
          <w:tcPr>
            <w:tcW w:type="dxa" w:w="2304"/>
            <w:shd w:fill="0A25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6"/>
              </w:rPr>
              <w:t>Corpus File in Repo</w:t>
            </w:r>
          </w:p>
        </w:tc>
        <w:tc>
          <w:tcPr>
            <w:tcW w:type="dxa" w:w="2016"/>
            <w:shd w:fill="0A25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6"/>
              </w:rPr>
              <w:t>Verification Status</w:t>
            </w:r>
          </w:p>
        </w:tc>
        <w:tc>
          <w:tcPr>
            <w:tcW w:type="dxa" w:w="2592"/>
            <w:shd w:fill="0A25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6"/>
              </w:rPr>
              <w:t>Operational Scope in Codebase</w:t>
            </w:r>
          </w:p>
        </w:tc>
      </w:tr>
      <w:tr>
        <w:tc>
          <w:tcPr>
            <w:tcW w:type="dxa" w:w="144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English</w:t>
            </w:r>
          </w:p>
        </w:tc>
        <w:tc>
          <w:tcPr>
            <w:tcW w:type="dxa" w:w="172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Latin Script</w:t>
            </w:r>
          </w:p>
        </w:tc>
        <w:tc>
          <w:tcPr>
            <w:tcW w:type="dxa" w:w="230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data/english.csv (333,334 words)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VERIFIED FULLY SUPPORTED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Trie autocomplete, D-L spelling correction, intent detection, hybrid ranking.</w:t>
            </w:r>
          </w:p>
        </w:tc>
      </w:tr>
      <w:tr>
        <w:tc>
          <w:tcPr>
            <w:tcW w:type="dxa" w:w="1440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Tamil</w:t>
            </w:r>
          </w:p>
        </w:tc>
        <w:tc>
          <w:tcPr>
            <w:tcW w:type="dxa" w:w="1728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Native Script</w:t>
            </w:r>
          </w:p>
        </w:tc>
        <w:tc>
          <w:tcPr>
            <w:tcW w:type="dxa" w:w="230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data/tamil_small.csv (50,000 words)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VERIFIED FULLY SUPPORTED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Unicode range \u0B80-\u0BFF, Trie autocomplete, bucketed D-L correction, intent keywords.</w:t>
            </w:r>
          </w:p>
        </w:tc>
      </w:tr>
      <w:tr>
        <w:tc>
          <w:tcPr>
            <w:tcW w:type="dxa" w:w="144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Tamil</w:t>
            </w:r>
          </w:p>
        </w:tc>
        <w:tc>
          <w:tcPr>
            <w:tcW w:type="dxa" w:w="172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Romanized / Transliterated</w:t>
            </w:r>
          </w:p>
        </w:tc>
        <w:tc>
          <w:tcPr>
            <w:tcW w:type="dxa" w:w="230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romanized_lexicon.py (32 curated terms)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VERIFIED FULLY SUPPORTED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Vocabulary check in romanized_detector.py; maps 'venum'-&gt;'வேண்டும்', 'sapadu'-&gt;'சாப்பாடு'.</w:t>
            </w:r>
          </w:p>
        </w:tc>
      </w:tr>
      <w:tr>
        <w:tc>
          <w:tcPr>
            <w:tcW w:type="dxa" w:w="1440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Telugu</w:t>
            </w:r>
          </w:p>
        </w:tc>
        <w:tc>
          <w:tcPr>
            <w:tcW w:type="dxa" w:w="1728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Romanized Script</w:t>
            </w:r>
          </w:p>
        </w:tc>
        <w:tc>
          <w:tcPr>
            <w:tcW w:type="dxa" w:w="2304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romanized_detector.py (wordlist only)</w:t>
            </w:r>
          </w:p>
        </w:tc>
        <w:tc>
          <w:tcPr>
            <w:tcW w:type="dxa" w:w="2016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DETECTION ONLY (NO DATASET)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Detected with confidence score, but NO dictionary file exists. NOT supported for search.</w:t>
            </w:r>
          </w:p>
        </w:tc>
      </w:tr>
      <w:tr>
        <w:tc>
          <w:tcPr>
            <w:tcW w:type="dxa" w:w="144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Hindi</w:t>
            </w:r>
          </w:p>
        </w:tc>
        <w:tc>
          <w:tcPr>
            <w:tcW w:type="dxa" w:w="172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Romanized Script</w:t>
            </w:r>
          </w:p>
        </w:tc>
        <w:tc>
          <w:tcPr>
            <w:tcW w:type="dxa" w:w="230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romanized_detector.py (wordlist only)</w:t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DETECTION ONLY (NO DATASET)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Detected with confidence score, but NO dictionary file exists. NOT supported for search.</w:t>
            </w:r>
          </w:p>
        </w:tc>
      </w:tr>
    </w:tbl>
    <w:p>
      <w:pPr>
        <w:spacing w:after="40"/>
      </w:pPr>
    </w:p>
    <w:p>
      <w:pPr>
        <w:spacing w:before="0" w:after="60" w:line="264" w:lineRule="auto"/>
      </w:pPr>
      <w:r>
        <w:rPr>
          <w:rFonts w:ascii="Segoe UI" w:hAnsi="Segoe UI"/>
          <w:b/>
          <w:color w:val="0A2540"/>
          <w:sz w:val="18"/>
        </w:rPr>
        <w:t xml:space="preserve">Cross-Language Fallback: </w:t>
      </w:r>
      <w:r>
        <w:rPr>
          <w:rFonts w:ascii="Segoe UI" w:hAnsi="Segoe UI"/>
          <w:color w:val="2D3748"/>
          <w:sz w:val="18"/>
        </w:rPr>
        <w:t>Code-Switching &amp; Fallback: In hybrid.py, multi-token queries (e.g. 'burger வணக்கம்') tokenize input. If an English loanword fails in the Tamil Trie, `_get_corrections_with_fallback()` automatically checks the English Trie and length dictionary, preventing false corrections and enabling seamless bilingual search.</w:t>
      </w:r>
    </w:p>
    <w:p>
      <w:pPr>
        <w:pStyle w:val="Heading1"/>
        <w:keepNext/>
        <w:spacing w:before="200" w:after="60"/>
      </w:pPr>
      <w:r>
        <w:rPr>
          <w:rFonts w:ascii="Segoe UI" w:hAnsi="Segoe UI"/>
          <w:b/>
          <w:color w:val="0A2540"/>
          <w:sz w:val="26"/>
        </w:rPr>
        <w:t>7. 7-Signal Ranking, ML Reranker &amp; Feedback Learning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360"/>
        <w:gridCol w:w="3360"/>
        <w:gridCol w:w="3360"/>
      </w:tblGrid>
      <w:tr>
        <w:tc>
          <w:tcPr>
            <w:tcW w:type="dxa" w:w="2160"/>
            <w:shd w:fill="0A25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6"/>
              </w:rPr>
              <w:t>Ranking Signal</w:t>
            </w:r>
          </w:p>
        </w:tc>
        <w:tc>
          <w:tcPr>
            <w:tcW w:type="dxa" w:w="1008"/>
            <w:shd w:fill="0A25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6"/>
              </w:rPr>
              <w:t>Weight</w:t>
            </w:r>
          </w:p>
        </w:tc>
        <w:tc>
          <w:tcPr>
            <w:tcW w:type="dxa" w:w="6912"/>
            <w:shd w:fill="0A25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6"/>
              </w:rPr>
              <w:t>Mathematical Formula &amp; Normalization Logic</w:t>
            </w:r>
          </w:p>
        </w:tc>
      </w:tr>
      <w:tr>
        <w:tc>
          <w:tcPr>
            <w:tcW w:type="dxa" w:w="216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1. Lexical Prefix Match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0.25</w:t>
            </w:r>
          </w:p>
        </w:tc>
        <w:tc>
          <w:tcPr>
            <w:tcW w:type="dxa" w:w="691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matching_chars / len(query). If edit_dist &lt;= 1, takes max(prefix, edit_score).</w:t>
            </w:r>
          </w:p>
        </w:tc>
      </w:tr>
      <w:tr>
        <w:tc>
          <w:tcPr>
            <w:tcW w:type="dxa" w:w="2160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2. Edit Distance Score</w:t>
            </w:r>
          </w:p>
        </w:tc>
        <w:tc>
          <w:tcPr>
            <w:tcW w:type="dxa" w:w="1008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0.20</w:t>
            </w:r>
          </w:p>
        </w:tc>
        <w:tc>
          <w:tcPr>
            <w:tcW w:type="dxa" w:w="6912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Normalized proximity: max(0.0, 1.0 - (damerau_levenshtein / max(len(token), len(candidate), 1))).</w:t>
            </w:r>
          </w:p>
        </w:tc>
      </w:tr>
      <w:tr>
        <w:tc>
          <w:tcPr>
            <w:tcW w:type="dxa" w:w="216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3. Word Frequency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0.15</w:t>
            </w:r>
          </w:p>
        </w:tc>
        <w:tc>
          <w:tcPr>
            <w:tcW w:type="dxa" w:w="691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Log-dampened: raw = log(freq + 1); normalized = raw / (raw + 10). Bounded between 0 and 1.</w:t>
            </w:r>
          </w:p>
        </w:tc>
      </w:tr>
      <w:tr>
        <w:tc>
          <w:tcPr>
            <w:tcW w:type="dxa" w:w="2160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4. Semantic Similarity</w:t>
            </w:r>
          </w:p>
        </w:tc>
        <w:tc>
          <w:tcPr>
            <w:tcW w:type="dxa" w:w="1008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0.15</w:t>
            </w:r>
          </w:p>
        </w:tc>
        <w:tc>
          <w:tcPr>
            <w:tcW w:type="dxa" w:w="6912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PurePythonSemanticModel: 128-dim subword n-gram hashing + 5 domain clusters cosine similarity.</w:t>
            </w:r>
          </w:p>
        </w:tc>
      </w:tr>
      <w:tr>
        <w:tc>
          <w:tcPr>
            <w:tcW w:type="dxa" w:w="216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5. Session Context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0.10</w:t>
            </w:r>
          </w:p>
        </w:tc>
        <w:tc>
          <w:tcPr>
            <w:tcW w:type="dxa" w:w="691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Recency bonus from recent.json: weight / (position + 1) for recent_words and query_history.</w:t>
            </w:r>
          </w:p>
        </w:tc>
      </w:tr>
      <w:tr>
        <w:tc>
          <w:tcPr>
            <w:tcW w:type="dxa" w:w="2160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6. Intent Compatibility</w:t>
            </w:r>
          </w:p>
        </w:tc>
        <w:tc>
          <w:tcPr>
            <w:tcW w:type="dxa" w:w="1008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0.05</w:t>
            </w:r>
          </w:p>
        </w:tc>
        <w:tc>
          <w:tcPr>
            <w:tcW w:type="dxa" w:w="6912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Affinity rules: transactional boosts commerce; local boosts food/location; navigational boosts media.</w:t>
            </w:r>
          </w:p>
        </w:tc>
      </w:tr>
      <w:tr>
        <w:tc>
          <w:tcPr>
            <w:tcW w:type="dxa" w:w="216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7. User Preference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0.10</w:t>
            </w:r>
          </w:p>
        </w:tc>
        <w:tc>
          <w:tcPr>
            <w:tcW w:type="dxa" w:w="691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feedback_learner.py: net_positive / (net_positive + 10) based on historical user clicks.</w:t>
            </w:r>
          </w:p>
        </w:tc>
      </w:tr>
    </w:tbl>
    <w:p>
      <w:pPr>
        <w:spacing w:after="40"/>
      </w:pPr>
    </w:p>
    <w:p>
      <w:pPr>
        <w:spacing w:before="0" w:after="60" w:line="264" w:lineRule="auto"/>
      </w:pPr>
      <w:r>
        <w:rPr>
          <w:rFonts w:ascii="Segoe UI" w:hAnsi="Segoe UI"/>
          <w:b/>
          <w:color w:val="0A2540"/>
          <w:sz w:val="18"/>
        </w:rPr>
        <w:t xml:space="preserve">Dynamic Weight Adaptation: </w:t>
      </w:r>
      <w:r>
        <w:rPr>
          <w:rFonts w:ascii="Segoe UI" w:hAnsi="Segoe UI"/>
          <w:color w:val="2D3748"/>
          <w:sz w:val="18"/>
        </w:rPr>
        <w:t>Dynamic Weights (dynamic_weights.py): Rules dynamically reallocate weights before normalizing: Pure typos boost edit (+0.20) and reduce lexical (-0.12). Prefix autocomplete queries (&lt;= 6 chars) boost lexical (+0.18). Protected entities boost lexical (+0.15) and penalize edit (-0.15) to prevent corruption. Code-switched queries boost semantic (+0.10).</w:t>
      </w:r>
    </w:p>
    <w:p>
      <w:pPr>
        <w:spacing w:before="0" w:after="60" w:line="264" w:lineRule="auto"/>
      </w:pPr>
      <w:r>
        <w:rPr>
          <w:rFonts w:ascii="Segoe UI" w:hAnsi="Segoe UI"/>
          <w:b/>
          <w:color w:val="0A2540"/>
          <w:sz w:val="18"/>
        </w:rPr>
        <w:t xml:space="preserve">Machine Learning Reranker: </w:t>
      </w:r>
      <w:r>
        <w:rPr>
          <w:rFonts w:ascii="Segoe UI" w:hAnsi="Segoe UI"/>
          <w:color w:val="2D3748"/>
          <w:sz w:val="18"/>
        </w:rPr>
        <w:t>ML Reranker (ml_ranker.py): 28 extracted features per candidate -&gt; pure-Python Random Forest Regressor (35 decision trees, depth 5). Blended score: final_score = 0.35 * hybrid_score + 0.65 * norm_ml_score. Tie-breaking: (-final_score, -ml_score, -hybrid_score, -ctx, edit_dist, word).</w:t>
      </w:r>
    </w:p>
    <w:p>
      <w:pPr>
        <w:spacing w:before="0" w:after="60" w:line="264" w:lineRule="auto"/>
      </w:pPr>
      <w:r>
        <w:rPr>
          <w:rFonts w:ascii="Segoe UI" w:hAnsi="Segoe UI"/>
          <w:b/>
          <w:color w:val="0A2540"/>
          <w:sz w:val="18"/>
        </w:rPr>
        <w:t xml:space="preserve">Online Feedback Adaptation: </w:t>
      </w:r>
      <w:r>
        <w:rPr>
          <w:rFonts w:ascii="Segoe UI" w:hAnsi="Segoe UI"/>
          <w:color w:val="2D3748"/>
          <w:sz w:val="18"/>
        </w:rPr>
        <w:t>Feedback Learner (feedback_learner.py): Tracks positive clicks (+1), accepted corrections (+2), and rejections (-0.5). Formula: user_score = net / (net + 10). Thread-safe via threading.Lock; atomic persistence to user_freq.json and user_feedback.json via os.replace(). Updates ranking instantly without restarting the server.</w:t>
      </w:r>
    </w:p>
    <w:p>
      <w:pPr>
        <w:pStyle w:val="Heading1"/>
        <w:keepNext/>
        <w:spacing w:before="200" w:after="60"/>
      </w:pPr>
      <w:r>
        <w:rPr>
          <w:rFonts w:ascii="Segoe UI" w:hAnsi="Segoe UI"/>
          <w:b/>
          <w:color w:val="0A2540"/>
          <w:sz w:val="26"/>
        </w:rPr>
        <w:t>8. Benchmarks, Real Performance &amp; Honest Defense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0A25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6"/>
              </w:rPr>
              <w:t>Benchmark Metric</w:t>
            </w:r>
          </w:p>
        </w:tc>
        <w:tc>
          <w:tcPr>
            <w:tcW w:type="dxa" w:w="1728"/>
            <w:shd w:fill="0A25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6"/>
              </w:rPr>
              <w:t>Source Script</w:t>
            </w:r>
          </w:p>
        </w:tc>
        <w:tc>
          <w:tcPr>
            <w:tcW w:type="dxa" w:w="1440"/>
            <w:shd w:fill="0A25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6"/>
              </w:rPr>
              <w:t>Measured Value</w:t>
            </w:r>
          </w:p>
        </w:tc>
        <w:tc>
          <w:tcPr>
            <w:tcW w:type="dxa" w:w="4752"/>
            <w:shd w:fill="0A25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6"/>
              </w:rPr>
              <w:t>Technical Reality &amp; Senior Interview Defense</w:t>
            </w:r>
          </w:p>
        </w:tc>
      </w:tr>
      <w:tr>
        <w:tc>
          <w:tcPr>
            <w:tcW w:type="dxa" w:w="216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Trie Autocomplete Latency</w:t>
            </w:r>
          </w:p>
        </w:tc>
        <w:tc>
          <w:tcPr>
            <w:tcW w:type="dxa" w:w="172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generate_fig3.py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0.11 ms</w:t>
            </w:r>
          </w:p>
        </w:tc>
        <w:tc>
          <w:tcPr>
            <w:tcW w:type="dxa" w:w="475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O(P) prefix traversal decoupled from vocabulary size. Verified sub-millisecond.</w:t>
            </w:r>
          </w:p>
        </w:tc>
      </w:tr>
      <w:tr>
        <w:tc>
          <w:tcPr>
            <w:tcW w:type="dxa" w:w="2160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Unpruned D-L Latency</w:t>
            </w:r>
          </w:p>
        </w:tc>
        <w:tc>
          <w:tcPr>
            <w:tcW w:type="dxa" w:w="1728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generate_fig3.py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4330.63 ms</w:t>
            </w:r>
          </w:p>
        </w:tc>
        <w:tc>
          <w:tcPr>
            <w:tcW w:type="dxa" w:w="4752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Brute-force scan across 333k words. Highlights why production pruning is required.</w:t>
            </w:r>
          </w:p>
        </w:tc>
      </w:tr>
      <w:tr>
        <w:tc>
          <w:tcPr>
            <w:tcW w:type="dxa" w:w="216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Pruned D-L Latency</w:t>
            </w:r>
          </w:p>
        </w:tc>
        <w:tc>
          <w:tcPr>
            <w:tcW w:type="dxa" w:w="172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corrector.py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&lt; 30 ms</w:t>
            </w:r>
          </w:p>
        </w:tc>
        <w:tc>
          <w:tcPr>
            <w:tcW w:type="dxa" w:w="475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Length bucketing, boundary anchor, and row-min early exit prune 99.8% of words.</w:t>
            </w:r>
          </w:p>
        </w:tc>
      </w:tr>
      <w:tr>
        <w:tc>
          <w:tcPr>
            <w:tcW w:type="dxa" w:w="2160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Adaptive Accuracy (10 cases)</w:t>
            </w:r>
          </w:p>
        </w:tc>
        <w:tc>
          <w:tcPr>
            <w:tcW w:type="dxa" w:w="1728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evaluate.py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100.0%</w:t>
            </w:r>
          </w:p>
        </w:tc>
        <w:tc>
          <w:tcPr>
            <w:tcW w:type="dxa" w:w="4752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Empirical demonstration of feedback override on 10 primed test cases, NOT an unseen benchmark.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7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0A2540"/>
              <w:top w:val="none"/>
              <w:right w:val="none"/>
              <w:bottom w:val="none"/>
            </w:tcBorders>
          </w:tcPr>
          <w:p>
            <w:pPr>
              <w:spacing w:before="20" w:after="20" w:line="264" w:lineRule="auto"/>
            </w:pPr>
            <w:r>
              <w:rPr>
                <w:rFonts w:ascii="Segoe UI" w:hAnsi="Segoe UI"/>
                <w:b/>
                <w:color w:val="0A2540"/>
                <w:sz w:val="17"/>
              </w:rPr>
              <w:t xml:space="preserve">[SENIOR INTERVIEW REALITY CHECK: DO NOT CLAIM UNREALISTIC 100% BENCHMARKS] </w:t>
            </w:r>
            <w:r>
              <w:rPr>
                <w:rFonts w:ascii="Segoe UI" w:hAnsi="Segoe UI"/>
                <w:color w:val="2D3748"/>
                <w:sz w:val="17"/>
              </w:rPr>
              <w:t>"If asked about the 100% accuracy in evaluate.py, state: 'The evaluate.py script runs 10 test cases where user feedback was primed to verify that online learning successfully overrides static corpus priors. In an enterprise setting, I would measure MRR and NDCG@5 across a 10,000-query held-out test split from search logs and conduct online A/B testing.'"</w:t>
            </w:r>
          </w:p>
        </w:tc>
      </w:tr>
    </w:tbl>
    <w:p>
      <w:pPr>
        <w:spacing w:after="40"/>
      </w:pPr>
    </w:p>
    <w:p>
      <w:pPr>
        <w:spacing w:before="0" w:after="60" w:line="264" w:lineRule="auto"/>
      </w:pPr>
      <w:r>
        <w:rPr>
          <w:rFonts w:ascii="Segoe UI" w:hAnsi="Segoe UI"/>
          <w:b/>
          <w:color w:val="0A2540"/>
          <w:sz w:val="18"/>
        </w:rPr>
        <w:t xml:space="preserve">Design Decisions &amp; Alternatives: </w:t>
      </w:r>
      <w:r>
        <w:rPr>
          <w:rFonts w:ascii="Segoe UI" w:hAnsi="Segoe UI"/>
          <w:color w:val="2D3748"/>
          <w:sz w:val="18"/>
        </w:rPr>
        <w:t>(1) Trie vs SymSpell: SymSpell is O(1) via precalculated deletes, but expands index memory 10x-30x (hundreds of MBs). Our pruned D-L achieves sub-30ms with zero precalculation overhead. (2) Trie vs BK-Tree: BK-Trees organize words by metric edit distance; efficient for distance 1-2, but cannot share common prefixes and have higher memory overhead. (3) Subword Hashing vs BERT: BERT/LLMs require 50-200ms GPU inference. Our 128-dim hashing model computes deterministic cosine similarity in &lt; 0.5 ms in pure Python.</w:t>
      </w:r>
    </w:p>
    <w:p>
      <w:pPr>
        <w:pStyle w:val="Heading1"/>
        <w:keepNext/>
        <w:spacing w:before="200" w:after="60"/>
      </w:pPr>
      <w:r>
        <w:rPr>
          <w:rFonts w:ascii="Segoe UI" w:hAnsi="Segoe UI"/>
          <w:b/>
          <w:color w:val="0A2540"/>
          <w:sz w:val="26"/>
        </w:rPr>
        <w:t>9. Top 12 Interview Questions &amp; Verbal Responses</w:t>
      </w:r>
    </w:p>
    <w:p>
      <w:pPr>
        <w:spacing w:before="0" w:after="40" w:line="264" w:lineRule="auto"/>
      </w:pPr>
      <w:r>
        <w:rPr>
          <w:rFonts w:ascii="Segoe UI" w:hAnsi="Segoe UI"/>
          <w:b/>
          <w:color w:val="0A2540"/>
          <w:sz w:val="18"/>
        </w:rPr>
        <w:t xml:space="preserve">Q1: What is the algorithmic difference between Levenshtein and Damerau-Levenshtein distance? -&gt; </w:t>
      </w:r>
      <w:r>
        <w:rPr>
          <w:rFonts w:ascii="Segoe UI" w:hAnsi="Segoe UI"/>
          <w:color w:val="2D3748"/>
          <w:sz w:val="18"/>
        </w:rPr>
        <w:t>Levenshtein supports insertion, deletion, and substitution. Damerau-Levenshtein adds adjacent transposition ('teh'-&gt;'the'). Human typing errors are ~80% transpositions; Damerau-Levenshtein scores them as cost 1 instead of 2.</w:t>
      </w:r>
    </w:p>
    <w:p>
      <w:pPr>
        <w:spacing w:before="0" w:after="40" w:line="264" w:lineRule="auto"/>
      </w:pPr>
      <w:r>
        <w:rPr>
          <w:rFonts w:ascii="Segoe UI" w:hAnsi="Segoe UI"/>
          <w:b/>
          <w:color w:val="0A2540"/>
          <w:sz w:val="18"/>
        </w:rPr>
        <w:t xml:space="preserve">Q2: What exact Damerau-Levenshtein variant is in your code? -&gt; </w:t>
      </w:r>
      <w:r>
        <w:rPr>
          <w:rFonts w:ascii="Segoe UI" w:hAnsi="Segoe UI"/>
          <w:color w:val="2D3748"/>
          <w:sz w:val="18"/>
        </w:rPr>
        <w:t>Optimal String Alignment (OSA) / restricted Damerau-Levenshtein. It allows adjacent transpositions but forbids multiple edits on the same substring.</w:t>
      </w:r>
    </w:p>
    <w:p>
      <w:pPr>
        <w:spacing w:before="0" w:after="40" w:line="264" w:lineRule="auto"/>
      </w:pPr>
      <w:r>
        <w:rPr>
          <w:rFonts w:ascii="Segoe UI" w:hAnsi="Segoe UI"/>
          <w:b/>
          <w:color w:val="0A2540"/>
          <w:sz w:val="18"/>
        </w:rPr>
        <w:t xml:space="preserve">Q3: Why use a Trie instead of a Hash Map for autocomplete? -&gt; </w:t>
      </w:r>
      <w:r>
        <w:rPr>
          <w:rFonts w:ascii="Segoe UI" w:hAnsi="Segoe UI"/>
          <w:color w:val="2D3748"/>
          <w:sz w:val="18"/>
        </w:rPr>
        <w:t>A hash map requires exact key matches in O(1). Finding prefix completions requires an O(V) full vocabulary scan. A Trie stores common prefixes along tree paths, finding matches in O(P) time proportional only to prefix length P, independent of vocabulary size V.</w:t>
      </w:r>
    </w:p>
    <w:p>
      <w:pPr>
        <w:spacing w:before="0" w:after="40" w:line="264" w:lineRule="auto"/>
      </w:pPr>
      <w:r>
        <w:rPr>
          <w:rFonts w:ascii="Segoe UI" w:hAnsi="Segoe UI"/>
          <w:b/>
          <w:color w:val="0A2540"/>
          <w:sz w:val="18"/>
        </w:rPr>
        <w:t xml:space="preserve">Q4: How do you extract top-k candidates by frequency efficiently? -&gt; </w:t>
      </w:r>
      <w:r>
        <w:rPr>
          <w:rFonts w:ascii="Segoe UI" w:hAnsi="Segoe UI"/>
          <w:color w:val="2D3748"/>
          <w:sz w:val="18"/>
        </w:rPr>
        <w:t>In suggestor.py, after finding the prefix node in O(P) time, DFS collects (-node.freq, word) tuples into a list with heapq.heappush, followed by heapq.nsmallest(k) in O(M log k) time.</w:t>
      </w:r>
    </w:p>
    <w:p>
      <w:pPr>
        <w:spacing w:before="0" w:after="40" w:line="264" w:lineRule="auto"/>
      </w:pPr>
      <w:r>
        <w:rPr>
          <w:rFonts w:ascii="Segoe UI" w:hAnsi="Segoe UI"/>
          <w:b/>
          <w:color w:val="0A2540"/>
          <w:sz w:val="18"/>
        </w:rPr>
        <w:t xml:space="preserve">Q5: How did you drop spelling correction latency from 4.3 seconds to under 30 ms? -&gt; </w:t>
      </w:r>
      <w:r>
        <w:rPr>
          <w:rFonts w:ascii="Segoe UI" w:hAnsi="Segoe UI"/>
          <w:color w:val="2D3748"/>
          <w:sz w:val="18"/>
        </w:rPr>
        <w:t>5 pruning filters: (1) exact-match Trie short-circuit; (2) length bucketing inspecting only lengths within +/-2; (3) first-character boundary anchoring; (4) character set overlap threshold; and (5) DP row-minimum early exit.</w:t>
      </w:r>
    </w:p>
    <w:p>
      <w:pPr>
        <w:spacing w:before="0" w:after="40" w:line="264" w:lineRule="auto"/>
      </w:pPr>
      <w:r>
        <w:rPr>
          <w:rFonts w:ascii="Segoe UI" w:hAnsi="Segoe UI"/>
          <w:b/>
          <w:color w:val="0A2540"/>
          <w:sz w:val="18"/>
        </w:rPr>
        <w:t xml:space="preserve">Q6: How does the system detect language and handle Tamil vs English? -&gt; </w:t>
      </w:r>
      <w:r>
        <w:rPr>
          <w:rFonts w:ascii="Segoe UI" w:hAnsi="Segoe UI"/>
          <w:color w:val="2D3748"/>
          <w:sz w:val="18"/>
        </w:rPr>
        <w:t>Unicode range inspection: English is ASCII 'a'-'z'; Tamil is Unicode block \u0B80-\u0BFF. If mixed, it tags 'code_switched'. If Latin characters match transliterated vocabulary in romanized_detector.py, it tags Romanized Indian language.</w:t>
      </w:r>
    </w:p>
    <w:p>
      <w:pPr>
        <w:spacing w:before="0" w:after="40" w:line="264" w:lineRule="auto"/>
      </w:pPr>
      <w:r>
        <w:rPr>
          <w:rFonts w:ascii="Segoe UI" w:hAnsi="Segoe UI"/>
          <w:b/>
          <w:color w:val="0A2540"/>
          <w:sz w:val="18"/>
        </w:rPr>
        <w:t xml:space="preserve">Q7: Are Telugu and Hindi supported for search in your repository? -&gt; </w:t>
      </w:r>
      <w:r>
        <w:rPr>
          <w:rFonts w:ascii="Segoe UI" w:hAnsi="Segoe UI"/>
          <w:color w:val="2D3748"/>
          <w:sz w:val="18"/>
        </w:rPr>
        <w:t>No. Telugu and Hindi are classified by romanized_detector.py for language detection, but no search dictionaries exist in data/. Search is operational only for English and Tamil.</w:t>
      </w:r>
    </w:p>
    <w:p>
      <w:pPr>
        <w:spacing w:before="0" w:after="40" w:line="264" w:lineRule="auto"/>
      </w:pPr>
      <w:r>
        <w:rPr>
          <w:rFonts w:ascii="Segoe UI" w:hAnsi="Segoe UI"/>
          <w:b/>
          <w:color w:val="0A2540"/>
          <w:sz w:val="18"/>
        </w:rPr>
        <w:t xml:space="preserve">Q8: How does the system bridge Romanized Tamil queries like 'venum' to Tamil script? -&gt; </w:t>
      </w:r>
      <w:r>
        <w:rPr>
          <w:rFonts w:ascii="Segoe UI" w:hAnsi="Segoe UI"/>
          <w:color w:val="2D3748"/>
          <w:sz w:val="18"/>
        </w:rPr>
        <w:t>romanized_lexicon.py provides a curated lookup table mapping normalized Romanized tokens to native Tamil script ('venum' -&gt; 'வேண்டும்'). This allows Latin-script input to query the native Tamil Trie.</w:t>
      </w:r>
    </w:p>
    <w:p>
      <w:pPr>
        <w:spacing w:before="0" w:after="40" w:line="264" w:lineRule="auto"/>
      </w:pPr>
      <w:r>
        <w:rPr>
          <w:rFonts w:ascii="Segoe UI" w:hAnsi="Segoe UI"/>
          <w:b/>
          <w:color w:val="0A2540"/>
          <w:sz w:val="18"/>
        </w:rPr>
        <w:t xml:space="preserve">Q9: What happens when a user types a multi-word query like 'buy ipohne 15 pro'? -&gt; </w:t>
      </w:r>
      <w:r>
        <w:rPr>
          <w:rFonts w:ascii="Segoe UI" w:hAnsi="Segoe UI"/>
          <w:color w:val="2D3748"/>
          <w:sz w:val="18"/>
        </w:rPr>
        <w:t>hybrid.py breaks the query into tokens. Prefix tokens ('buy', 'ipohne', '15') are spell-checked; 'ipohne' is corrected to 'iphone'. The final token ('pro') is expanded via autocomplete. Full phrase is reconstructed as 'buy iphone 15 pro'.</w:t>
      </w:r>
    </w:p>
    <w:p>
      <w:pPr>
        <w:spacing w:before="0" w:after="40" w:line="264" w:lineRule="auto"/>
      </w:pPr>
      <w:r>
        <w:rPr>
          <w:rFonts w:ascii="Segoe UI" w:hAnsi="Segoe UI"/>
          <w:b/>
          <w:color w:val="0A2540"/>
          <w:sz w:val="18"/>
        </w:rPr>
        <w:t xml:space="preserve">Q10: What are the 7 ranking signals used in your hybrid scoring engine? -&gt; </w:t>
      </w:r>
      <w:r>
        <w:rPr>
          <w:rFonts w:ascii="Segoe UI" w:hAnsi="Segoe UI"/>
          <w:color w:val="2D3748"/>
          <w:sz w:val="18"/>
        </w:rPr>
        <w:t>Lexical prefix similarity, Damerau-Levenshtein edit score, log-normalized frequency, subword semantic similarity, session context recency, query intent compatibility, and online user feedback score.</w:t>
      </w:r>
    </w:p>
    <w:p>
      <w:pPr>
        <w:spacing w:before="0" w:after="40" w:line="264" w:lineRule="auto"/>
      </w:pPr>
      <w:r>
        <w:rPr>
          <w:rFonts w:ascii="Segoe UI" w:hAnsi="Segoe UI"/>
          <w:b/>
          <w:color w:val="0A2540"/>
          <w:sz w:val="18"/>
        </w:rPr>
        <w:t xml:space="preserve">Q11: How is user feedback recorded and integrated into rankings? -&gt; </w:t>
      </w:r>
      <w:r>
        <w:rPr>
          <w:rFonts w:ascii="Segoe UI" w:hAnsi="Segoe UI"/>
          <w:color w:val="2D3748"/>
          <w:sz w:val="18"/>
        </w:rPr>
        <w:t>feedback_learner.py tracks selections (+1), accepted corrections (+2), and rejections (-0.5). It computes user_score = net / (net + 10) and updates user_freq.json and user_feedback.json atomically using threading.Lock and os.replace().</w:t>
      </w:r>
    </w:p>
    <w:p>
      <w:pPr>
        <w:spacing w:before="0" w:after="40" w:line="264" w:lineRule="auto"/>
      </w:pPr>
      <w:r>
        <w:rPr>
          <w:rFonts w:ascii="Segoe UI" w:hAnsi="Segoe UI"/>
          <w:b/>
          <w:color w:val="0A2540"/>
          <w:sz w:val="18"/>
        </w:rPr>
        <w:t xml:space="preserve">Q12: Does the feedback learner require restarting the application to take effect? -&gt; </w:t>
      </w:r>
      <w:r>
        <w:rPr>
          <w:rFonts w:ascii="Segoe UI" w:hAnsi="Segoe UI"/>
          <w:color w:val="2D3748"/>
          <w:sz w:val="18"/>
        </w:rPr>
        <w:t>No. Feedback updates both in-memory dictionaries and disk JSON files atomically. Subsequent searches consume the updated weights immediately.</w:t>
      </w:r>
    </w:p>
    <w:p>
      <w:pPr>
        <w:pStyle w:val="Heading1"/>
        <w:keepNext/>
        <w:spacing w:before="200" w:after="60"/>
      </w:pPr>
      <w:r>
        <w:rPr>
          <w:rFonts w:ascii="Segoe UI" w:hAnsi="Segoe UI"/>
          <w:b/>
          <w:color w:val="0A2540"/>
          <w:sz w:val="26"/>
        </w:rPr>
        <w:t>10. 5 Hard System Design Follow-Ups &amp; Executive Cheatsheet</w:t>
      </w:r>
    </w:p>
    <w:p>
      <w:pPr>
        <w:spacing w:before="0" w:after="60" w:line="264" w:lineRule="auto"/>
      </w:pPr>
      <w:r>
        <w:rPr>
          <w:rFonts w:ascii="Segoe UI" w:hAnsi="Segoe UI"/>
          <w:b/>
          <w:color w:val="0A2540"/>
          <w:sz w:val="18"/>
        </w:rPr>
        <w:t xml:space="preserve">1. Memory Scaling to 10M Words: </w:t>
      </w:r>
      <w:r>
        <w:rPr>
          <w:rFonts w:ascii="Segoe UI" w:hAnsi="Segoe UI"/>
          <w:color w:val="2D3748"/>
          <w:sz w:val="18"/>
        </w:rPr>
        <w:t>In Python, each TrieNode dict overhead scales to gigabytes for 10M words. Optimization: (1) Replace with a Double-Array Trie (DAT) or Finite State Transducer (FST) packing edges into 32-bit arrays (80% RAM reduction); (2) Memory-mapped files (mmap); (3) Offload long-tail unigrams (freq=1) to a disk-backed RocksDB.</w:t>
      </w:r>
    </w:p>
    <w:p>
      <w:pPr>
        <w:spacing w:before="0" w:after="60" w:line="264" w:lineRule="auto"/>
      </w:pPr>
      <w:r>
        <w:rPr>
          <w:rFonts w:ascii="Segoe UI" w:hAnsi="Segoe UI"/>
          <w:b/>
          <w:color w:val="0A2540"/>
          <w:sz w:val="18"/>
        </w:rPr>
        <w:t xml:space="preserve">2. Why Random Forest over GBDT (XGBoost)?: </w:t>
      </w:r>
      <w:r>
        <w:rPr>
          <w:rFonts w:ascii="Segoe UI" w:hAnsi="Segoe UI"/>
          <w:color w:val="2D3748"/>
          <w:sz w:val="18"/>
        </w:rPr>
        <w:t>Dependency independence (pure-Python implementation running anywhere without C-libraries); tree evaluation parallelism; resistance to overfitting on noisy subword features. In production with external libraries allowed, transition to LambdaMART (LightGBM Ranker) optimizing pairwise NDCG.</w:t>
      </w:r>
    </w:p>
    <w:p>
      <w:pPr>
        <w:spacing w:before="0" w:after="60" w:line="264" w:lineRule="auto"/>
      </w:pPr>
      <w:r>
        <w:rPr>
          <w:rFonts w:ascii="Segoe UI" w:hAnsi="Segoe UI"/>
          <w:b/>
          <w:color w:val="0A2540"/>
          <w:sz w:val="18"/>
        </w:rPr>
        <w:t xml:space="preserve">3. Rigorous Evaluation Design: </w:t>
      </w:r>
      <w:r>
        <w:rPr>
          <w:rFonts w:ascii="Segoe UI" w:hAnsi="Segoe UI"/>
          <w:color w:val="2D3748"/>
          <w:sz w:val="18"/>
        </w:rPr>
        <w:t>Build an offline test corpus of 10,000 anonymized queries across clean prefixes (40%), typos (30%), transpositions (15%), and code-switched phrases (15%). Measure MRR, NDCG@5, and MAP. Conduct online A/B testing measuring Click-Through Rate (CTR) and Query Reformulation Rate.</w:t>
      </w:r>
    </w:p>
    <w:p>
      <w:pPr>
        <w:spacing w:before="0" w:after="60" w:line="264" w:lineRule="auto"/>
      </w:pPr>
      <w:r>
        <w:rPr>
          <w:rFonts w:ascii="Segoe UI" w:hAnsi="Segoe UI"/>
          <w:b/>
          <w:color w:val="0A2540"/>
          <w:sz w:val="18"/>
        </w:rPr>
        <w:t xml:space="preserve">4. Horizontal Scaling to 50,000 QPS: </w:t>
      </w:r>
      <w:r>
        <w:rPr>
          <w:rFonts w:ascii="Segoe UI" w:hAnsi="Segoe UI"/>
          <w:color w:val="2D3748"/>
          <w:sz w:val="18"/>
        </w:rPr>
        <w:t>(1) Deploy stateless Go/C++ microservices behind an Envoy load balancer; each replica holds an in-memory Trie. (2) Replace local JSON files with a distributed Redis Cluster (Hashes for user frequencies, Sorted Sets for timestamped temporal decay). (3) Edge CDN caching with 30s TTLs for top prefixes.</w:t>
      </w:r>
    </w:p>
    <w:p>
      <w:pPr>
        <w:spacing w:before="0" w:after="60" w:line="264" w:lineRule="auto"/>
      </w:pPr>
      <w:r>
        <w:rPr>
          <w:rFonts w:ascii="Segoe UI" w:hAnsi="Segoe UI"/>
          <w:b/>
          <w:color w:val="0A2540"/>
          <w:sz w:val="18"/>
        </w:rPr>
        <w:t xml:space="preserve">5. Guarding Against Feedback Loop Poisoning: </w:t>
      </w:r>
      <w:r>
        <w:rPr>
          <w:rFonts w:ascii="Segoe UI" w:hAnsi="Segoe UI"/>
          <w:color w:val="2D3748"/>
          <w:sz w:val="18"/>
        </w:rPr>
        <w:t>(1) Hard caps: feedback cannot promote any word with edit distance &gt; 2 unless verified in global dictionary. (2) Rate limiting: max +1 per word per user IP per 24 hours. (3) Epsilon-greedy exploration (epsilon=0.05) to prevent popular suggestions from starving new candidates.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2592"/>
            <w:shd w:fill="0A25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6"/>
              </w:rPr>
              <w:t>Core Dimension</w:t>
            </w:r>
          </w:p>
        </w:tc>
        <w:tc>
          <w:tcPr>
            <w:tcW w:type="dxa" w:w="7488"/>
            <w:shd w:fill="0A25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6"/>
              </w:rPr>
              <w:t>Executive Talking Point for Technical Interview</w:t>
            </w:r>
          </w:p>
        </w:tc>
      </w:tr>
      <w:tr>
        <w:tc>
          <w:tcPr>
            <w:tcW w:type="dxa" w:w="259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System Core</w:t>
            </w:r>
          </w:p>
        </w:tc>
        <w:tc>
          <w:tcPr>
            <w:tcW w:type="dxa" w:w="748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Dual-engine search: Trie prefix autocomplete (0.11 ms) + pruned OSA Damerau-Levenshtein (&lt;30 ms).</w:t>
            </w:r>
          </w:p>
        </w:tc>
      </w:tr>
      <w:tr>
        <w:tc>
          <w:tcPr>
            <w:tcW w:type="dxa" w:w="2592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Languages</w:t>
            </w:r>
          </w:p>
        </w:tc>
        <w:tc>
          <w:tcPr>
            <w:tcW w:type="dxa" w:w="7488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English (333k unigrams) &amp; Tamil (50k native + 32-term Romanized bridge). Telugu/Hindi detected only.</w:t>
            </w:r>
          </w:p>
        </w:tc>
      </w:tr>
      <w:tr>
        <w:tc>
          <w:tcPr>
            <w:tcW w:type="dxa" w:w="259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Trie Complexity</w:t>
            </w:r>
          </w:p>
        </w:tc>
        <w:tc>
          <w:tcPr>
            <w:tcW w:type="dxa" w:w="748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Insert: O(L) | Prefix Search: O(P) | Top-k: O(P + M log k) | Space: O(N * L * |Sigma|).</w:t>
            </w:r>
          </w:p>
        </w:tc>
      </w:tr>
      <w:tr>
        <w:tc>
          <w:tcPr>
            <w:tcW w:type="dxa" w:w="2592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Pruning Rules</w:t>
            </w:r>
          </w:p>
        </w:tc>
        <w:tc>
          <w:tcPr>
            <w:tcW w:type="dxa" w:w="7488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Exact short-circuit, length bucketing (+/-2), boundary anchor (word[0]), set overlap, row-min early exit.</w:t>
            </w:r>
          </w:p>
        </w:tc>
      </w:tr>
      <w:tr>
        <w:tc>
          <w:tcPr>
            <w:tcW w:type="dxa" w:w="259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7 Ranking Signals</w:t>
            </w:r>
          </w:p>
        </w:tc>
        <w:tc>
          <w:tcPr>
            <w:tcW w:type="dxa" w:w="748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Lexical (0.25), Edit (0.20), Frequency (0.15), Semantic (0.15), Context (0.10), Intent (0.05), User (0.10).</w:t>
            </w:r>
          </w:p>
        </w:tc>
      </w:tr>
      <w:tr>
        <w:tc>
          <w:tcPr>
            <w:tcW w:type="dxa" w:w="2592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ML Reranker</w:t>
            </w:r>
          </w:p>
        </w:tc>
        <w:tc>
          <w:tcPr>
            <w:tcW w:type="dxa" w:w="7488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ml_ranker.py: 28 features, pure-Python Random Forest (35 trees, depth 5). final_score = 0.35*hybrid + 0.65*ml.</w:t>
            </w:r>
          </w:p>
        </w:tc>
      </w:tr>
      <w:tr>
        <w:tc>
          <w:tcPr>
            <w:tcW w:type="dxa" w:w="259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Online Learning</w:t>
            </w:r>
          </w:p>
        </w:tc>
        <w:tc>
          <w:tcPr>
            <w:tcW w:type="dxa" w:w="748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feedback_learner.py: Clicks (+1), Accepts (+2), Rejects (-0.5). Saturation net/(net+10). Atomic os.replace().</w:t>
            </w:r>
          </w:p>
        </w:tc>
      </w:tr>
      <w:tr>
        <w:tc>
          <w:tcPr>
            <w:tcW w:type="dxa" w:w="2592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Golden Soundbite</w:t>
            </w:r>
          </w:p>
        </w:tc>
        <w:tc>
          <w:tcPr>
            <w:tcW w:type="dxa" w:w="7488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Segoe UI" w:hAnsi="Segoe UI"/>
                <w:color w:val="334155"/>
                <w:sz w:val="16"/>
              </w:rPr>
              <w:t>"We decoupled prefix navigation from pruned edit-distance evaluation, achieving sub-30ms keystroke search across 380k words."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