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5919189453125" w:right="0" w:firstLine="0"/>
        <w:jc w:val="left"/>
        <w:rPr>
          <w:rFonts w:ascii="Arial" w:cs="Arial" w:eastAsia="Arial" w:hAnsi="Arial"/>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920000076293945"/>
          <w:szCs w:val="31.920000076293945"/>
          <w:u w:val="none"/>
          <w:shd w:fill="auto" w:val="clear"/>
          <w:vertAlign w:val="baseline"/>
          <w:rtl w:val="0"/>
        </w:rPr>
        <w:t xml:space="preserve">Lab - Configure and Verify eBGP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6923828125" w:line="240" w:lineRule="auto"/>
        <w:ind w:left="96.9599914550781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Topology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1923828125" w:line="215.23720264434814" w:lineRule="auto"/>
        <w:ind w:left="98.40003967285156" w:right="808.800048828125" w:firstLine="715.1999664306641"/>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Pr>
        <w:drawing>
          <wp:inline distB="19050" distT="19050" distL="19050" distR="19050">
            <wp:extent cx="5486400" cy="213664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86400" cy="213664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Addressing Table </w:t>
      </w:r>
    </w:p>
    <w:tbl>
      <w:tblPr>
        <w:tblStyle w:val="Table1"/>
        <w:tblW w:w="7292.800140380859" w:type="dxa"/>
        <w:jc w:val="left"/>
        <w:tblInd w:w="148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1.8000793457031"/>
        <w:gridCol w:w="1619.9996948242188"/>
        <w:gridCol w:w="1980.400390625"/>
        <w:gridCol w:w="2160.5999755859375"/>
        <w:tblGridChange w:id="0">
          <w:tblGrid>
            <w:gridCol w:w="1531.8000793457031"/>
            <w:gridCol w:w="1619.9996948242188"/>
            <w:gridCol w:w="1980.400390625"/>
            <w:gridCol w:w="2160.5999755859375"/>
          </w:tblGrid>
        </w:tblGridChange>
      </w:tblGrid>
      <w:tr>
        <w:trPr>
          <w:cantSplit w:val="0"/>
          <w:trHeight w:val="529.57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Device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Interface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IP Address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Subnet Mask</w:t>
            </w:r>
          </w:p>
        </w:tc>
      </w:tr>
      <w:tr>
        <w:trPr>
          <w:cantSplit w:val="0"/>
          <w:trHeight w:val="388.8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360534667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719116210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198.133.219.1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78930664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255.255.255.248</w:t>
            </w:r>
          </w:p>
        </w:tc>
      </w:tr>
      <w:tr>
        <w:trPr>
          <w:cantSplit w:val="0"/>
          <w:trHeight w:val="382.000122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360534667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719116210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198.133.219.2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78930664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255.255.255.248</w:t>
            </w:r>
          </w:p>
        </w:tc>
      </w:tr>
      <w:tr>
        <w:trPr>
          <w:cantSplit w:val="0"/>
          <w:trHeight w:val="383.99963378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360534667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S0/0/1 (DCE)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795410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209.165.200.2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78930664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255.255.255.252</w:t>
            </w:r>
          </w:p>
        </w:tc>
      </w:tr>
      <w:tr>
        <w:trPr>
          <w:cantSplit w:val="0"/>
          <w:trHeight w:val="38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ISP-1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360534667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795410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209.165.200.1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78930664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255.255.255.252</w:t>
            </w:r>
          </w:p>
        </w:tc>
      </w:tr>
      <w:tr>
        <w:trPr>
          <w:cantSplit w:val="0"/>
          <w:trHeight w:val="38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Web 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719116210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10.10.10.10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78930664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255.255.255.255</w:t>
            </w:r>
          </w:p>
        </w:tc>
      </w:tr>
    </w:tbl>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1600036621093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Objectives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203125" w:line="240" w:lineRule="auto"/>
        <w:ind w:left="469.2192077636719"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Part 1: Build the Network and Configure Basic Device Settings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240" w:lineRule="auto"/>
        <w:ind w:left="469.2192077636719"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Part 2: Configure eBGP on R1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9599609375" w:line="240" w:lineRule="auto"/>
        <w:ind w:left="469.2192077636719"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Part 3: Verify eBGP Configuration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1334228515625" w:line="240" w:lineRule="auto"/>
        <w:ind w:left="111.8399810791015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Background / Scenario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71990966796875" w:line="230.02824783325195" w:lineRule="auto"/>
        <w:ind w:left="456.868896484375" w:right="148.323974609375" w:firstLine="15.338287353515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 this lab you will configure eBGP for the Company. The ISP will provide the default route to the Internet.  Once configuration is complete you will use various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show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commands to verify that the eBGP configuration is  working as expected.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41021728515625" w:line="240" w:lineRule="auto"/>
        <w:ind w:left="111.8399810791015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Required Resources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93408203125" w:line="339.6228790283203" w:lineRule="auto"/>
        <w:ind w:left="464.4384765625" w:right="1487.225952148437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3 Routers (Cisco 1941 with Cisco IOS Release 15.2(4)M3 universal image or comparable)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Console cables to configure the Cisco IOS devices via the console ports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64599609375" w:line="240" w:lineRule="auto"/>
        <w:ind w:left="464.43847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Serial cables as shown in the topology</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9.5335388183594"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2024 Cisco and/or its affiliates. All rights reserved. This document is Cisco Public. Page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5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73924255371094"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Lab – Configure and Verify eBGP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333740234375" w:line="240" w:lineRule="auto"/>
        <w:ind w:left="114.9407958984375" w:right="0" w:firstLine="0"/>
        <w:jc w:val="left"/>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Part 1: Build the Network and Configure Basic Device Settings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064453125" w:line="231.23263835906982" w:lineRule="auto"/>
        <w:ind w:left="461.251220703125" w:right="427.777099609375" w:firstLine="10.955963134765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 Part 1, you will set up the network topology and configure basic settings on R1 and R2 routers. You will  also copy the provided configuration for ISP-1 on to that router.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1015625" w:line="240" w:lineRule="auto"/>
        <w:ind w:left="102.21122741699219"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Step 1: Cable the network as shown in the topology.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705078125" w:line="240" w:lineRule="auto"/>
        <w:ind w:left="102.21122741699219"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Step 2: Initialize and reload the network devices as necessary.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5830078125" w:line="240" w:lineRule="auto"/>
        <w:ind w:left="102.21122741699219"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Step 3: Configure basic settings on R1 and R2.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267578125" w:line="228.8228702545166" w:lineRule="auto"/>
        <w:ind w:left="816.868896484375" w:right="159.43359375" w:hanging="355.61767578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 Disable DNS lookup to prevent the routers from attempting to translate incorrectly entered commands as  though they were host names.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1005859375" w:line="240" w:lineRule="auto"/>
        <w:ind w:left="465.633697509765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b. Configure the hostnames according to the topology.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240" w:lineRule="auto"/>
        <w:ind w:left="462.048034667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 Configure interfaces according to the Addressing Table.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240" w:lineRule="auto"/>
        <w:ind w:left="461.052093505859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 Save the running configuration to the startup configuration file.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1329345703125" w:line="240" w:lineRule="auto"/>
        <w:ind w:left="102.21122741699219"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Step 4: Copy configuration to ISP-1.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262451171875" w:line="240" w:lineRule="auto"/>
        <w:ind w:left="462.84484863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Copy and paste the following configuration to ISP-1.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5333251953125" w:line="240" w:lineRule="auto"/>
        <w:ind w:left="821.6400146484375"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hostname ISP-1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40" w:lineRule="auto"/>
        <w:ind w:left="823.6199951171875"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no ip domain-lookup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40" w:lineRule="auto"/>
        <w:ind w:left="830.6401062011719"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interface Loopback0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398193359375" w:line="240" w:lineRule="auto"/>
        <w:ind w:left="938.64013671875"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ip address 10.10.10.10 255.255.255.255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402099609375" w:line="240" w:lineRule="auto"/>
        <w:ind w:left="830.6401062011719"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interface Serial0/0/1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40" w:lineRule="auto"/>
        <w:ind w:left="938.64013671875"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ip address 209.165.200.1 255.255.255.252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398193359375" w:line="240" w:lineRule="auto"/>
        <w:ind w:left="931.6200256347656"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no shut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4052734375" w:line="240" w:lineRule="auto"/>
        <w:ind w:left="830.6401062011719"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ip route 0.0.0.0 0.0.0.0 lo0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398193359375" w:line="240" w:lineRule="auto"/>
        <w:ind w:left="829.0200805664062"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router bgp 65001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40" w:lineRule="auto"/>
        <w:ind w:left="926.0400390625"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bgp log-neighbor-changes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40" w:lineRule="auto"/>
        <w:ind w:left="931.6200256347656"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0.0.0.0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398193359375" w:line="240" w:lineRule="auto"/>
        <w:ind w:left="931.6200256347656"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neighbor 209.165.200.2 remote-as 65000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40" w:lineRule="auto"/>
        <w:ind w:left="825.4200744628906"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end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14013671875" w:line="240" w:lineRule="auto"/>
        <w:ind w:left="114.9407958984375" w:right="0" w:firstLine="0"/>
        <w:jc w:val="left"/>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Part 2: Configure eBGP on R2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105712890625"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Configure R2 to become an eBGP peer with ISP-1. Refer to the Topology for BGP AS number information.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3394775390625" w:line="240" w:lineRule="auto"/>
        <w:ind w:left="102.21122741699219"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Step 1: Enable BGP and identify the AS number for the Company.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726318359375" w:line="240" w:lineRule="auto"/>
        <w:ind w:left="822.6457214355469" w:right="0" w:firstLine="0"/>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R2(config)#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router bgp 65000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53387451171875" w:line="240" w:lineRule="auto"/>
        <w:ind w:left="102.21122741699219"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Step 2: Use the neighbor command to identify ISP-1 as the BGP peer.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326416015625" w:line="240" w:lineRule="auto"/>
        <w:ind w:left="822.6457214355469" w:right="0" w:firstLine="0"/>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R2(config-router)#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neighbor 209.165.200.1 remote-as 65001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3377685546875" w:line="358.5523223876953" w:lineRule="auto"/>
        <w:ind w:left="102.21122741699219" w:right="1623.8177490234375" w:firstLine="0"/>
        <w:jc w:val="center"/>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Step 3: Add the Company’s network to the BGP table so it is advertised to ISP-1.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R2(config-router)#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network 198.133.219.0 mask 255.255.255.248</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8583679199219"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2024 Cisco and/or its affiliates. All rights reserved. This document is Cisco Public. Page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5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73924255371094"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Lab – Configure and Verify eBGP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333740234375" w:line="240" w:lineRule="auto"/>
        <w:ind w:left="114.9407958984375" w:right="0" w:firstLine="0"/>
        <w:jc w:val="left"/>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Part 3: Verify eBGP Configuration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064453125" w:line="240" w:lineRule="auto"/>
        <w:ind w:left="0" w:right="379.187011718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 Part 3, use the BGP verifications commands to verify that the BGP configuration is working as expected.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133544921875" w:line="240" w:lineRule="auto"/>
        <w:ind w:left="102.21122741699219"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Step 1: Display the IPv4 routing table on R2.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326416015625" w:line="240" w:lineRule="auto"/>
        <w:ind w:left="822.6457214355469" w:right="0" w:firstLine="0"/>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R2#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show ip route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33251953125" w:line="293.21582794189453" w:lineRule="auto"/>
        <w:ind w:left="814.0800476074219" w:right="1562.80029296875" w:firstLine="11.15997314453125"/>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Codes: L - local, C - connected, S - static, R - RIP, M - mobile, B - BGP  D - EIGRP, EX - EIGRP external, O - OSPF, IA - OSPF inter area   N1 - OSPF NSSA external type 1, N2 - OSPF NSSA external type 2  E1 - OSPF external type 1, E2 - OSPF external type 2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83203125" w:line="292.54966735839844" w:lineRule="auto"/>
        <w:ind w:left="814.0800476074219" w:right="1023.399658203125"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 - IS-IS, su - IS-IS summary, L1 - IS-IS level-1, L2 - IS-IS level-2  ia - IS-IS inter area, * - candidate default, U - per-user static route  o - ODR, P - periodic downloaded static route, H - NHRP, l - LISP  a - application route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27587890625" w:line="240" w:lineRule="auto"/>
        <w:ind w:left="814.0800476074219"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replicated route, % - next hop override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9400634765625" w:line="240" w:lineRule="auto"/>
        <w:ind w:left="825.4200744628906" w:right="0" w:firstLine="0"/>
        <w:jc w:val="left"/>
        <w:rPr>
          <w:rFonts w:ascii="Courier New" w:cs="Courier New" w:eastAsia="Courier New" w:hAnsi="Courier New"/>
          <w:b w:val="0"/>
          <w:bCs w:val="0"/>
          <w:i w:val="0"/>
          <w:iCs w:val="0"/>
          <w:smallCaps w:val="0"/>
          <w:strike w:val="0"/>
          <w:color w:val="000000"/>
          <w:sz w:val="18"/>
          <w:szCs w:val="18"/>
          <w:highlight w:val="yellow"/>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Gateway of last resort is 209.165.200.1 to network 0.0.0.0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9400634765625" w:line="240" w:lineRule="auto"/>
        <w:ind w:left="821.6400146484375" w:right="0" w:firstLine="0"/>
        <w:jc w:val="left"/>
        <w:rPr>
          <w:rFonts w:ascii="Courier New" w:cs="Courier New" w:eastAsia="Courier New" w:hAnsi="Courier New"/>
          <w:b w:val="0"/>
          <w:bCs w:val="0"/>
          <w:i w:val="0"/>
          <w:iCs w:val="0"/>
          <w:smallCaps w:val="0"/>
          <w:strike w:val="0"/>
          <w:color w:val="000000"/>
          <w:sz w:val="18"/>
          <w:szCs w:val="18"/>
          <w:highlight w:val="yellow"/>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B* 0.0.0.0/0 [20/0] via 209.165.200.1, 00:00:07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40" w:lineRule="auto"/>
        <w:ind w:left="814.0800476074219"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198.133.219.0/24 is variably subnetted, 2 subnets, 2 masks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398193359375" w:line="240" w:lineRule="auto"/>
        <w:ind w:left="825.2400207519531"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198.133.219.0/29 is directly connected, Serial0/0/0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40" w:lineRule="auto"/>
        <w:ind w:left="825.4200744628906"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 198.133.219.2/32 is directly connected, Serial0/0/0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398193359375" w:line="240" w:lineRule="auto"/>
        <w:ind w:left="814.0800476074219"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209.165.200.0/24 is variably subnetted, 2 subnets, 2 masks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402099609375" w:line="240" w:lineRule="auto"/>
        <w:ind w:left="825.2400207519531"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209.165.200.0/30 is directly connected, Serial0/0/1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40" w:lineRule="auto"/>
        <w:ind w:left="825.4200744628906"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 209.165.200.2/32 is directly connected, Serial0/0/1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5400390625" w:line="240" w:lineRule="auto"/>
        <w:ind w:left="102.21122741699219"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Step 2: Display the BGP table on R2.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326416015625" w:line="240" w:lineRule="auto"/>
        <w:ind w:left="822.6457214355469" w:right="0" w:firstLine="0"/>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R2#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show ip bgp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33251953125" w:line="240" w:lineRule="auto"/>
        <w:ind w:left="821.6400146484375"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BGP table version is 4, local router ID is 209.165.200.2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92.32733726501465" w:lineRule="auto"/>
        <w:ind w:left="814.0800476074219" w:right="806.79931640625" w:firstLine="16.199951171875"/>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codes: s suppressed, d damped, h history, * valid, &gt; best, i - internal,   r RIB-failure, S Stale, m multipath, b backup-path, f RT-Filter,   x best-external, a additional-path, c RIB-compressed,  Origin codes: i - IGP, e - EGP, ? - incomplete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482421875" w:line="240" w:lineRule="auto"/>
        <w:ind w:left="821.820068359375"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RPKI validation codes: V valid, I invalid, N Not found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54034423828125" w:line="240" w:lineRule="auto"/>
        <w:ind w:left="814.0800476074219"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Network Next Hop Metric LocPrf Weight Path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398193359375" w:line="293.2159423828125" w:lineRule="auto"/>
        <w:ind w:left="941.8800354003906" w:right="1887.39990234375"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*&gt; 0.0.0.0 209.165.200.1 0 0 65001 i *&gt; 198.133.219.0/29 0.0.0.0 0 32768 i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62823486328125" w:line="240" w:lineRule="auto"/>
        <w:ind w:left="102.21122741699219"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Step 3: Display the BGP connection status on R2.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326416015625" w:line="240" w:lineRule="auto"/>
        <w:ind w:left="822.6457214355469" w:right="0" w:firstLine="0"/>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R2#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show ip bgp summary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3355712890625" w:line="240" w:lineRule="auto"/>
        <w:ind w:left="821.6400146484375"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BGP router identifier 209.165.200.2, local AS number 65000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398193359375" w:line="240" w:lineRule="auto"/>
        <w:ind w:left="821.6400146484375"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BGP table version is 4, main routing table version 4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12451171875" w:line="240" w:lineRule="auto"/>
        <w:ind w:left="829.0200805664062"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2 network entries using 288 bytes of memory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398193359375" w:line="240" w:lineRule="auto"/>
        <w:ind w:left="829.0200805664062"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2 path entries using 160 bytes of memory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39971923828125" w:line="240" w:lineRule="auto"/>
        <w:ind w:left="829.0200805664062"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2/2 BGP path/bestpath attribute entries using 320 bytes of memory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40057373046875" w:line="240" w:lineRule="auto"/>
        <w:ind w:left="834.06005859375"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1 BGP AS-PATH entries using 24 bytes of memory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39971923828125" w:line="240" w:lineRule="auto"/>
        <w:ind w:left="834.2401123046875"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0 BGP route-map cache entries using 0 bytes of memory</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5401306152344"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2024 Cisco and/or its affiliates. All rights reserved. This document is Cisco Public. Page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5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73924255371094"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Lab – Configure and Verify eBGP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34033203125" w:line="240" w:lineRule="auto"/>
        <w:ind w:left="834.2401123046875"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0 BGP filter-list cache entries using 0 bytes of memory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40" w:lineRule="auto"/>
        <w:ind w:left="821.6400146484375"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BGP using 792 total bytes of memory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39208984375" w:line="240" w:lineRule="auto"/>
        <w:ind w:left="821.6400146484375"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BGP activity 2/0 prefixes, 2/0 paths, scan interval 60 secs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940673828125" w:line="226.57626628875732" w:lineRule="auto"/>
        <w:ind w:left="830.2799987792969" w:right="1456.3250732421875" w:hanging="12.239990234375"/>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Neighbor V AS MsgRcvd MsgSent TblVer InQ OutQ Up/Down  State/PfxRcd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07568359375" w:line="240" w:lineRule="auto"/>
        <w:ind w:left="0" w:right="484.326171875" w:firstLine="0"/>
        <w:jc w:val="righ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209.165.200.1 4 65001 12 11 4 0 0 00:06:56 1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5400390625" w:line="240" w:lineRule="auto"/>
        <w:ind w:left="102.21122741699219"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Step 4: Display the IPv4 routing table on ISP-1.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25634765625" w:line="240" w:lineRule="auto"/>
        <w:ind w:left="458.064117431640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Verify that the 198.133.218.0/29 network is being advertised to the ISP-1 router.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73291015625" w:line="240" w:lineRule="auto"/>
        <w:ind w:left="836.390380859375" w:right="0" w:firstLine="0"/>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ISP-1#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show ip route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33935546875" w:line="293.2155990600586" w:lineRule="auto"/>
        <w:ind w:left="814.0800476074219" w:right="1562.80029296875" w:firstLine="11.15997314453125"/>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Codes: L - local, C - connected, S - static, R - RIP, M - mobile, B - BGP  D - EIGRP, EX - EIGRP external, O - OSPF, IA - OSPF inter area   N1 - OSPF NSSA external type 1, N2 - OSPF NSSA external type 2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83203125" w:line="240" w:lineRule="auto"/>
        <w:ind w:left="814.0800476074219"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E1 - OSPF external type 1, E2 - OSPF external type 2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93.21605682373047" w:lineRule="auto"/>
        <w:ind w:left="814.0800476074219" w:right="1023.399658203125"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 - IS-IS, su - IS-IS summary, L1 - IS-IS level-1, L2 - IS-IS level-2  ia - IS-IS inter area, * - candidate default, U - per-user static route  o - ODR, P - periodic downloaded static route, H - NHRP, l - LISP  a - application route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77099609375" w:line="240" w:lineRule="auto"/>
        <w:ind w:left="814.0800476074219"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replicated route, % - next hop override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9400634765625" w:line="240" w:lineRule="auto"/>
        <w:ind w:left="825.4200744628906"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Gateway of last resort is 0.0.0.0 to network 0.0.0.0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3404541015625" w:line="240" w:lineRule="auto"/>
        <w:ind w:left="830.2799987792969"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 0.0.0.0/0 is directly connected, Loopback0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40" w:lineRule="auto"/>
        <w:ind w:left="814.0800476074219"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10.0.0.0/32 is subnetted, 1 subnets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398193359375" w:line="240" w:lineRule="auto"/>
        <w:ind w:left="825.2400207519531"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10.10.10.10 is directly connected, Loopback0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40" w:lineRule="auto"/>
        <w:ind w:left="814.0800476074219" w:right="0" w:firstLine="0"/>
        <w:jc w:val="left"/>
        <w:rPr>
          <w:rFonts w:ascii="Courier New" w:cs="Courier New" w:eastAsia="Courier New" w:hAnsi="Courier New"/>
          <w:b w:val="0"/>
          <w:bCs w:val="0"/>
          <w:i w:val="0"/>
          <w:iCs w:val="0"/>
          <w:smallCaps w:val="0"/>
          <w:strike w:val="0"/>
          <w:color w:val="000000"/>
          <w:sz w:val="18"/>
          <w:szCs w:val="18"/>
          <w:highlight w:val="yellow"/>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198.133.219.0/29 is subnetted, 1 subnets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398193359375" w:line="240" w:lineRule="auto"/>
        <w:ind w:left="821.6400146484375" w:right="0" w:firstLine="0"/>
        <w:jc w:val="left"/>
        <w:rPr>
          <w:rFonts w:ascii="Courier New" w:cs="Courier New" w:eastAsia="Courier New" w:hAnsi="Courier New"/>
          <w:b w:val="0"/>
          <w:bCs w:val="0"/>
          <w:i w:val="0"/>
          <w:iCs w:val="0"/>
          <w:smallCaps w:val="0"/>
          <w:strike w:val="0"/>
          <w:color w:val="000000"/>
          <w:sz w:val="18"/>
          <w:szCs w:val="18"/>
          <w:highlight w:val="yellow"/>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B 198.133.219.0 [20/0] via 209.165.200.2, 00:00:25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40" w:lineRule="auto"/>
        <w:ind w:left="814.0800476074219"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209.165.200.0/24 is variably subnetted, 2 subnets, 2 masks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399169921875" w:line="240" w:lineRule="auto"/>
        <w:ind w:left="825.2400207519531"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209.165.200.0/30 is directly connected, Serial0/0/1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40" w:lineRule="auto"/>
        <w:ind w:left="825.4200744628906"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 209.165.200.1/32 is directly connected, Serial0/0/1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404541015625" w:line="240" w:lineRule="auto"/>
        <w:ind w:left="471.2112426757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Ping the Web Server from R1. Were the pings successful?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240" w:lineRule="auto"/>
        <w:ind w:left="0" w:right="141.1462402343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_______________________________________________________________________________________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7335205078125" w:line="240" w:lineRule="auto"/>
        <w:ind w:left="111.8399810791015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Reflection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71990966796875" w:line="231.2326955795288" w:lineRule="auto"/>
        <w:ind w:left="469.4184875488281" w:right="314.862060546875" w:hanging="12.549591064453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topology used in this lab was created to demonstrate how to configure the BGP routing protocol.  However, the BGP protocol would not normally be configured for a topology like this in the real world. Why?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1026611328125" w:line="350.86329460144043" w:lineRule="auto"/>
        <w:ind w:left="454.0800476074219" w:right="137.19482421875" w:firstLine="0"/>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_______________________________________________________________________________________ _______________________________________________________________________________________ _______________________________________________________________________________________ _______________________________________________________________________________________</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1172485351562"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2024 Cisco and/or its affiliates. All rights reserved. This document is Cisco Public. Page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5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73924255371094"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Lab – Configure and Verify eBGP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733642578125" w:line="240" w:lineRule="auto"/>
        <w:ind w:left="111.8399810791015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Router Interface Summary Table</w:t>
      </w:r>
    </w:p>
    <w:tbl>
      <w:tblPr>
        <w:tblStyle w:val="Table2"/>
        <w:tblW w:w="10262.4000549316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1.6000366210938"/>
        <w:gridCol w:w="2249.399871826172"/>
        <w:gridCol w:w="2251.600341796875"/>
        <w:gridCol w:w="2069.4000244140625"/>
        <w:gridCol w:w="2160.3997802734375"/>
        <w:tblGridChange w:id="0">
          <w:tblGrid>
            <w:gridCol w:w="1531.6000366210938"/>
            <w:gridCol w:w="2249.399871826172"/>
            <w:gridCol w:w="2251.600341796875"/>
            <w:gridCol w:w="2069.4000244140625"/>
            <w:gridCol w:w="2160.3997802734375"/>
          </w:tblGrid>
        </w:tblGridChange>
      </w:tblGrid>
      <w:tr>
        <w:trPr>
          <w:cantSplit w:val="0"/>
          <w:trHeight w:val="534.7485351562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Router Interface Summary</w:t>
            </w:r>
          </w:p>
        </w:tc>
      </w:tr>
      <w:tr>
        <w:trPr>
          <w:cantSplit w:val="0"/>
          <w:trHeight w:val="538.05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Router Model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Ethernet Interface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Ethernet Interface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Serial Interface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Serial Interface #2</w:t>
            </w:r>
          </w:p>
        </w:tc>
      </w:tr>
      <w:tr>
        <w:trPr>
          <w:cantSplit w:val="0"/>
          <w:trHeight w:val="6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1191711425781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1800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312927246093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Fast Ethernet 0/0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454772949218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131347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Fast Ethernet 0/1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4553222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Serial 0/0/0 (S0/0/0)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60742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Serial 0/0/1 (S0/0/1)</w:t>
            </w:r>
          </w:p>
        </w:tc>
      </w:tr>
      <w:tr>
        <w:trPr>
          <w:cantSplit w:val="0"/>
          <w:trHeight w:val="61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1191711425781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1900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3835906982" w:lineRule="auto"/>
              <w:ind w:left="131.14547729492188" w:right="300.00244140625" w:hanging="3.98406982421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Gigabit Ethernet 0/0  (G0/0)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3835906982" w:lineRule="auto"/>
              <w:ind w:left="133.5455322265625" w:right="301.3507080078125" w:hanging="3.98406982421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Gigabit Ethernet 0/1  (G0/1)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Serial 0/0/0 (S0/0/0)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60742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Serial 0/0/1 (S0/0/1)</w:t>
            </w:r>
          </w:p>
        </w:tc>
      </w:tr>
      <w:tr>
        <w:trPr>
          <w:cantSplit w:val="0"/>
          <w:trHeight w:val="612.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792144775390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2801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312927246093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Fast Ethernet 0/0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454772949218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131347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Fast Ethernet 0/1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4553222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Serial 0/1/0 (S0/1/0)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60742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Serial 0/1/1 (S0/1/1)</w:t>
            </w:r>
          </w:p>
        </w:tc>
      </w:tr>
      <w:tr>
        <w:trPr>
          <w:cantSplit w:val="0"/>
          <w:trHeight w:val="6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792144775390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2811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312927246093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Fast Ethernet 0/0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454772949218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131347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Fast Ethernet 0/1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4553222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Serial 0/0/0 (S0/0/0)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60742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Serial 0/0/1 (S0/0/1)</w:t>
            </w:r>
          </w:p>
        </w:tc>
      </w:tr>
      <w:tr>
        <w:trPr>
          <w:cantSplit w:val="0"/>
          <w:trHeight w:val="61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792144775390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2900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335361480713" w:lineRule="auto"/>
              <w:ind w:left="131.14547729492188" w:right="301.55029296875" w:hanging="3.98406982421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Gigabit Ethernet 0/0  (G0/0)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335361480713" w:lineRule="auto"/>
              <w:ind w:left="133.5455322265625" w:right="301.3507080078125" w:hanging="3.98406982421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Gigabit Ethernet 0/1  (G0/1)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Serial 0/0/0 (S0/0/0)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60742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Serial 0/0/1 (S0/0/1)</w:t>
            </w:r>
          </w:p>
        </w:tc>
      </w:tr>
      <w:tr>
        <w:trPr>
          <w:cantSplit w:val="0"/>
          <w:trHeight w:val="1533.600463867187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99598693848" w:lineRule="auto"/>
              <w:ind w:left="122.78877258300781" w:right="169.45068359375" w:firstLine="10.956039428710938"/>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To find out how the router is configured, look at the interfaces to identify the type of router and how many  interfaces the router has. There is no way to effectively list all the combinations of configurations for each router  class. This table includes identifiers for the possible combinations of Ethernet and Serial interfaces in the device.  The table does not include any other type of interface, even though a specific router may contain one. An  example of this might be an ISDN BRI interface. The string in parenthesis is the legal abbreviation that can be  used in Cisco IOS commands to represent the interface.</w:t>
            </w:r>
          </w:p>
        </w:tc>
      </w:tr>
    </w:tbl>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2024 Cisco and/or its affiliates. All rights reserved. This document is Cisco Public. Page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5 </w:t>
      </w:r>
    </w:p>
    <w:sectPr>
      <w:pgSz w:h="15840" w:w="12240" w:orient="portrait"/>
      <w:pgMar w:bottom="758.3999633789062" w:top="767.999267578125" w:left="986.3999938964844" w:right="991.19995117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