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55"/>
        <w:contextualSpacing w:val="0"/>
      </w:pPr>
      <w:r w:rsidDel="00000000" w:rsidR="00000000" w:rsidRPr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commentRangeStart w:id="0"/>
      <w:r w:rsidDel="00000000" w:rsidR="00000000" w:rsidRPr="00000000">
        <w:rPr>
          <w:rtl w:val="0"/>
        </w:rPr>
        <w:t xml:space="preserve"> Гарри. — папа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commentRangeStart w:id="1"/>
      <w:r w:rsidDel="00000000" w:rsidR="00000000" w:rsidRPr="00000000">
        <w:rPr>
          <w:i w:val="1"/>
          <w:rtl w:val="0"/>
        </w:rPr>
        <w:t xml:space="preserve">Достаточно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Можно просто «профессор», — сказала она,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commentRangeStart w:id="2"/>
      <w:r w:rsidDel="00000000" w:rsidR="00000000" w:rsidRPr="00000000">
        <w:rPr>
          <w:i w:val="1"/>
          <w:rtl w:val="0"/>
        </w:rPr>
        <w:t xml:space="preserve">«Ладно, я видел, как профессор из Хогвартса махнула палочкой, и мой отец поднялся в воздух. И что тут такого?».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ещё вы </w:t>
      </w:r>
      <w:commentRangeStart w:id="3"/>
      <w:r w:rsidDel="00000000" w:rsidR="00000000" w:rsidRPr="00000000">
        <w:rPr>
          <w:i w:val="1"/>
          <w:rtl w:val="0"/>
        </w:rPr>
        <w:t xml:space="preserve">можете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ins w:author="Alaric Lightin" w:id="0" w:date="2016-01-21T23:25:30Z">
        <w:r w:rsidDel="00000000" w:rsidR="00000000" w:rsidRPr="00000000">
          <w:rPr>
            <w:rtl w:val="0"/>
          </w:rPr>
          <w:t xml:space="preserve">уже </w:t>
        </w:r>
      </w:ins>
      <w:r w:rsidDel="00000000" w:rsidR="00000000" w:rsidRPr="00000000">
        <w:rPr>
          <w:rtl w:val="0"/>
        </w:rPr>
        <w:t xml:space="preserve">о </w:t>
      </w:r>
      <w:commentRangeStart w:id="4"/>
      <w:r w:rsidDel="00000000" w:rsidR="00000000" w:rsidRPr="00000000">
        <w:rPr>
          <w:i w:val="1"/>
          <w:rtl w:val="0"/>
        </w:rPr>
        <w:t xml:space="preserve">неврологии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 Как можно продолжать </w:t>
      </w:r>
      <w:commentRangeStart w:id="5"/>
      <w:r w:rsidDel="00000000" w:rsidR="00000000" w:rsidRPr="00000000">
        <w:rPr>
          <w:i w:val="1"/>
          <w:rtl w:val="0"/>
        </w:rPr>
        <w:t xml:space="preserve">думать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ins w:author="Alaric Lightin" w:id="1" w:date="2016-01-21T23:24:24Z">
        <w:r w:rsidDel="00000000" w:rsidR="00000000" w:rsidRPr="00000000">
          <w:rPr>
            <w:rtl w:val="0"/>
          </w:rPr>
          <w:t xml:space="preserve">Магии для такого недостаточно. Для этого нужно быть богом!</w:t>
        </w:r>
      </w:ins>
      <w:del w:author="Alaric Lightin" w:id="1" w:date="2016-01-21T23:24:24Z">
        <w:r w:rsidDel="00000000" w:rsidR="00000000" w:rsidRPr="00000000">
          <w:rPr>
            <w:rtl w:val="0"/>
          </w:rPr>
          <w:delText xml:space="preserve">Магии </w:delText>
        </w:r>
        <w:commentRangeStart w:id="6"/>
        <w:r w:rsidDel="00000000" w:rsidR="00000000" w:rsidRPr="00000000">
          <w:rPr>
            <w:i w:val="1"/>
            <w:rtl w:val="0"/>
          </w:rPr>
          <w:delText xml:space="preserve">недостаточно</w:delText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i w:val="1"/>
            <w:rtl w:val="0"/>
          </w:rPr>
          <w:delText xml:space="preserve">,</w:delText>
        </w:r>
        <w:r w:rsidDel="00000000" w:rsidR="00000000" w:rsidRPr="00000000">
          <w:rPr>
            <w:rtl w:val="0"/>
          </w:rPr>
          <w:delText xml:space="preserve"> чтобы делать такое. Вы должны быть богом!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ins w:author="Alaric Lightin" w:id="2" w:date="2016-01-16T13:55:58Z">
        <w:commentRangeStart w:id="7"/>
        <w:commentRangeStart w:id="8"/>
        <w:r w:rsidDel="00000000" w:rsidR="00000000" w:rsidRPr="00000000">
          <w:rPr>
            <w:rtl w:val="0"/>
          </w:rPr>
          <w:t xml:space="preserve">Так меня ещё никто не называл. </w:t>
        </w:r>
      </w:ins>
      <w:del w:author="Alaric Lightin" w:id="2" w:date="2016-01-16T13:55:5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tl w:val="0"/>
          </w:rPr>
          <w:delText xml:space="preserve">В первый раз меня называют </w:delText>
        </w:r>
        <w:r w:rsidDel="00000000" w:rsidR="00000000" w:rsidRPr="00000000">
          <w:rPr>
            <w:i w:val="1"/>
            <w:rtl w:val="0"/>
          </w:rPr>
          <w:delText xml:space="preserve">подобным</w:delText>
        </w:r>
        <w:r w:rsidDel="00000000" w:rsidR="00000000" w:rsidRPr="00000000">
          <w:rPr>
            <w:rtl w:val="0"/>
          </w:rPr>
          <w:delText xml:space="preserve"> образом.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</w:t>
      </w:r>
      <w:commentRangeStart w:id="9"/>
      <w:r w:rsidDel="00000000" w:rsidR="00000000" w:rsidRPr="00000000">
        <w:rPr>
          <w:rtl w:val="0"/>
        </w:rPr>
        <w:t xml:space="preserve">....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А тут женщина превращается в кошку</w:t>
      </w:r>
      <w:commentRangeStart w:id="10"/>
      <w:commentRangeStart w:id="11"/>
      <w:commentRangeStart w:id="12"/>
      <w:commentRangeStart w:id="13"/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это за словосочетание </w:t>
      </w:r>
      <w:commentRangeStart w:id="14"/>
      <w:r w:rsidDel="00000000" w:rsidR="00000000" w:rsidRPr="00000000">
        <w:rPr>
          <w:i w:val="1"/>
          <w:rtl w:val="0"/>
        </w:rPr>
        <w:t xml:space="preserve">Вингардиум Левиоса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Кто придумывает слова к этим заклинаниям, дети дошкольного возраста?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commentRangeStart w:id="15"/>
      <w:r w:rsidDel="00000000" w:rsidR="00000000" w:rsidRPr="00000000">
        <w:rPr>
          <w:rtl w:val="0"/>
        </w:rPr>
        <w:t xml:space="preserve"> Придётся заново выстраивать причинно-следственные связи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моём </w:t>
      </w:r>
      <w:commentRangeStart w:id="16"/>
      <w:r w:rsidDel="00000000" w:rsidR="00000000" w:rsidRPr="00000000">
        <w:rPr>
          <w:rtl w:val="0"/>
        </w:rPr>
        <w:t xml:space="preserve">биологическом дне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commentRangeStart w:id="17"/>
      <w:commentRangeStart w:id="18"/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i w:val="1"/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commentRangeStart w:id="19"/>
      <w:r w:rsidDel="00000000" w:rsidR="00000000" w:rsidRPr="00000000">
        <w:rPr>
          <w:rtl w:val="0"/>
        </w:rPr>
        <w:t xml:space="preserve">этот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commentRangeStart w:id="20"/>
      <w:r w:rsidDel="00000000" w:rsidR="00000000" w:rsidRPr="00000000">
        <w:rPr>
          <w:i w:val="1"/>
          <w:rtl w:val="0"/>
        </w:rPr>
        <w:t xml:space="preserve">одного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Вот, видите, с чем мне приходится иметь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commentRangeStart w:id="21"/>
      <w:r w:rsidDel="00000000" w:rsidR="00000000" w:rsidRPr="00000000">
        <w:rPr>
          <w:rtl w:val="0"/>
        </w:rPr>
        <w:t xml:space="preserve">насупленно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посмотрел на неё: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Смею вас заверить, мистер Поттер, — ответила </w:t>
      </w:r>
      <w:commentRangeStart w:id="22"/>
      <w:r w:rsidDel="00000000" w:rsidR="00000000" w:rsidRPr="00000000">
        <w:rPr>
          <w:rtl w:val="0"/>
        </w:rPr>
        <w:t xml:space="preserve">Профессор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5" w:date="2016-01-12T18:50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</w:t>
      </w:r>
    </w:p>
  </w:comment>
  <w:comment w:author="Gleb Mazursky" w:id="6" w:date="2016-01-12T18:50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недостаточно без кур</w:t>
      </w:r>
    </w:p>
  </w:comment>
  <w:comment w:author="Gleb Mazursky" w:id="3" w:date="2016-01-12T18:49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чем смысл выделения? что она имеет право показать? надо как-то выразить без курсива</w:t>
      </w:r>
    </w:p>
  </w:comment>
  <w:comment w:author="Gleb Mazursky" w:id="4" w:date="2016-01-12T18:49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</w:t>
      </w:r>
    </w:p>
  </w:comment>
  <w:comment w:author="Gleb Mazursky" w:id="1" w:date="2016-01-12T18:48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</w:t>
      </w:r>
    </w:p>
  </w:comment>
  <w:comment w:author="Alaric Lightin" w:id="7" w:date="2015-06-08T17:4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кажется, это гораздо более по-русски</w:t>
      </w:r>
    </w:p>
  </w:comment>
  <w:comment w:author="Shadrina Maria" w:id="8" w:date="2016-01-16T13:5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Gleb Mazursky" w:id="2" w:date="2016-01-12T18:48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оставить или курсив или кавычки</w:t>
      </w:r>
    </w:p>
  </w:comment>
  <w:comment w:author="Shadrina Maria" w:id="22" w:date="2016-01-16T14:12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большой буквы?</w:t>
      </w:r>
    </w:p>
  </w:comment>
  <w:comment w:author="Shadrina Maria" w:id="0" w:date="2016-01-16T13:4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Знаки</w:t>
      </w:r>
    </w:p>
  </w:comment>
  <w:comment w:author="Gleb Mazursky" w:id="20" w:date="2016-01-12T18:52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"лишь/только/всего одного" без кур</w:t>
      </w:r>
    </w:p>
  </w:comment>
  <w:comment w:author="Alaric Lightin" w:id="15" w:date="2014-06-30T18:46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March of Reason would just have to start over, that was all;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поход/путь к знаниям придётся начинать заново. Но у него ещё есть экспериментальный метод, и об этом не стоит забывать.</w:t>
      </w:r>
    </w:p>
  </w:comment>
  <w:comment w:author="Gleb Mazursky" w:id="17" w:date="2016-01-13T05:29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"есть другие причины?" без кур</w:t>
      </w:r>
    </w:p>
  </w:comment>
  <w:comment w:author="Alaric Lightin" w:id="18" w:date="2016-01-13T05:29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 к переформулировке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выше сказано, что "это одна из причин", из чего очевидно следует, что другие причины есть</w:t>
      </w:r>
    </w:p>
  </w:comment>
  <w:comment w:author="Илья Погорелов" w:id="21" w:date="2014-07-31T06:31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Гарри, насупившись, ...</w:t>
      </w:r>
    </w:p>
  </w:comment>
  <w:comment w:author="Илья Погорелов" w:id="14" w:date="2014-07-31T16:20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кавычки и без курсива, не название заклинания, а, эм, строковая переменная</w:t>
      </w:r>
    </w:p>
  </w:comment>
  <w:comment w:author="kuuff N/A" w:id="16" w:date="2014-08-03T23:17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"биологическое дно" лол. :)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"Мой биологический день составляет 26 часов" -- так будет лучше</w:t>
      </w:r>
    </w:p>
  </w:comment>
  <w:comment w:author="Shadrina Maria" w:id="19" w:date="2016-01-16T14:10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Тот?</w:t>
      </w:r>
    </w:p>
  </w:comment>
  <w:comment w:author="Shadrina Maria" w:id="9" w:date="2016-01-16T13:57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Пятиточие?</w:t>
      </w:r>
    </w:p>
  </w:comment>
  <w:comment w:author="Alaric Lightin" w:id="10" w:date="2016-01-16T14:00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оригинале: so much for all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так понимаю, что смысл: "и теперь все эти законы и факты можно выкинуть."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much for someone or something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the last of someone or something; there is no need to consider someone or something anymore.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http://idioms.thefreedictionary.com/so+much+for</w:t>
      </w:r>
    </w:p>
  </w:comment>
  <w:comment w:author="Gleb Mazursky" w:id="11" w:date="2016-01-12T18:50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все именно и выражется как сейчас</w:t>
      </w:r>
    </w:p>
  </w:comment>
  <w:comment w:author="Alaric Lightin" w:id="12" w:date="2016-01-13T05:2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кажется, что "только и всего" не передаёт смысл</w:t>
      </w:r>
    </w:p>
  </w:comment>
  <w:comment w:author="Shadrina Maria" w:id="13" w:date="2016-01-16T14:00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Хм.. "И ставит на всём крест"?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