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30ED" w:rsidRDefault="009230ED">
      <w:pPr>
        <w:pStyle w:val="normal0"/>
        <w:spacing w:before="100" w:after="100"/>
        <w:ind w:right="-239" w:firstLine="570"/>
        <w:jc w:val="center"/>
      </w:pPr>
    </w:p>
    <w:p w:rsidR="009230ED" w:rsidRDefault="000C2332">
      <w:pPr>
        <w:pStyle w:val="Heading2"/>
        <w:spacing w:before="100" w:after="100"/>
        <w:ind w:right="-239" w:firstLine="570"/>
        <w:contextualSpacing w:val="0"/>
        <w:jc w:val="center"/>
      </w:pPr>
      <w:bookmarkStart w:id="0" w:name="h.ocodu42qiz28" w:colFirst="0" w:colLast="0"/>
      <w:bookmarkEnd w:id="0"/>
      <w:r>
        <w:rPr>
          <w:rFonts w:ascii="Times New Roman" w:eastAsia="Times New Roman" w:hAnsi="Times New Roman" w:cs="Times New Roman"/>
          <w:sz w:val="24"/>
        </w:rPr>
        <w:t>Глава 103. Экзамен</w:t>
      </w:r>
    </w:p>
    <w:p w:rsidR="009230ED" w:rsidRDefault="009230ED">
      <w:pPr>
        <w:pStyle w:val="normal0"/>
        <w:spacing w:before="100" w:after="100"/>
        <w:ind w:right="-239" w:firstLine="570"/>
        <w:jc w:val="center"/>
      </w:pPr>
    </w:p>
    <w:p w:rsidR="009230ED" w:rsidRDefault="009230ED">
      <w:pPr>
        <w:pStyle w:val="normal0"/>
        <w:spacing w:before="100" w:after="100"/>
        <w:ind w:right="-239" w:firstLine="570"/>
        <w:jc w:val="center"/>
      </w:pP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  <w:i/>
        </w:rPr>
        <w:t>4 Июня 1992 года.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В гостиной Слизерина Дафна Гринграсс писала письмо своей леди-матери (та на удивление упорно не желала делиться властью, хотя и была не в состоянии управлять ситуацией непосредственно здесь, в Хогвартсе), когда </w:t>
      </w:r>
      <w:r>
        <w:rPr>
          <w:rFonts w:ascii="Times New Roman" w:eastAsia="Times New Roman" w:hAnsi="Times New Roman" w:cs="Times New Roman"/>
        </w:rPr>
        <w:t xml:space="preserve">через дверной портрет в гостиную ввалился Драко Малфой, шатаясь под тяжестью, должно быть, дюжины томов. Следом за ним появились Винсент и Грегори, каждый из которых тащил ещё столько же. Сопровождавший Малфоя аврор заглянул в комнату, после чего удалился </w:t>
      </w:r>
      <w:r>
        <w:rPr>
          <w:rFonts w:ascii="Times New Roman" w:eastAsia="Times New Roman" w:hAnsi="Times New Roman" w:cs="Times New Roman"/>
        </w:rPr>
        <w:t>в неизвестном направлении.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Драко огляделся, а затем, судя по всему, его посетило какое-то озарение, и он направился к Дафне. Винсент и Грегори последовали за ним.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Поможешь мне прочесть эти книги? — запыхавшись, спросил Драко.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Эм-м? — занятия уже законч</w:t>
      </w:r>
      <w:r>
        <w:rPr>
          <w:rFonts w:ascii="Times New Roman" w:eastAsia="Times New Roman" w:hAnsi="Times New Roman" w:cs="Times New Roman"/>
        </w:rPr>
        <w:t>ились, оставались только экзамены, да и вообще, с каких это пор сами Малфои просят Гринграссов помочь с домашним заданием?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— Все эти книги, — многозначительно произнёс Драко Малфой, — мисс Грейнджер брала в библиотеке между первым и шестнадцатым апреля. Я </w:t>
      </w:r>
      <w:r>
        <w:rPr>
          <w:rFonts w:ascii="Times New Roman" w:eastAsia="Times New Roman" w:hAnsi="Times New Roman" w:cs="Times New Roman"/>
        </w:rPr>
        <w:t>думал посмотреть, нет ли в них каких-нибудь улик, но теперь мне пришла в голову мысль, что ты можешь мне помочь, поскольку ты знала мисс Грейнджер лучше.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Дафна уставилась на книги.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Генерал прочитала всё это за две недели? — в сердце что-то кольнуло, но о</w:t>
      </w:r>
      <w:r>
        <w:rPr>
          <w:rFonts w:ascii="Times New Roman" w:eastAsia="Times New Roman" w:hAnsi="Times New Roman" w:cs="Times New Roman"/>
        </w:rPr>
        <w:t>на подавила это ощущение.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На самом деле, я не знаю, прочитала ли мисс Грейнджер их все, — ответил Драко и назидательно поднял палец. — Более того, мы даже не знаем, читала ли она из этого хоть что-нибудь и брала ли их вообще. В смысле, всё, что мы наблюд</w:t>
      </w:r>
      <w:r>
        <w:rPr>
          <w:rFonts w:ascii="Times New Roman" w:eastAsia="Times New Roman" w:hAnsi="Times New Roman" w:cs="Times New Roman"/>
        </w:rPr>
        <w:t>аем — это записи в библиотечном журнале...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Дафна с трудом подавила стон. Малфой уже несколько недель разговаривал подобным образом. Некоторым людям однозначно не стоит заниматься расследованиями таинственных убийств — это очень странно влияет на их разум.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— Мистер Малфой, я не смогла бы прочесть все эти книги и за целое лето. Даже если бы забросила все другие дела. 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Тогда, может, ты их хотя бы пролистаешь? — предложил Драко. — Ну, на случай, если там найдутся загадочные записи на полях её почерком, или за</w:t>
      </w:r>
      <w:r>
        <w:rPr>
          <w:rFonts w:ascii="Times New Roman" w:eastAsia="Times New Roman" w:hAnsi="Times New Roman" w:cs="Times New Roman"/>
        </w:rPr>
        <w:t>кладки, или...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Я тоже смотрела эти пьесы, мистер Малфой, — Дафна закатила глаза. — Может, наши авроры лучше справятся...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Мы обречены! — завизжала Милисента Булстроуд, врываясь в гостиную Слизерина из нижних помещений.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Все молча уставились на неё.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Это</w:t>
      </w:r>
      <w:r>
        <w:rPr>
          <w:rFonts w:ascii="Times New Roman" w:eastAsia="Times New Roman" w:hAnsi="Times New Roman" w:cs="Times New Roman"/>
        </w:rPr>
        <w:t xml:space="preserve"> профессор Квиррелл!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В воздухе повисло напряжение - ещё чуть-чуть и разрешатся давние споры.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Ну, наконец-то, — сказал кто-то, пока Милисента пыталась восстановить дыхание. — Сколько ему оставалось, чтобы сорваться? Дней десять?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— Одиннадцать, — поправил </w:t>
      </w:r>
      <w:r>
        <w:rPr>
          <w:rFonts w:ascii="Times New Roman" w:eastAsia="Times New Roman" w:hAnsi="Times New Roman" w:cs="Times New Roman"/>
        </w:rPr>
        <w:t>семикурсник, принимавший ставки.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Ему вдруг стало немного лучше, и теперь он устроит первокурсниками экзамен по Защите! Внезапно! Через пятьдесят минут!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Экзамен по Защите? — тупо повторила Панси. — Но у профессора Квиррелла не бывает экзаменов.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i/>
        </w:rPr>
        <w:t xml:space="preserve">Министерский </w:t>
      </w:r>
      <w:r>
        <w:rPr>
          <w:rFonts w:ascii="Times New Roman" w:eastAsia="Times New Roman" w:hAnsi="Times New Roman" w:cs="Times New Roman"/>
        </w:rPr>
        <w:t xml:space="preserve">экзамен! — крикнула Милисента. 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Но ведь профессор Квиррелл не учил ничему из программы Министерства, — возразила Панси.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Дафна, мысленно ругаясь, уже летела в свою комнату за учебником Защиты, к которому не притрагивалась с сентября.</w:t>
      </w:r>
    </w:p>
    <w:p w:rsidR="009230ED" w:rsidRDefault="009230ED">
      <w:pPr>
        <w:pStyle w:val="normal0"/>
        <w:spacing w:before="100" w:after="100"/>
        <w:ind w:right="-239" w:firstLine="570"/>
      </w:pPr>
    </w:p>
    <w:p w:rsidR="009230ED" w:rsidRDefault="000C2332">
      <w:pPr>
        <w:pStyle w:val="normal0"/>
        <w:spacing w:before="100" w:after="100"/>
        <w:ind w:right="-239" w:firstLine="570"/>
        <w:jc w:val="center"/>
      </w:pPr>
      <w:r>
        <w:rPr>
          <w:rFonts w:ascii="Times New Roman" w:eastAsia="Times New Roman" w:hAnsi="Times New Roman" w:cs="Times New Roman"/>
          <w:color w:val="222222"/>
        </w:rPr>
        <w:t>* * *</w:t>
      </w:r>
    </w:p>
    <w:p w:rsidR="009230ED" w:rsidRDefault="009230ED">
      <w:pPr>
        <w:pStyle w:val="normal0"/>
        <w:spacing w:before="100" w:after="100"/>
        <w:ind w:right="-239" w:firstLine="570"/>
        <w:jc w:val="center"/>
      </w:pP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За партой сзади кто-то плакал. Тихие всхлипы обеспечивали подходящий фон для царящей в классе атмосферы отчаяния.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Дафна оглянулась, ожидая увидеть позади себя пуффендуйку и надеясь, что это не Ханна, и удивилась, обнаружив там когтевранку. Впрочем, это тож</w:t>
      </w:r>
      <w:r>
        <w:rPr>
          <w:rFonts w:ascii="Times New Roman" w:eastAsia="Times New Roman" w:hAnsi="Times New Roman" w:cs="Times New Roman"/>
        </w:rPr>
        <w:t>е можно было понять.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Перед всеми лежали экзаменационные пергаменты, которые следовало перевернуть по звонку.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Пятьдесят минут на подготовку — это ужасно мало, но лучше, чем ничего. Теперь Дафне было стыдно, что она не сообразила предупредить Пуффендуй, Когт</w:t>
      </w:r>
      <w:r>
        <w:rPr>
          <w:rFonts w:ascii="Times New Roman" w:eastAsia="Times New Roman" w:hAnsi="Times New Roman" w:cs="Times New Roman"/>
        </w:rPr>
        <w:t>евран и Гриффиндор. Всего три дня назад, в начале июня, снова начали начислять факультетские баллы, но Комитету Вспомогательных Защитных Сил по-прежнему следовало содействовать единству факультетов.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Четырьмя партами левее заплакала ещё одна когтевранка. Ес</w:t>
      </w:r>
      <w:r>
        <w:rPr>
          <w:rFonts w:ascii="Times New Roman" w:eastAsia="Times New Roman" w:hAnsi="Times New Roman" w:cs="Times New Roman"/>
        </w:rPr>
        <w:t>ли Дафне не изменяла память, это была Кэтрин Тан из Армии Драконов, которая как-то на её глазах совершенно хладнокровно вступила в бой сразу с тремя Солнечными Солдатами.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Самой Дафне, чтобы успокоиться, хватило лишь пары минут судорожного чтения. Им предст</w:t>
      </w:r>
      <w:r>
        <w:rPr>
          <w:rFonts w:ascii="Times New Roman" w:eastAsia="Times New Roman" w:hAnsi="Times New Roman" w:cs="Times New Roman"/>
        </w:rPr>
        <w:t>оял всего лишь экзамен, а не какое-то убийство или что-то в этом духе. Если практически все первокурсники сдадут почти пустые пергаменты, то получится, что ни у кого нет причин стыдиться. Но Дафна понимала, что когтевранцы и пуффендуйцы скорее всего не раз</w:t>
      </w:r>
      <w:r>
        <w:rPr>
          <w:rFonts w:ascii="Times New Roman" w:eastAsia="Times New Roman" w:hAnsi="Times New Roman" w:cs="Times New Roman"/>
        </w:rPr>
        <w:t>деляют эту точку зрения, хотя она им и не слишком сочувствовала.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Он злой, — дрожащим голосом пробормотала ещё одна когтевранка. — Абсолютно Тёмный Волшебник до мозга костей. На все сто процентов. Сам Тёмный Лорд Гриндевальд не поступил бы так с детьми. О</w:t>
      </w:r>
      <w:r>
        <w:rPr>
          <w:rFonts w:ascii="Times New Roman" w:eastAsia="Times New Roman" w:hAnsi="Times New Roman" w:cs="Times New Roman"/>
        </w:rPr>
        <w:t>н хуже Сами-Знаете-Кого.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Дафна рефлекторно посмотрела на профессора Квиррелла. Тот сидел, накренившись в сторону, но глаза его смотрели бдительно. Ей показалось, что профессор Защиты на мгновение улыбнулся. Нет, ей наверняка почудилось, он никак не мог это</w:t>
      </w:r>
      <w:r>
        <w:rPr>
          <w:rFonts w:ascii="Times New Roman" w:eastAsia="Times New Roman" w:hAnsi="Times New Roman" w:cs="Times New Roman"/>
        </w:rPr>
        <w:t xml:space="preserve"> услышать.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Прозвенел звонок.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Дафна перевернула пергамент.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Вверху стояли штампы Министерства, Попечительского совета Хогвартса и Департамента Магического Образования, а также руны для обнаружения жульничества. Ниже была строка для имени, список правил повед</w:t>
      </w:r>
      <w:r>
        <w:rPr>
          <w:rFonts w:ascii="Times New Roman" w:eastAsia="Times New Roman" w:hAnsi="Times New Roman" w:cs="Times New Roman"/>
        </w:rPr>
        <w:t>ения на экзамене и колдография грозящей пальцем Линдси Гэньон, директора Департамента Магического Образования.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Примерно с середины страницы начинались экзаменационные вопросы.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Первый вопрос гласил: </w:t>
      </w:r>
      <w:r>
        <w:rPr>
          <w:rFonts w:ascii="Times New Roman" w:eastAsia="Times New Roman" w:hAnsi="Times New Roman" w:cs="Times New Roman"/>
          <w:i/>
        </w:rPr>
        <w:t>Почему детям так важно держаться подальше от незнакомых существ?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Повисла напряженная тишина.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Кто-то — кажется, из гриффиндорцев — расхохотался. Профессор Квиррелл никак не отреагировал, и смех подхватили другие.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Никто ничего не сказал, но ученики дружно на</w:t>
      </w:r>
      <w:r>
        <w:rPr>
          <w:rFonts w:ascii="Times New Roman" w:eastAsia="Times New Roman" w:hAnsi="Times New Roman" w:cs="Times New Roman"/>
        </w:rPr>
        <w:t>чали переглядываться. Наконец, смех затих, и все, будто сговорившись, посмотрели на профессора Квиррелла. Тот с доброжелательной улыбкой на лице наблюдал за происходящим.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Дерзкая зловещая улыбка Дафны сделала бы честь Годрику Гриффиндору или Гриндевальду. </w:t>
      </w:r>
      <w:r>
        <w:rPr>
          <w:rFonts w:ascii="Times New Roman" w:eastAsia="Times New Roman" w:hAnsi="Times New Roman" w:cs="Times New Roman"/>
        </w:rPr>
        <w:t xml:space="preserve">Девочка склонилась над пергаментом и написала: </w:t>
      </w:r>
      <w:r>
        <w:rPr>
          <w:rFonts w:ascii="Times New Roman" w:eastAsia="Times New Roman" w:hAnsi="Times New Roman" w:cs="Times New Roman"/>
          <w:i/>
        </w:rPr>
        <w:t>Потому что моё Оглушающее проклятие, мой Древнейший Клинок и мой Патронус от всех не спасут.</w:t>
      </w:r>
    </w:p>
    <w:p w:rsidR="009230ED" w:rsidRDefault="009230ED">
      <w:pPr>
        <w:pStyle w:val="normal0"/>
        <w:spacing w:before="100" w:after="100"/>
        <w:ind w:right="-239" w:firstLine="570"/>
        <w:jc w:val="center"/>
      </w:pPr>
    </w:p>
    <w:p w:rsidR="009230ED" w:rsidRDefault="000C2332">
      <w:pPr>
        <w:pStyle w:val="normal0"/>
        <w:spacing w:before="100" w:after="100"/>
        <w:ind w:right="-239" w:firstLine="570"/>
        <w:jc w:val="center"/>
      </w:pPr>
      <w:r>
        <w:rPr>
          <w:rFonts w:ascii="Times New Roman" w:eastAsia="Times New Roman" w:hAnsi="Times New Roman" w:cs="Times New Roman"/>
          <w:color w:val="222222"/>
        </w:rPr>
        <w:t>* * *</w:t>
      </w:r>
    </w:p>
    <w:p w:rsidR="009230ED" w:rsidRDefault="009230ED">
      <w:pPr>
        <w:pStyle w:val="normal0"/>
        <w:spacing w:before="100" w:after="100"/>
        <w:ind w:right="-239" w:firstLine="570"/>
        <w:jc w:val="center"/>
      </w:pP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Гарри Поттер перевернул последнюю страницу своей экзаменационной работы.</w:t>
      </w:r>
    </w:p>
    <w:p w:rsidR="009230ED" w:rsidRDefault="000C2332">
      <w:pPr>
        <w:pStyle w:val="normal0"/>
        <w:ind w:firstLine="570"/>
      </w:pPr>
      <w:r>
        <w:rPr>
          <w:rFonts w:ascii="Times New Roman" w:eastAsia="Times New Roman" w:hAnsi="Times New Roman" w:cs="Times New Roman"/>
        </w:rPr>
        <w:t>Когда он прочёл первый настоящий вопрос («Как вы заставите замолчать Визжащего Угря?»), даже ему пришлось подавить небольшую нервозность, вызванную каким-то крохотным остатком детства. На своих уроках профессор Квиррелл практически не уделял никакого внима</w:t>
      </w:r>
      <w:r>
        <w:rPr>
          <w:rFonts w:ascii="Times New Roman" w:eastAsia="Times New Roman" w:hAnsi="Times New Roman" w:cs="Times New Roman"/>
        </w:rPr>
        <w:t>ния неожиданным и в то же время бесполезным вопросам, которые, как воображал какой-то идиот, должны составлять первый курс обучения Защите. В принципе, когда Гарри сообщили о внезапном экзамене, он мог бы воспользоваться своим Маховиком времени, чтобы прос</w:t>
      </w:r>
      <w:r>
        <w:rPr>
          <w:rFonts w:ascii="Times New Roman" w:eastAsia="Times New Roman" w:hAnsi="Times New Roman" w:cs="Times New Roman"/>
        </w:rPr>
        <w:t xml:space="preserve">мотреть учебник первого курса, но это было бы нечестно и могло повлиять на оценки остальных из-за изменения максимального разброса. Несколько секунд </w:t>
      </w:r>
      <w:r>
        <w:rPr>
          <w:rFonts w:ascii="Times New Roman" w:eastAsia="Times New Roman" w:hAnsi="Times New Roman" w:cs="Times New Roman"/>
        </w:rPr>
        <w:lastRenderedPageBreak/>
        <w:t>он тупо смотрел на вопрос, а затем вывел «Чарами молчания» и добавил инструкции по использованию чар, на сл</w:t>
      </w:r>
      <w:r>
        <w:rPr>
          <w:rFonts w:ascii="Times New Roman" w:eastAsia="Times New Roman" w:hAnsi="Times New Roman" w:cs="Times New Roman"/>
        </w:rPr>
        <w:t>учай если проверяющий Министерства не поверит, что Гарри умеет использовать это заклинание.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Как только Гарри решил просто </w:t>
      </w:r>
      <w:r>
        <w:rPr>
          <w:rFonts w:ascii="Times New Roman" w:eastAsia="Times New Roman" w:hAnsi="Times New Roman" w:cs="Times New Roman"/>
          <w:i/>
        </w:rPr>
        <w:t>правильно</w:t>
      </w:r>
      <w:r>
        <w:rPr>
          <w:rFonts w:ascii="Times New Roman" w:eastAsia="Times New Roman" w:hAnsi="Times New Roman" w:cs="Times New Roman"/>
        </w:rPr>
        <w:t xml:space="preserve"> отвечать на все вопросы, работа пошла очень быстро. Самым практичным ответом на большую часть вопросов было «Оглушающее прок</w:t>
      </w:r>
      <w:r>
        <w:rPr>
          <w:rFonts w:ascii="Times New Roman" w:eastAsia="Times New Roman" w:hAnsi="Times New Roman" w:cs="Times New Roman"/>
        </w:rPr>
        <w:t>лятие», а оптимальным решением для изрядной части остальных — что-то вроде «Развернуться и уйти» или «Выбросить сыр и купить новую пару туфель».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Последний экзаменационный вопрос был сформулирован так: «Как вы поступите, заподозрив, что под вашей кроватью м</w:t>
      </w:r>
      <w:r>
        <w:rPr>
          <w:rFonts w:ascii="Times New Roman" w:eastAsia="Times New Roman" w:hAnsi="Times New Roman" w:cs="Times New Roman"/>
        </w:rPr>
        <w:t>ожет находиться жутикозмея?» В начале года Гарри бегло просмотрел учебник Защиты, и теперь вспомнил официально одобренный Министерством ответ на этот вопрос — «Сообщу родителям». Тогда он сразу обратил внимание на этот неожиданный ответ, потому он ему и за</w:t>
      </w:r>
      <w:r>
        <w:rPr>
          <w:rFonts w:ascii="Times New Roman" w:eastAsia="Times New Roman" w:hAnsi="Times New Roman" w:cs="Times New Roman"/>
        </w:rPr>
        <w:t>помнился.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Немного поразмыслив, Гарри написал: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  <w:i/>
        </w:rPr>
        <w:t xml:space="preserve">Уважаемый проверяющий Министерства! 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  <w:i/>
        </w:rPr>
        <w:t>Боюсь, мне следует оставить ответ на этот вопрос в тайне, однако позвольте мне уверить Вас, что жутикозмея вряд ли доставит мне беспокойства больше, чем горный тролль, демен</w:t>
      </w:r>
      <w:r>
        <w:rPr>
          <w:rFonts w:ascii="Times New Roman" w:eastAsia="Times New Roman" w:hAnsi="Times New Roman" w:cs="Times New Roman"/>
          <w:i/>
        </w:rPr>
        <w:t>тор или Сами-Знаете-Кто. Пожалуйста, уведомите своё начальство, что я считаю стандартный ответ дискриминирующим по отношению к маглорождённым и что я ожидаю скорейшего исправления этого недоразумения. Надеюсь, моё непосредственное вмешательство не понадоби</w:t>
      </w:r>
      <w:r>
        <w:rPr>
          <w:rFonts w:ascii="Times New Roman" w:eastAsia="Times New Roman" w:hAnsi="Times New Roman" w:cs="Times New Roman"/>
          <w:i/>
        </w:rPr>
        <w:t>тся.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  <w:i/>
        </w:rPr>
        <w:t>С уважением, Мальчик-Который-Выжил.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Гарри широким росчерком подписал последний лист пергамента, положил его в стопку, отложил перо и выпрямился.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Затем огляделся. Несмотря на то, что голова профессора Квиррелла наклонилась набок, мальчику показалось, ч</w:t>
      </w:r>
      <w:r>
        <w:rPr>
          <w:rFonts w:ascii="Times New Roman" w:eastAsia="Times New Roman" w:hAnsi="Times New Roman" w:cs="Times New Roman"/>
        </w:rPr>
        <w:t>то тот смотрит в его сторону. Остальные пока ещё писали. Некоторые молча плакали, но всё равно писали. Помимо прочего, профессор Защиты учил: пока бой не окончен, нужно сражаться.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Прошла вечность, и официально отпущенное время истекло. Вместо профессора по</w:t>
      </w:r>
      <w:r>
        <w:rPr>
          <w:rFonts w:ascii="Times New Roman" w:eastAsia="Times New Roman" w:hAnsi="Times New Roman" w:cs="Times New Roman"/>
        </w:rPr>
        <w:t xml:space="preserve"> классу прошла и собрала пергаменты семикурсница.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Когда была собрана последняя работа, профессор Квиррелл выпрямился.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Мои юные ученики, — тихо произнёс он. Семикурсница направляла свою палочку на рот профессора Защиты, поэтому каждый слышал его голос, ка</w:t>
      </w:r>
      <w:r>
        <w:rPr>
          <w:rFonts w:ascii="Times New Roman" w:eastAsia="Times New Roman" w:hAnsi="Times New Roman" w:cs="Times New Roman"/>
        </w:rPr>
        <w:t>к будто он раздавался совсем рядом. — Я понимаю… некоторые из вас, наверное, сильно испугались… Этот страх отличается от страха оказаться перед палочкой врага… но вы должны победить и такой страх. Теперь… я могу вам это сказать. По традиции Хогвартса… оцен</w:t>
      </w:r>
      <w:r>
        <w:rPr>
          <w:rFonts w:ascii="Times New Roman" w:eastAsia="Times New Roman" w:hAnsi="Times New Roman" w:cs="Times New Roman"/>
        </w:rPr>
        <w:t>ки объявляются на второй неделе июня. Но в моём случае… думаю, можно сделать исключение, — профессор улыбнулся своей привычной бесстрастной улыбкой, слегка перекошенной, словно ему нужно было скрывать гримасу боли. — Понимаю, вы волнуетесь… вы не готовилис</w:t>
      </w:r>
      <w:r>
        <w:rPr>
          <w:rFonts w:ascii="Times New Roman" w:eastAsia="Times New Roman" w:hAnsi="Times New Roman" w:cs="Times New Roman"/>
        </w:rPr>
        <w:t>ь к этому экзамену… на моих занятиях мы это не проходили… а я совсем забыл упомянуть… что будет экзамен… хотя вы и сами должны были понимать… что он будет. Но я только что магически проверил… то, что вы написали во время этого… ужасно, ужасно важного экзам</w:t>
      </w:r>
      <w:r>
        <w:rPr>
          <w:rFonts w:ascii="Times New Roman" w:eastAsia="Times New Roman" w:hAnsi="Times New Roman" w:cs="Times New Roman"/>
        </w:rPr>
        <w:t>ена… хотя, конечно, только оценка министерства является официальной… и поставил ваши итоговые оценки с учётом этих результатов… Эти оценки магическим образом появились на этих пергаментах, — профессор Квиррелл постучал по стопке пергаментов, лежащих на кра</w:t>
      </w:r>
      <w:r>
        <w:rPr>
          <w:rFonts w:ascii="Times New Roman" w:eastAsia="Times New Roman" w:hAnsi="Times New Roman" w:cs="Times New Roman"/>
        </w:rPr>
        <w:t>ю стола, — и теперь вам их раздадут… Прекрасное волшебство… правда?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На лицах некоторых когтевранцев читалось негодование, но подавляющее большинство явно выдохнуло с облегчением, а несколько слизеринцев даже хихикнули. Гарри тоже рассмеялся бы, если бы ему</w:t>
      </w:r>
      <w:r>
        <w:rPr>
          <w:rFonts w:ascii="Times New Roman" w:eastAsia="Times New Roman" w:hAnsi="Times New Roman" w:cs="Times New Roman"/>
        </w:rPr>
        <w:t xml:space="preserve"> не было так больно смотреть, как профессор Квиррелл задыхается во время своей речи.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Семикурсница, стоящая рядом с профессором, направила палочку на стопку пергаментов и произнесла слова на магической псевдолатыни. Пергаменты взмыли в воздух и, разделяясь </w:t>
      </w:r>
      <w:r>
        <w:rPr>
          <w:rFonts w:ascii="Times New Roman" w:eastAsia="Times New Roman" w:hAnsi="Times New Roman" w:cs="Times New Roman"/>
        </w:rPr>
        <w:t>в полёте, двинулись к каждому ученику.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Гарри дождался, пока его пергамент приземлится на парту, затем развернул его.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На пергаменте красовалось СО+, что означало «Сверх Ожиданий». Это была вторая оценка, считая сверху, наивысшей считалось «Великолепно».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В д</w:t>
      </w:r>
      <w:r>
        <w:rPr>
          <w:rFonts w:ascii="Times New Roman" w:eastAsia="Times New Roman" w:hAnsi="Times New Roman" w:cs="Times New Roman"/>
        </w:rPr>
        <w:t>ругом мире, который давным-давно исчез, маленький мальчик по имени Гарри, получив лишь вторую сверху оценку, кричал бы от негодования. Нынешний Гарри молча сидел и размышлял. Профессор Квиррелл что-то хотел этим сказать, и вряд ли оценка была важна сама по</w:t>
      </w:r>
      <w:r>
        <w:rPr>
          <w:rFonts w:ascii="Times New Roman" w:eastAsia="Times New Roman" w:hAnsi="Times New Roman" w:cs="Times New Roman"/>
        </w:rPr>
        <w:t xml:space="preserve"> себе. Профессор намекал, что Гарри справился относительно хорошо, но не раскрыл свой потенциал полностью? Или оценку следовало понимать буквально, мол, Гарри действительно превзошёл ожидания профессора Защиты?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lastRenderedPageBreak/>
        <w:t>— Все вы… справились с экзаменом, — продолжил</w:t>
      </w:r>
      <w:r>
        <w:rPr>
          <w:rFonts w:ascii="Times New Roman" w:eastAsia="Times New Roman" w:hAnsi="Times New Roman" w:cs="Times New Roman"/>
        </w:rPr>
        <w:t xml:space="preserve"> профессор Квиррелл, после того как все ученики посмотрели свои итоговые оценки и повсюду раздались вздохи облегчения, а Лаванда Браун торжествующе вскинула вверх кулак с зажатым в нём пергаментом. — Все ученики первого курса справились с экзаменом по Боев</w:t>
      </w:r>
      <w:r>
        <w:rPr>
          <w:rFonts w:ascii="Times New Roman" w:eastAsia="Times New Roman" w:hAnsi="Times New Roman" w:cs="Times New Roman"/>
        </w:rPr>
        <w:t>ой Магии… кроме одного человека.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Многие с ужасом переглянулись.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Гарри молчал. Он сразу же понял, о ком пойдёт речь. Гарри считал, что профессор в этом совершенно не прав, но понимал, что никогда и ни при каких обстоятельствах не смог бы убедить профессора </w:t>
      </w:r>
      <w:r>
        <w:rPr>
          <w:rFonts w:ascii="Times New Roman" w:eastAsia="Times New Roman" w:hAnsi="Times New Roman" w:cs="Times New Roman"/>
        </w:rPr>
        <w:t>Защиты не говорить то, что он сейчас скажет.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Все в этом зале… получили как минимум «Удовлетворительно». Невилл Лонгботтом… сдававший экзамен в доме Лонгботтомов… получил «Великолепно». Но одна ученица, которой нет с нами… получила отметку «Отвратительно»</w:t>
      </w:r>
      <w:r>
        <w:rPr>
          <w:rFonts w:ascii="Times New Roman" w:eastAsia="Times New Roman" w:hAnsi="Times New Roman" w:cs="Times New Roman"/>
        </w:rPr>
        <w:t>, которая навсегда останется в её личном деле... поскольку провалила единственный важный экзамен… который ей выпал в этом году. Я бы поставил ей оценку ещё ниже… но это было бы дурным тоном.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В зале воцарилась полная тишина, хотя многие возмущённо уставилис</w:t>
      </w:r>
      <w:r>
        <w:rPr>
          <w:rFonts w:ascii="Times New Roman" w:eastAsia="Times New Roman" w:hAnsi="Times New Roman" w:cs="Times New Roman"/>
        </w:rPr>
        <w:t>ь на профессора.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Кто-нибудь может посчитать, что эта оценка… несправедлива. Что мисс Грейнджер столкнулась с экзаменом… к которому её не готовили. Что ей не сказали… что в этот день будет экзамен.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Профессор Защиты судорожно втянул воздух.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 xml:space="preserve">— Это реализм, </w:t>
      </w:r>
      <w:r>
        <w:rPr>
          <w:rFonts w:ascii="Times New Roman" w:eastAsia="Times New Roman" w:hAnsi="Times New Roman" w:cs="Times New Roman"/>
        </w:rPr>
        <w:t>— сказал профессор Квиррелл. — Самый важный экзамен… может наступить в любой момент… нужно подготовиться к нему лучше… чем она. Что касается остальных… те из вас, кто заслужил «Сверх Ожиданий» или выше… получили мои рекомендательные письма… для определённы</w:t>
      </w:r>
      <w:r>
        <w:rPr>
          <w:rFonts w:ascii="Times New Roman" w:eastAsia="Times New Roman" w:hAnsi="Times New Roman" w:cs="Times New Roman"/>
        </w:rPr>
        <w:t>х организаций за пределами Британии… где вы сможете закончить ваше обучение. Они свяжутся с вами… когда вы достаточно повзрослеете… если вы по-прежнему будете достойны… и не провалите какой-нибудь важный экзамен. И помните… с этого дня… вы должны тренирова</w:t>
      </w:r>
      <w:r>
        <w:rPr>
          <w:rFonts w:ascii="Times New Roman" w:eastAsia="Times New Roman" w:hAnsi="Times New Roman" w:cs="Times New Roman"/>
        </w:rPr>
        <w:t>ться самостоятельно… вам не следует полагаться на будущих профессоров Защиты. Ваш первый курс Боевой Магии завершён. Все… свободны.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Профессор Квиррелл откинулся назад и закрыл глаза. Судя по всему, он не замечал начавшуюся вокруг оживлённую болтовню.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Через некоторое время почти все ученики вышли, и остался лишь один, замерший на выверенном расстоянии от профессора Защиты.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Профессор Защиты открыл глаза.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Гарри молча поднял пергамент с оценкой «СО+».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Профессор Защиты улыбнулся, и улыбка коснулась его уста</w:t>
      </w:r>
      <w:r>
        <w:rPr>
          <w:rFonts w:ascii="Times New Roman" w:eastAsia="Times New Roman" w:hAnsi="Times New Roman" w:cs="Times New Roman"/>
        </w:rPr>
        <w:t>вших глаз.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Такую же отметку… я получил на своём первом курсе.</w:t>
      </w:r>
    </w:p>
    <w:p w:rsidR="009230ED" w:rsidRDefault="000C2332">
      <w:pPr>
        <w:pStyle w:val="normal0"/>
        <w:spacing w:before="100" w:after="100"/>
        <w:ind w:right="-239" w:firstLine="570"/>
      </w:pPr>
      <w:r>
        <w:rPr>
          <w:rFonts w:ascii="Times New Roman" w:eastAsia="Times New Roman" w:hAnsi="Times New Roman" w:cs="Times New Roman"/>
        </w:rPr>
        <w:t>— С-сп-сп, — Гарри не мог заставить себя сказать «спасибо», слово застряло во внезапно пересохшем горле. Профессор Защиты наклонил голову и испытующе посмотрел на него, но Гарри лишь резко пок</w:t>
      </w:r>
      <w:r>
        <w:rPr>
          <w:rFonts w:ascii="Times New Roman" w:eastAsia="Times New Roman" w:hAnsi="Times New Roman" w:cs="Times New Roman"/>
        </w:rPr>
        <w:t>лонился и вышел из класса.</w:t>
      </w:r>
    </w:p>
    <w:p w:rsidR="009230ED" w:rsidRPr="000C2332" w:rsidRDefault="009230ED" w:rsidP="000C2332">
      <w:pPr>
        <w:pStyle w:val="normal0"/>
        <w:spacing w:before="100" w:after="100"/>
        <w:ind w:right="-239"/>
        <w:rPr>
          <w:rFonts w:hint="eastAsia"/>
        </w:rPr>
      </w:pPr>
    </w:p>
    <w:sectPr w:rsidR="009230ED" w:rsidRPr="000C2332" w:rsidSect="009230ED">
      <w:pgSz w:w="12240" w:h="15840"/>
      <w:pgMar w:top="0" w:right="283" w:bottom="0" w:left="28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230ED"/>
    <w:rsid w:val="000C2332"/>
    <w:rsid w:val="0092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230E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230E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230E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230E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230E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230E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30ED"/>
  </w:style>
  <w:style w:type="paragraph" w:styleId="Title">
    <w:name w:val="Title"/>
    <w:basedOn w:val="normal0"/>
    <w:next w:val="normal0"/>
    <w:rsid w:val="009230E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230E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0E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0ED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30E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3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2015-02-26T11:58:00Z</dcterms:created>
  <dcterms:modified xsi:type="dcterms:W3CDTF">2015-02-26T11:58:00Z</dcterms:modified>
</cp:coreProperties>
</file>