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фэнтези-книг,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метающих в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не похожий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помощь Гарри наградил её одним баллом.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неважно,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точку.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скорая медицинская помощь. Откройте учебники на странице 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необходим периодический контакт с объектом, который в подобных случаях невозможен.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у него этого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Я трансфигурирую живое существо, особенно себя,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по Защите,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Оригинал: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were followed by a trail of hypnotized Ravenclaws.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когтевранцы за ними пошли, а не посмотрели вслед. Собственно, видимо, потому известие о споре и разнеслось по всему Хогвартсу, договаривались Гарри с Гермионой при свидетелях.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ненаблюдательностью?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рассеянность как-то менее громоздко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кажется ненаблюдательность ближе по смыслу к oblivious. рассеянный - это когда у тебя плохое внимание вообще, oblivious - это когда что-то конкретное не замечаешь. но это тонкости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потёрла пальцем щёку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совершить безопасное и обратимое превращение в некоторых ограниченных масштабах/с некоторыми оговорками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движения ее палочки?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ухват палочки :)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гарантировать?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сможете быть уверенны в полной сохранности. но наверно лучше контролировать чем гарантировать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пролепетали? чтоб тоже имело оттенок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аллитерация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прошлого чемпиона дуэлей?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возмещения за дефектную тёмную сторону/вернуть её в магазин :D как дефектную, ведь тёмные стороны просто обязаны обладать непобедимой магической силой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мойра, ты вроде в отрицаниях запуталась :) это или следующее не здесь лишнее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помогать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послужной список - в соответствии с  переводом 28-й главы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произошло ровным счётом ничего?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такой.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вода в стакане не пожелала сотрудничать?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сколько людей, столько вариантов О_О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мне больше нравится чем тот что в главе)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можно написать красными буквами. буквы сами по себе красными могут быть. но их пишут ярко-красным цветом.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полном соответствии с законом гоблины ведут активную войну с фальшивомонетчиками?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всё, думаю ещё варианты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соответствии с действующим законодательством" - слишком по-юридически,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коллеги обрадуются :)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всяком случае что касается физической формы?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об этом даже забыл.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да, он даже забыл об этом.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"холодная" злость, так что скорее "злость застудила кровь" или что-то в этом роде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изменить на нашу обычную доску с мелом или использовать-таки ихнюю доску с маркерами?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мелки мне ближе и роднее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as thou wilt.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http://en.wikipedia.org/wiki/Elua_and_His_Companions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пока можешь.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до тех пор пока ты на это способен.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(Слова богини Элии из книги "Наследие Кушиэля"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пока можешь.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Заповедь Элии из книги "Наследие Кушиэля"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куда делась Роулинг?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черт, да.... куда я ее дел? и как её обратно вставить)))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Всегда люби, кого захочешь, твоя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хочешь, пока ты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ладно, потом подумаю над  вариантами получше - щас убегаю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с точки зрения английской грамматики, Роулинг стоит на месте глагола :) если меня не глючит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("Наследие Кушиэля")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должно быть что-то простое вроде "Люби кого хочешь, как Роулинг"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будет оскорблением? о пристрастиях/взглядах Роулинг мне неизвестно, а тут подразумевается "занимайся любовью с кем хочешь/люби кого хочешь и КАК хочешь"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длинный вариант("Роулинг одобряет заповедь богини Элии") - то понятно, что это не серьезно...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тут ребяты у вас начались проблемы из-за которых мы первоначально отказались эти штуки переводить :)) и не нагуглить и не пошутить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 общем да. Если отсылка к "Игре Эндера" или к Буджолд - это более менее понятно, то здесь отсылка к чему-то, что вообще мало кто знает.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вообщем, именно потому, что произведение малоизвестно я и предлагаю длинный вариант...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новых вариантов никто больше не подкидывал, так что предлагаю начать голосовать: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(Наследие Кушиэля)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эпиграф я бы вообще сократил. Тут и смешно не получается, и первоисточника никто вообще не знает.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засмеется? чтоб не повторять 2 раза "будет"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эти кавычки сомнительны. Почему они здесь есть, а через предложение, например, нет? Смысл-то один и тот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готово.docx</dc:title>
</cp:coreProperties>
</file>