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pBd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Style w:val="Heading2"/>
        <w:pBdr/>
        <w:spacing w:line="240" w:lineRule="auto"/>
        <w:contextualSpacing w:val="0"/>
        <w:rPr/>
      </w:pPr>
      <w:bookmarkStart w:colFirst="0" w:colLast="0" w:name="_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Длительности звуков «у», «е» и «и». </w:t>
      </w:r>
      <w:r w:rsidDel="00000000" w:rsidR="00000000" w:rsidRPr="00000000">
        <w:rPr>
          <w:rFonts w:ascii="Times New Roman" w:cs="Times New Roman" w:eastAsia="Times New Roman" w:hAnsi="Times New Roman"/>
          <w:sz w:val="24"/>
          <w:szCs w:val="24"/>
          <w:rtl w:val="0"/>
        </w:rPr>
        <w:t xml:space="preserve">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«Угели бугели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длительностями звуков «у», «а»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л</w:t>
      </w:r>
      <w:r w:rsidDel="00000000" w:rsidR="00000000" w:rsidRPr="00000000">
        <w:rPr>
          <w:rFonts w:ascii="Times New Roman" w:cs="Times New Roman" w:eastAsia="Times New Roman" w:hAnsi="Times New Roman"/>
          <w:sz w:val="24"/>
          <w:szCs w:val="24"/>
          <w:rtl w:val="0"/>
        </w:rPr>
        <w:t xml:space="preserve">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rPr>
      </w:pPr>
      <w:commentRangeStart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ебя-то почему </w:t>
      </w:r>
      <w:r w:rsidDel="00000000" w:rsidR="00000000" w:rsidRPr="00000000">
        <w:rPr>
          <w:rFonts w:ascii="Times New Roman" w:cs="Times New Roman" w:eastAsia="Times New Roman" w:hAnsi="Times New Roman"/>
          <w:sz w:val="24"/>
          <w:szCs w:val="24"/>
          <w:rtl w:val="0"/>
        </w:rPr>
        <w:t xml:space="preserve">заботит, что думают посторонние</w:t>
      </w:r>
      <w:r w:rsidDel="00000000" w:rsidR="00000000" w:rsidRPr="00000000">
        <w:rPr>
          <w:rFonts w:ascii="Times New Roman" w:cs="Times New Roman" w:eastAsia="Times New Roman" w:hAnsi="Times New Roman"/>
          <w:sz w:val="24"/>
          <w:szCs w:val="24"/>
          <w:rtl w:val="0"/>
        </w:rPr>
        <w:t xml:space="preserve"> люди</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инстинктивно </w:t>
      </w:r>
      <w:r w:rsidDel="00000000" w:rsidR="00000000" w:rsidRPr="00000000">
        <w:rPr>
          <w:rFonts w:ascii="Times New Roman" w:cs="Times New Roman" w:eastAsia="Times New Roman" w:hAnsi="Times New Roman"/>
          <w:sz w:val="24"/>
          <w:szCs w:val="24"/>
          <w:rtl w:val="0"/>
        </w:rPr>
        <w:t xml:space="preserve">беспокоиться о том, что подумают окружающие,</w:t>
      </w:r>
      <w:r w:rsidDel="00000000" w:rsidR="00000000" w:rsidRPr="00000000">
        <w:rPr>
          <w:rFonts w:ascii="Times New Roman" w:cs="Times New Roman" w:eastAsia="Times New Roman" w:hAnsi="Times New Roman"/>
          <w:sz w:val="24"/>
          <w:szCs w:val="24"/>
          <w:rtl w:val="0"/>
        </w:rPr>
        <w:t xml:space="preserve"> потому что это будет уже настоящее беспокойство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не результат хладнокровного расчёта.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pBdr/>
        <w:spacing w:line="240" w:lineRule="auto"/>
        <w:ind w:firstLine="0"/>
        <w:contextualSpacing w:val="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подстраивают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7-05-08T13:27:1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Комментарий от читателя:</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какой-то момент Гарри говорит Малфою - "What do you care what other people think?". Эта фраза точно совпадает с названием известной книги физика Ричарда Фейнмана (Richard Feynman), который упоминается в</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тексте несколько раз и мы даже знаем, что Гарри изучил первый том его знаменитых лекций по физике. Так что эта реплика может быть тонкой отсылкой именно к этой книге. Тем более, что слово "you" в английском тексте выделено курсивом - то же самое обычно и в названии книги</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Фейнмана. Возможно, есть смысл перевести эту фразу точным русским названием той же книги - "Какое тебе дело до того, что думают другие?" (сейчас перевод на сайте другой - "Тебя-то почему заботит, что думают посторонние люди?").</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всякий случай ссылки на информацию о русском и английском варианте</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книги Фейнмана:</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https://www.amazon.com/What-Care-Other-People-Think/dp/0393320928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http://www.ozon.ru/context/detail/id/156477/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48"/>
      <w:szCs w:val="48"/>
    </w:rPr>
  </w:style>
  <w:style w:type="paragraph" w:styleId="Heading2">
    <w:name w:val="heading 2"/>
    <w:basedOn w:val="Normal"/>
    <w:next w:val="Normal"/>
    <w:pPr>
      <w:pBd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pBdr/>
      <w:spacing w:after="80" w:before="280" w:lineRule="auto"/>
      <w:contextualSpacing w:val="1"/>
    </w:pPr>
    <w:rPr>
      <w:b w:val="1"/>
      <w:sz w:val="28"/>
      <w:szCs w:val="28"/>
    </w:rPr>
  </w:style>
  <w:style w:type="paragraph" w:styleId="Heading4">
    <w:name w:val="heading 4"/>
    <w:basedOn w:val="Normal"/>
    <w:next w:val="Normal"/>
    <w:pPr>
      <w:keepNext w:val="0"/>
      <w:keepLines w:val="0"/>
      <w:widowControl w:val="0"/>
      <w:pBdr/>
      <w:spacing w:after="40" w:before="240" w:lineRule="auto"/>
      <w:contextualSpacing w:val="1"/>
    </w:pPr>
    <w:rPr>
      <w:b w:val="1"/>
      <w:sz w:val="24"/>
      <w:szCs w:val="24"/>
    </w:rPr>
  </w:style>
  <w:style w:type="paragraph" w:styleId="Heading5">
    <w:name w:val="heading 5"/>
    <w:basedOn w:val="Normal"/>
    <w:next w:val="Normal"/>
    <w:pPr>
      <w:keepNext w:val="0"/>
      <w:keepLines w:val="0"/>
      <w:widowControl w:val="0"/>
      <w:pBdr/>
      <w:spacing w:after="40" w:before="220" w:lineRule="auto"/>
      <w:contextualSpacing w:val="1"/>
    </w:pPr>
    <w:rPr>
      <w:b w:val="1"/>
      <w:sz w:val="22"/>
      <w:szCs w:val="22"/>
    </w:rPr>
  </w:style>
  <w:style w:type="paragraph" w:styleId="Heading6">
    <w:name w:val="heading 6"/>
    <w:basedOn w:val="Normal"/>
    <w:next w:val="Normal"/>
    <w:pPr>
      <w:keepNext w:val="0"/>
      <w:keepLines w:val="0"/>
      <w:widowControl w:val="0"/>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