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cb462hu7czc2" w:colLast="0"/>
      <w:bookmarkEnd w:id="0"/>
      <w:r w:rsidRPr="00000000" w:rsidR="00000000" w:rsidDel="00000000">
        <w:rPr>
          <w:rtl w:val="0"/>
        </w:rPr>
        <w:t xml:space="preserve">Глава 46. Человечность. Часть 4</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r w:rsidRPr="00000000" w:rsidR="00000000" w:rsidDel="00000000">
        <w:rPr>
          <w:rFonts w:cs="Times New Roman" w:hAnsi="Times New Roman" w:eastAsia="Times New Roman" w:ascii="Times New Roman"/>
          <w:sz w:val="24"/>
          <w:rtl w:val="0"/>
        </w:rPr>
        <w:t xml:space="preserve">собираешься ли ты упасть от истощения и, возможно, скончаться?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сцене, </w:t>
      </w:r>
      <w:commentRangeStart w:id="0"/>
      <w:r w:rsidRPr="00000000" w:rsidR="00000000" w:rsidDel="00000000">
        <w:rPr>
          <w:rFonts w:cs="Times New Roman" w:hAnsi="Times New Roman" w:eastAsia="Times New Roman" w:ascii="Times New Roman"/>
          <w:sz w:val="24"/>
          <w:rtl w:val="0"/>
        </w:rPr>
        <w:t xml:space="preserve">последовавшей</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ind w:firstLine="540"/>
        <w:contextualSpacing w:val="0"/>
      </w:pPr>
      <w:commentRangeStart w:id="1"/>
      <w:r w:rsidRPr="00000000" w:rsidR="00000000" w:rsidDel="00000000">
        <w:rPr>
          <w:rFonts w:cs="Times New Roman" w:hAnsi="Times New Roman" w:eastAsia="Times New Roman" w:ascii="Times New Roman"/>
          <w:i w:val="1"/>
          <w:sz w:val="24"/>
          <w:rtl w:val="0"/>
        </w:rPr>
        <w:t xml:space="preserve">Я выяснил, почему у нас не получалось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понадобится сражаться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означает...</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br w:type="textWrapping"/>
      </w: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br w:type="textWrapping"/>
        <w:t xml:space="preserve">РОЖДЁННЫЙ НА ИСХОДЕ СЕДЬМОГО МЕСЯЦА...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1-14T08:53: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поменять склонение глаголов?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получилось вызвать"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"придется сражаться" и тд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немного коряво весь кусок</w:t>
      </w:r>
    </w:p>
  </w:comment>
  <w:comment w:id="0" w:date="2014-01-14T08:51: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"последовали"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готово.docx</dc:title>
</cp:coreProperties>
</file>