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 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неважно,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оторавлась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2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2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2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2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2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2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2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2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2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2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2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2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2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Шармбатон - перезалить.docx</dc:title>
</cp:coreProperties>
</file>