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травологии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неважно, что скажут об этом люди, ему суждено стать моим!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отличались от комнаты Дафны. Трейси в тайне наделась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очки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"нависал"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"немного понависать" это смешно, может, "смерил (свысока?) тяжёлым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должно быть немного смешно. 11 летнее нависание на человека примерно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 же роста так и выглядит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том смысле смешно, сама фраза абсурдна...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в случае Гойла там совсем не того же роста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Крэбб и Гойл всегда описывались как громилы относительно своего возраста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= "не долго"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своём варианте попробовал всунуть это "навис" чуть выше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"уйдём отсюда"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говорит очень лаконично, поэтому лучше не писать тут лишних слов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женственно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девочек-героинь было/становилось больше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"такие вопросы"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круг по тексту один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"Через некоторое время они поняли, что здесь они уже были" вполне адекватно описывает ситуацию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они были на войне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это была битва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суждено стать моим!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возглас брезгливого возмущения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"Фе!"? или "Фу!"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согласно про брезгливое возмущение. но не смогла подобрать подходящее междотение. всяческие фу и фе возмущения не выражают.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Фу!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"и" убрать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 в запятой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то что Рианна думает будет происходить, они делали бы все-таки вместе)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она думает о задании, а не совместнов время провождение со Снейпом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серьезно? это значит я очень плохо перевела((((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попробую что-нибудь поменять, чтоб было более понятно, что думает она совсем не о задании (: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думает как раз таки не о задании, о том что снейп собирается с ней сделать(в интимном смысле)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видно из следующих фраз, что он попросит её принять оборотное зелье...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из оригинала вполне очевидно, о чем она думает, просто после слов Elspet я засомневалась, ясно это и из перевода, или я переборщила с недомолвками. Чье-нибудь мнение сюда, пожалуйста)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недоумённо?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мы собирались пойти в библиотеку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там взгляд нашли?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"никому" перенести раньше: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никому не расскажете о том, что здесь произойдёт, мисс...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сказала Дафна, когда приблизилась, постаравшись добавить в голос волнения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учетом того, что в оригинале 0%,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ничего про несчастные случае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0 фаталити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нулевая смертность среди учеников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действительно просто написать "с нулевой смертностью среди учеников"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попробуют кое-чего.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упускать возможности - опасная привычка?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привычка сама по себе, это только может ею стать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он подчёркивает, что такой род занятий habit-forming, то есть легко входит в привычку. если просто назвать такой род занятий привычкой, это имхо становится понятно.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"тихо"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нет смысла в противопоставлении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есть похоже, как будто они вдруг шли-шли и Гермиона увидела ещё какую-то подавленную девочку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поприветствовал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этот обратный порядок слов режет ухо в этом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продивгались по коридорам Хогвартса медленно и осторожно.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это пятнает его ...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кхм. факел древнего вида, средневекового подвида...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старым?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стиля а не вида. речь о конструкции, а не о том, что он там разваливается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чегой-то мне не нра такая перефразировка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тоже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просто добавить "битвой армий" - и тогда будет норм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букашек?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феминизм,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направились?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услуге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точка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объяснение, почему она извелась находится где-то в самом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argument - это не только аргумент, это ещё и спор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сомнительный курсив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пытался передать I bet, но может быть это вообще стоит убрать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"уходящими во тьму"?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"тёмными"?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 "теперь", а в течении всего занятия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 последнее class - тоже ложный друг переводчика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неточный перевод, потеряна красота с  "колоколами рока" да и вообще лучше встроить в прямую речь, как в ригинале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дефис вроде бы не нужен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...предупреждала её не принимать все.... 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много ли текста для relaxed? ;)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что-то утерял связь - что тут было освещено этим светом? проходы, дверь, пещера, комната?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"предначертано", чтобы дальше использовать "суждено"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:))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"произошло"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случилось есть выше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неплохо бы замену найти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вверху уже есть "кралась"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двигались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умерить фантазию.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просто обернулся и посмотрел на неё"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учесть?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завершила дискуссию?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неверно. Именно репутацию в качестве хулигана, а не вообще репутацию. Я бы перевёл это фразой "драка с  первокурсницами может испортить хулигану его хулиганскую репутацию"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что-то вроде "Ладно!"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ладно выделялось курсивом? это именно реакция на "меры безопасности", а не "ладно"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это реакция на то, что Дафна жестоко тянет время и не рассказывает интересное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девочку заинтриговали и она не выдерживает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аларику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давай, говори! - 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сильно смущает такое присоединение как сейчас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фрагменте идет игра слов: именно из-за этого friendly Драко отвечает, что не так легко стать другом Малфоя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тут всё нормально прослеживается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вариант, где это, на мой взгляд, прослеживается лучше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щито?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такой - они прислушивались, нет ли шухера, палева.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перевести шухер на литературный язык, но это точно не Проблемы; так же с трудом могу представить себе _отзвуки_ проблем.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отзвуки заменить на признаки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крайняк - признаки Неприятностей.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высмеивали её уже после дуэли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эксперименты в данном тексте скорее ассоциируются с Гарри, а никак не с Парвати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коллекционировать цели?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потайную комнату с сокровищами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"тайник с сокровищами"?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прямо указано на тайную комнату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ТРИТОН/ЖАБА рано или поздно придется определится, но имхо, это не лучшее место,  просто "выпускной год" тут точнее передает суть происходящего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было Т.Р.И.Т.О.Н. присутсвует в нескольких местах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теперь я думаю, не избавиться ли там от точек...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хнык-хнык, нет сил на этот абзац :)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удача благодаря которой,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волновало то?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это взялось?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не понравилось "беспочвенные мечтания"?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тёмных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выглянула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на мой взгляд, данная идиома выбивается из общего текста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все держали одно ухо?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идиомы - вполне нормальная часть русского языка, и в художественном языке они не выбиваются из стиля. наоборот, нужно их использовать побольше, имхо...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http://dic.academic.ru/dic.nsf/eng_rus/74125/%D0%B4%D0%B5%D1%80%D0%B6%D0%B0%D1%82%D1%8C - по-моему, по смыслу оно вполне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касается твоего во-вторых, так идиомы в таких случаях никогда не согласуются с предложением, и это вполне нормально. "они все были себе на уме", а не себе на умах, "вам в голову не приходило, что так делать нельзя", а не в головы, и т.д..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заметил, что по твоей ссылке почти везде в описании стоит "разг."? Вот это и называется: выбивается из стиля. Потому что идет смешение художественного и этого "разг."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э-э? мы уже не должны разговорные слова использовать? в оригинале вообще-то keep ears peeled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http://idioms.thefreedictionary.com/keep+eyes+peeled отмечено как informal, что примерно этому "разговорно" и соответствует...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 ?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избави меня Ктулху от "Вау". Неужели в русском языке так мало междометий? Ух-ты, Ничего себе, Хе-хе...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вау это теперь и русское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Это калька с дурацких синхронов времен VHS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действительно есть слово ВАУ, но значения там другие - Вау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церва (Reseda luteola) — травянистое растение, достигающее высоты 1 метра, растущее дико, а также и культивируемое в некоторых местностях средней Европы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-)))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http://dic.academic.ru/dic.nsf/brokgauz_efron/19755/%D0%92%D0%B0%D1%83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наше поколение, которое дети перестройки, употребляло вау вполне 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английском значении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наше поколение в своём сленге вообще много чего юзает. Например, слово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"юзать". Но это не повод юзать "юзать" в переводах.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 оно тут не подходит, ибо это до-интернет эпоха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2013/4/5 Константин Остриков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эпоха другая, суть та же - сленговым словам не место тут.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алсо в английском Wow не является сленговым и переводить его сленговым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Wow в контексте без yo dude и подобных словечек не нужно.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"начало занятий" по отношению к уроку во второй половине дня выглядит странно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"вау" и "полагаю" рядом - это прекрасно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следует?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вызвает двоякое толкование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подташнивало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всё было не настолько плохо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подташнивало в оригинале как бы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животе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 англичан волнение почему-то передается через живот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тут лучше будет предположение, ибо оно более нейтрально, а слово догадка более потверждающее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верху тоже solemn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пятьдесят галеонов для неё были очень крупной суммой.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Восьмером?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это слово опустить? выше же упоминалось сколько человек пошли на дело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длительность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она это регулярно говорила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безупречно выглядящий?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 продолжительности непроизвольного внимания_?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(_непроизвольного_ добавил потому, что _продолжительность внимания_ не звучит)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понимаете?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разместил бы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чистокровны оперируют математическими понятиями?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 / исправлены галлеоны с одной л.docx</dc:title>
</cp:coreProperties>
</file>