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0"/>
        <w:jc w:val="center"/>
        <w:rPr>
          <w:color w:val="38761d"/>
        </w:rP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left="0" w:firstLine="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05"/>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0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не в Легионе Хаоса...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По-моему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sz w:val="24"/>
          <w:szCs w:val="24"/>
          <w:rtl w:val="0"/>
        </w:rPr>
        <w:t xml:space="preserve">всего </w:t>
      </w:r>
      <w:r w:rsidDel="00000000" w:rsidR="00000000" w:rsidRPr="00000000">
        <w:rPr>
          <w:rFonts w:ascii="Times New Roman" w:cs="Times New Roman" w:eastAsia="Times New Roman" w:hAnsi="Times New Roman"/>
          <w:sz w:val="24"/>
          <w:szCs w:val="24"/>
          <w:rtl w:val="0"/>
        </w:rPr>
        <w:t xml:space="preserve">шестнадцать 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одного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честно,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справедливой.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две.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впечатляющее.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405"/>
        <w:rPr/>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разочаровываешь своих друз</w:t>
      </w:r>
      <w:r w:rsidDel="00000000" w:rsidR="00000000" w:rsidRPr="00000000">
        <w:rPr>
          <w:rFonts w:ascii="Times New Roman" w:cs="Times New Roman" w:eastAsia="Times New Roman" w:hAnsi="Times New Roman"/>
          <w:sz w:val="24"/>
          <w:szCs w:val="24"/>
          <w:rtl w:val="0"/>
        </w:rPr>
        <w:t xml:space="preserve">ей и не используешь свой потенциал...</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
        <w:t xml:space="preserve">маленьких</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r w:rsidDel="00000000" w:rsidR="00000000" w:rsidRPr="00000000">
        <w:rPr>
          <w:rFonts w:ascii="Times New Roman" w:cs="Times New Roman" w:eastAsia="Times New Roman" w:hAnsi="Times New Roman"/>
          <w:sz w:val="24"/>
          <w:szCs w:val="24"/>
          <w:rtl w:val="0"/>
        </w:rPr>
        <w:t xml:space="preserve">обетах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4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захватывающая — Невилл уже был среди своих друзей из Хаоса и слез с метлы, чтобы немного пройтись по земле.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две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Пронзающего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ни достать их, ни нарушить процесс трансфигурации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кошачьей шерстью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осознал смысл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ТРИТОН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Жульничество — это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актика,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сказал им профессор Защиты.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даже, жульничество — </w:t>
      </w:r>
      <w:r w:rsidDel="00000000" w:rsidR="00000000" w:rsidRPr="00000000">
        <w:rPr>
          <w:rFonts w:ascii="Times New Roman" w:cs="Times New Roman" w:eastAsia="Times New Roman" w:hAnsi="Times New Roman"/>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не видел.</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но почему это должно быть правдой?</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w:t>
      </w:r>
      <w:del w:author="Alaric Lightin" w:id="0" w:date="2018-07-10T16:12:48Z">
        <w:r w:rsidDel="00000000" w:rsidR="00000000" w:rsidRPr="00000000">
          <w:rPr>
            <w:rFonts w:ascii="Times New Roman" w:cs="Times New Roman" w:eastAsia="Times New Roman" w:hAnsi="Times New Roman"/>
            <w:sz w:val="24"/>
            <w:szCs w:val="24"/>
            <w:rtl w:val="0"/>
          </w:rPr>
          <w:delText xml:space="preserve">еловых </w:delText>
        </w:r>
      </w:del>
      <w:r w:rsidDel="00000000" w:rsidR="00000000" w:rsidRPr="00000000">
        <w:rPr>
          <w:rFonts w:ascii="Times New Roman" w:cs="Times New Roman" w:eastAsia="Times New Roman" w:hAnsi="Times New Roman"/>
          <w:sz w:val="24"/>
          <w:szCs w:val="24"/>
          <w:rtl w:val="0"/>
        </w:rPr>
        <w:t xml:space="preserve">иголок </w:t>
      </w:r>
      <w:ins w:author="Alaric Lightin" w:id="1" w:date="2018-07-10T16:12:50Z">
        <w:commentRangeStart w:id="0"/>
        <w:r w:rsidDel="00000000" w:rsidR="00000000" w:rsidRPr="00000000">
          <w:rPr>
            <w:rFonts w:ascii="Times New Roman" w:cs="Times New Roman" w:eastAsia="Times New Roman" w:hAnsi="Times New Roman"/>
            <w:sz w:val="24"/>
            <w:szCs w:val="24"/>
            <w:rtl w:val="0"/>
          </w:rPr>
          <w:t xml:space="preserve">дикобраза </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или тушёных слизней, можно ожидать, что существуют и зелья, в которых используются только обычные компоненты.</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w:t>
      </w:r>
      <w:ins w:author="Alaric Lightin" w:id="2" w:date="2018-08-01T15:33:34Z">
        <w:r w:rsidDel="00000000" w:rsidR="00000000" w:rsidRPr="00000000">
          <w:rPr>
            <w:rFonts w:ascii="Times New Roman" w:cs="Times New Roman" w:eastAsia="Times New Roman" w:hAnsi="Times New Roman"/>
            <w:sz w:val="24"/>
            <w:szCs w:val="24"/>
            <w:rtl w:val="0"/>
          </w:rPr>
          <w:t xml:space="preserve">ТРИТОНа</w:t>
        </w:r>
      </w:ins>
      <w:del w:author="Alaric Lightin" w:id="2" w:date="2018-08-01T15:33:34Z">
        <w:r w:rsidDel="00000000" w:rsidR="00000000" w:rsidRPr="00000000">
          <w:rPr>
            <w:rFonts w:ascii="Times New Roman" w:cs="Times New Roman" w:eastAsia="Times New Roman" w:hAnsi="Times New Roman"/>
            <w:sz w:val="24"/>
            <w:szCs w:val="24"/>
            <w:rtl w:val="0"/>
          </w:rPr>
          <w:delText xml:space="preserve">ЖАБА</w:delText>
        </w:r>
      </w:del>
      <w:r w:rsidDel="00000000" w:rsidR="00000000" w:rsidRPr="00000000">
        <w:rPr>
          <w:rFonts w:ascii="Times New Roman" w:cs="Times New Roman" w:eastAsia="Times New Roman" w:hAnsi="Times New Roman"/>
          <w:sz w:val="24"/>
          <w:szCs w:val="24"/>
          <w:rtl w:val="0"/>
        </w:rPr>
        <w:t xml:space="preserve">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крикнул «Эврика!»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хоть какая-нибудь сила.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прямо буквально звучало как «Аресто моментум». И когда он спросил, девается ли </w:t>
      </w:r>
      <w:commentRangeStart w:id="1"/>
      <w:r w:rsidDel="00000000" w:rsidR="00000000" w:rsidRPr="00000000">
        <w:rPr>
          <w:rFonts w:ascii="Times New Roman" w:cs="Times New Roman" w:eastAsia="Times New Roman" w:hAnsi="Times New Roman"/>
          <w:sz w:val="24"/>
          <w:szCs w:val="24"/>
          <w:rtl w:val="0"/>
        </w:rPr>
        <w:t xml:space="preserve">«моментум»</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куда-нибудь,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создавало магию, оно сохраняло 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w:t>
      </w:r>
      <w:del w:author="Alaric Lightin" w:id="3" w:date="2018-07-10T16:13:38Z">
        <w:r w:rsidDel="00000000" w:rsidR="00000000" w:rsidRPr="00000000">
          <w:rPr>
            <w:rFonts w:ascii="Times New Roman" w:cs="Times New Roman" w:eastAsia="Times New Roman" w:hAnsi="Times New Roman"/>
            <w:sz w:val="24"/>
            <w:szCs w:val="24"/>
            <w:rtl w:val="0"/>
          </w:rPr>
          <w:delText xml:space="preserve">еловых </w:delText>
        </w:r>
      </w:del>
      <w:r w:rsidDel="00000000" w:rsidR="00000000" w:rsidRPr="00000000">
        <w:rPr>
          <w:rFonts w:ascii="Times New Roman" w:cs="Times New Roman" w:eastAsia="Times New Roman" w:hAnsi="Times New Roman"/>
          <w:sz w:val="24"/>
          <w:szCs w:val="24"/>
          <w:rtl w:val="0"/>
        </w:rPr>
        <w:t xml:space="preserve">иголок </w:t>
      </w:r>
      <w:ins w:author="Alaric Lightin" w:id="4" w:date="2018-07-10T16:13:40Z">
        <w:r w:rsidDel="00000000" w:rsidR="00000000" w:rsidRPr="00000000">
          <w:rPr>
            <w:rFonts w:ascii="Times New Roman" w:cs="Times New Roman" w:eastAsia="Times New Roman" w:hAnsi="Times New Roman"/>
            <w:sz w:val="24"/>
            <w:szCs w:val="24"/>
            <w:rtl w:val="0"/>
          </w:rPr>
          <w:t xml:space="preserve">дикобраза </w:t>
        </w:r>
      </w:ins>
      <w:r w:rsidDel="00000000" w:rsidR="00000000" w:rsidRPr="00000000">
        <w:rPr>
          <w:rFonts w:ascii="Times New Roman" w:cs="Times New Roman" w:eastAsia="Times New Roman" w:hAnsi="Times New Roman"/>
          <w:sz w:val="24"/>
          <w:szCs w:val="24"/>
          <w:rtl w:val="0"/>
        </w:rPr>
        <w:t xml:space="preserve">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энтропия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спустя секунду вздрогнула уже Трейси.</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даже спрыгнули 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Боевой реализм. Главное правило профессора Квиррелла. Можно делать всё, что угодно, если это реалистично. А в реальной жизни солдат не исчезает, если проклятье попадает в его метлу.</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«Приземление Хаоса!».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«Наша кровь для Невилла! Наши души для Невилла!»</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Что, во имя Мерлина, происходит в этой школе?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Ни ты, ни я не справимся с ним поодиночке, но мы вместе... я использую свои чары, а ты просто попытаешься его ошеломить...</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после того, как он увернётся...</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упал слишком быстро,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если она так хочет боя, она его получит...</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
        <w:t xml:space="preserve">в гневе.</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очень сильно пнул Ханну в живот.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Остановитесь! — раздался крик. — Прекратите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бой!</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как дышит Ханна, и потому ответила:</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
        <w:t xml:space="preserve"> мы понесём потери</w:t>
      </w:r>
      <w:r w:rsidDel="00000000" w:rsidR="00000000" w:rsidRPr="00000000">
        <w:rPr>
          <w:rFonts w:ascii="Times New Roman" w:cs="Times New Roman" w:eastAsia="Times New Roman" w:hAnsi="Times New Roman"/>
          <w:sz w:val="24"/>
          <w:szCs w:val="24"/>
          <w:rtl w:val="0"/>
        </w:rPr>
        <w:t xml:space="preserve">! Перемирие окончено! ТУНЕЦ!</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commentRangeStart w:id="2"/>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как всего лишь несколько слов Гарри превратили Хаос в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который был также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они это делают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помогал тебе, </w:t>
      </w:r>
      <w:r w:rsidDel="00000000" w:rsidR="00000000" w:rsidRPr="00000000">
        <w:rPr>
          <w:rFonts w:ascii="Times New Roman" w:cs="Times New Roman" w:eastAsia="Times New Roman" w:hAnsi="Times New Roman"/>
          <w:sz w:val="24"/>
          <w:szCs w:val="24"/>
          <w:rtl w:val="0"/>
        </w:rPr>
        <w:t xml:space="preserve">кривозубая </w:t>
      </w:r>
      <w:r w:rsidDel="00000000" w:rsidR="00000000" w:rsidRPr="00000000">
        <w:rPr>
          <w:rFonts w:ascii="Times New Roman" w:cs="Times New Roman" w:eastAsia="Times New Roman" w:hAnsi="Times New Roman"/>
          <w:sz w:val="24"/>
          <w:szCs w:val="24"/>
          <w:rtl w:val="0"/>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Он прекрасно знал,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просто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просто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никто в это не 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выглядело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помогал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чем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наверняка уже потерял, что означало для наследника Дома Малфоев сделать это для грязнокровки...</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приходится его делать, даже если за этим последует наказание в виде отработок и потеря баллов факультета. Профессор Снейп, конечно, поймёт, но существовал предел тому (отец предупреждал его), на что Снейп может закрыть глаза.</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проиграет...</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никак не мог позволить себе вызвать Грейнджер при всех, один на один, без отговорок, и проиграть.</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поймёт. Они будут искать...</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он не оскорбил Благородный Дом. Драко нужно было подать всё так, будто Грейнджер оскорбила его...</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чём он думает? Грейнджер ведь действительно оскорбила его.</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
        <w:t xml:space="preserve">этой ночью.</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продуктивном, резко ответил ей, что «да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потом поговорит с Гермионой.</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firstLine="40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w:t>
      </w:r>
      <w:commentRangeStart w:id="3"/>
      <w:r w:rsidDel="00000000" w:rsidR="00000000" w:rsidRPr="00000000">
        <w:rPr>
          <w:rFonts w:ascii="Times New Roman" w:cs="Times New Roman" w:eastAsia="Times New Roman" w:hAnsi="Times New Roman"/>
          <w:sz w:val="24"/>
          <w:szCs w:val="24"/>
          <w:rtl w:val="0"/>
        </w:rPr>
        <w:t xml:space="preserve">в этой истории</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По рукам ходил экземпляр «Придиры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Комодо, Бутнару, Горянов.</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firstLine="40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1" w:date="2018-09-26T06:15:56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предлагает тут заменить на «импульс»:</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несколько раз читал ГПиМРМ в переводе (кстати говоря — спасибо), и каждый раз воспринимал слово «моментум» как искажённое «момент» (времени). Каждый раз не очень понимал, как это связано с законами сохранения, про которые рассуждает Гарри, но проскакивал это место, не сосредотачиваясь. И только сейчас, читая на английском, осознал, что «моментум» — это калька с английского momentum, то есть импульс, а речь соответственно идёт о законе сохранения импульса.</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я думаю, большинству русскоязычных читателей в текущем переводе непонятно, что речь идёт об импульсе.</w:t>
      </w:r>
    </w:p>
  </w:comment>
  <w:comment w:author="Gleb Mazursky" w:id="2" w:date="2018-11-20T19:03:48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чутье может чем-то восхититься??</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предлагаю "У Дафны, с её политическим чутьём было лишь мгновенье, чтобы восхититься"</w:t>
      </w:r>
    </w:p>
  </w:comment>
  <w:comment w:author="Gleb Mazursky" w:id="3" w:date="2018-11-20T19:04:58Z">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этой историей</w:t>
      </w:r>
    </w:p>
  </w:comment>
  <w:comment w:author="Alaric Lightin" w:id="0" w:date="2018-07-10T16:13:22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оригинале porcupine quills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