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A3405E" w14:textId="08390CF6" w:rsidR="00C646DC" w:rsidRPr="00C646DC" w:rsidRDefault="16AD5D5A" w:rsidP="6B08C59D">
      <w:pPr>
        <w:tabs>
          <w:tab w:val="center" w:pos="4962"/>
          <w:tab w:val="left" w:pos="6946"/>
        </w:tabs>
        <w:spacing w:after="240" w:line="240" w:lineRule="auto"/>
        <w:jc w:val="center"/>
        <w:rPr>
          <w:color w:val="000000" w:themeColor="text1"/>
          <w:sz w:val="20"/>
          <w:szCs w:val="20"/>
        </w:rPr>
      </w:pPr>
      <w:r>
        <w:t xml:space="preserve"> </w:t>
      </w:r>
      <w:r w:rsidR="23F93688" w:rsidRPr="6B08C59D">
        <w:rPr>
          <w:rFonts w:ascii="Times New Roman" w:hAnsi="Times New Roman" w:cs="Times New Roman"/>
          <w:b/>
          <w:bCs/>
          <w:color w:val="000000" w:themeColor="text1"/>
          <w:sz w:val="28"/>
          <w:szCs w:val="28"/>
        </w:rPr>
        <w:t>TÜRKÇE SAĞLIK DANIŞMANLIĞINDA BÜYÜK DİL MODELLERİNİN HASTA-DOKTOR İLETİŞİMİNDE KULLANIM POTANSİYELİ</w:t>
      </w:r>
    </w:p>
    <w:p w14:paraId="200A418B" w14:textId="636A2764" w:rsidR="00E56665" w:rsidRPr="005529AF" w:rsidRDefault="7AC1F29E" w:rsidP="6B08C59D">
      <w:pPr>
        <w:spacing w:after="240" w:line="240" w:lineRule="auto"/>
        <w:jc w:val="center"/>
        <w:rPr>
          <w:rFonts w:ascii="Times New Roman" w:hAnsi="Times New Roman" w:cs="Times New Roman"/>
          <w:b/>
          <w:bCs/>
          <w:color w:val="7F7F7F" w:themeColor="text1" w:themeTint="80"/>
          <w:sz w:val="28"/>
          <w:szCs w:val="28"/>
          <w:lang w:val="en-US"/>
        </w:rPr>
      </w:pPr>
      <w:r w:rsidRPr="6B08C59D">
        <w:rPr>
          <w:rFonts w:ascii="Times New Roman" w:hAnsi="Times New Roman" w:cs="Times New Roman"/>
          <w:b/>
          <w:bCs/>
          <w:color w:val="7F7F7F" w:themeColor="text1" w:themeTint="80"/>
          <w:sz w:val="28"/>
          <w:szCs w:val="28"/>
          <w:lang w:val="en-US"/>
        </w:rPr>
        <w:t>THE POTENTIAL USE OF LARGE LANGUAGE MODELS IN PATIENT-DOCTOR COMMUNICATION IN TURKISH HEALTH CONSULTATION</w:t>
      </w:r>
    </w:p>
    <w:p w14:paraId="0935D8B9" w14:textId="1AFB1926" w:rsidR="000931BE" w:rsidRPr="00BF174F" w:rsidRDefault="16AD5D5A" w:rsidP="000931BE">
      <w:pPr>
        <w:spacing w:after="0" w:line="240" w:lineRule="auto"/>
        <w:jc w:val="center"/>
        <w:rPr>
          <w:rFonts w:ascii="Times New Roman" w:hAnsi="Times New Roman" w:cs="Times New Roman"/>
        </w:rPr>
      </w:pPr>
      <w:r w:rsidRPr="6B08C59D">
        <w:rPr>
          <w:rFonts w:ascii="Times New Roman" w:hAnsi="Times New Roman" w:cs="Times New Roman"/>
          <w:i/>
          <w:iCs/>
        </w:rPr>
        <w:t xml:space="preserve"> </w:t>
      </w:r>
      <w:r w:rsidR="2846FE88" w:rsidRPr="6B08C59D">
        <w:rPr>
          <w:rFonts w:ascii="Times New Roman" w:hAnsi="Times New Roman" w:cs="Times New Roman"/>
          <w:i/>
          <w:iCs/>
        </w:rPr>
        <w:t>Muhammed Kayra BULUT</w:t>
      </w:r>
      <w:r w:rsidRPr="6B08C59D">
        <w:rPr>
          <w:rFonts w:ascii="Times New Roman" w:hAnsi="Times New Roman" w:cs="Times New Roman"/>
          <w:i/>
          <w:iCs/>
          <w:vertAlign w:val="superscript"/>
        </w:rPr>
        <w:t>1</w:t>
      </w:r>
      <w:r w:rsidR="040CA620" w:rsidRPr="6B08C59D">
        <w:rPr>
          <w:rFonts w:ascii="Times New Roman" w:hAnsi="Times New Roman" w:cs="Times New Roman"/>
        </w:rPr>
        <w:t xml:space="preserve"> (ORCID: </w:t>
      </w:r>
      <w:r w:rsidR="104393DB" w:rsidRPr="6B08C59D">
        <w:rPr>
          <w:rFonts w:ascii="Times New Roman" w:hAnsi="Times New Roman" w:cs="Times New Roman"/>
        </w:rPr>
        <w:t>0009-0000-3107-7121</w:t>
      </w:r>
      <w:r w:rsidR="040CA620" w:rsidRPr="6B08C59D">
        <w:rPr>
          <w:rFonts w:ascii="Times New Roman" w:hAnsi="Times New Roman" w:cs="Times New Roman"/>
        </w:rPr>
        <w:t>)</w:t>
      </w:r>
    </w:p>
    <w:p w14:paraId="65DFA132" w14:textId="1ACEF1FB" w:rsidR="000931BE" w:rsidRDefault="38A58157" w:rsidP="000931BE">
      <w:pPr>
        <w:spacing w:after="0" w:line="240" w:lineRule="auto"/>
        <w:jc w:val="center"/>
        <w:rPr>
          <w:rFonts w:ascii="Times New Roman" w:hAnsi="Times New Roman" w:cs="Times New Roman"/>
        </w:rPr>
      </w:pPr>
      <w:r w:rsidRPr="6B08C59D">
        <w:rPr>
          <w:rFonts w:ascii="Times New Roman" w:hAnsi="Times New Roman" w:cs="Times New Roman"/>
          <w:i/>
          <w:iCs/>
        </w:rPr>
        <w:t>Banu</w:t>
      </w:r>
      <w:r w:rsidR="040CA620" w:rsidRPr="6B08C59D">
        <w:rPr>
          <w:rFonts w:ascii="Times New Roman" w:hAnsi="Times New Roman" w:cs="Times New Roman"/>
          <w:i/>
          <w:iCs/>
        </w:rPr>
        <w:t xml:space="preserve"> D</w:t>
      </w:r>
      <w:r w:rsidR="48913AFB" w:rsidRPr="6B08C59D">
        <w:rPr>
          <w:rFonts w:ascii="Times New Roman" w:hAnsi="Times New Roman" w:cs="Times New Roman"/>
          <w:i/>
          <w:iCs/>
        </w:rPr>
        <w:t>İRİ</w:t>
      </w:r>
      <w:r w:rsidR="040CA620" w:rsidRPr="6B08C59D">
        <w:rPr>
          <w:rFonts w:ascii="Times New Roman" w:hAnsi="Times New Roman" w:cs="Times New Roman"/>
          <w:i/>
          <w:iCs/>
          <w:vertAlign w:val="superscript"/>
        </w:rPr>
        <w:t>,2*</w:t>
      </w:r>
      <w:r w:rsidR="040CA620" w:rsidRPr="6B08C59D">
        <w:rPr>
          <w:rFonts w:ascii="Times New Roman" w:hAnsi="Times New Roman" w:cs="Times New Roman"/>
        </w:rPr>
        <w:t xml:space="preserve"> (ORCID: </w:t>
      </w:r>
      <w:r w:rsidR="00410E99" w:rsidRPr="00410E99">
        <w:rPr>
          <w:rFonts w:ascii="Times New Roman" w:hAnsi="Times New Roman" w:cs="Times New Roman"/>
        </w:rPr>
        <w:t>0000-0002-6652-4339</w:t>
      </w:r>
      <w:r w:rsidR="040CA620" w:rsidRPr="6B08C59D">
        <w:rPr>
          <w:rFonts w:ascii="Times New Roman" w:hAnsi="Times New Roman" w:cs="Times New Roman"/>
        </w:rPr>
        <w:t>)</w:t>
      </w:r>
    </w:p>
    <w:p w14:paraId="672A6659" w14:textId="77777777" w:rsidR="00BF174F" w:rsidRPr="00BF174F" w:rsidRDefault="00BF174F" w:rsidP="000931BE">
      <w:pPr>
        <w:spacing w:after="0" w:line="240" w:lineRule="auto"/>
        <w:jc w:val="center"/>
        <w:rPr>
          <w:rFonts w:ascii="Times New Roman" w:hAnsi="Times New Roman" w:cs="Times New Roman"/>
          <w:i/>
        </w:rPr>
      </w:pPr>
    </w:p>
    <w:p w14:paraId="7E4CE2A9" w14:textId="070669BD" w:rsidR="00C646DC" w:rsidRDefault="0670FCA9" w:rsidP="6B08C59D">
      <w:pPr>
        <w:spacing w:after="0" w:line="240" w:lineRule="auto"/>
        <w:jc w:val="center"/>
        <w:rPr>
          <w:rFonts w:ascii="Times New Roman" w:hAnsi="Times New Roman" w:cs="Times New Roman"/>
          <w:sz w:val="18"/>
          <w:szCs w:val="18"/>
        </w:rPr>
      </w:pPr>
      <w:r w:rsidRPr="6B08C59D">
        <w:rPr>
          <w:rFonts w:ascii="Times New Roman" w:hAnsi="Times New Roman" w:cs="Times New Roman"/>
          <w:sz w:val="18"/>
          <w:szCs w:val="18"/>
          <w:vertAlign w:val="superscript"/>
        </w:rPr>
        <w:t xml:space="preserve">1 </w:t>
      </w:r>
      <w:r w:rsidR="71045CEA" w:rsidRPr="6B08C59D">
        <w:rPr>
          <w:rFonts w:ascii="Times New Roman" w:hAnsi="Times New Roman" w:cs="Times New Roman"/>
          <w:sz w:val="18"/>
          <w:szCs w:val="18"/>
        </w:rPr>
        <w:t>Yıldız Teknik Üniversitesi</w:t>
      </w:r>
      <w:r w:rsidR="16AD5D5A" w:rsidRPr="6B08C59D">
        <w:rPr>
          <w:rFonts w:ascii="Times New Roman" w:hAnsi="Times New Roman" w:cs="Times New Roman"/>
          <w:sz w:val="18"/>
          <w:szCs w:val="18"/>
        </w:rPr>
        <w:t xml:space="preserve">, </w:t>
      </w:r>
      <w:r w:rsidR="7D7DAB30" w:rsidRPr="6B08C59D">
        <w:rPr>
          <w:rFonts w:ascii="Times New Roman" w:hAnsi="Times New Roman" w:cs="Times New Roman"/>
          <w:sz w:val="18"/>
          <w:szCs w:val="18"/>
        </w:rPr>
        <w:t>Bilgisayar Mühendisliği Bölümü</w:t>
      </w:r>
      <w:r w:rsidR="16AD5D5A" w:rsidRPr="6B08C59D">
        <w:rPr>
          <w:rFonts w:ascii="Times New Roman" w:hAnsi="Times New Roman" w:cs="Times New Roman"/>
          <w:sz w:val="18"/>
          <w:szCs w:val="18"/>
        </w:rPr>
        <w:t xml:space="preserve">, </w:t>
      </w:r>
      <w:r w:rsidR="6732BE35" w:rsidRPr="6B08C59D">
        <w:rPr>
          <w:rFonts w:ascii="Times New Roman" w:hAnsi="Times New Roman" w:cs="Times New Roman"/>
          <w:sz w:val="18"/>
          <w:szCs w:val="18"/>
        </w:rPr>
        <w:t>İstanbul</w:t>
      </w:r>
      <w:r w:rsidR="16AD5D5A" w:rsidRPr="6B08C59D">
        <w:rPr>
          <w:rFonts w:ascii="Times New Roman" w:hAnsi="Times New Roman" w:cs="Times New Roman"/>
          <w:sz w:val="18"/>
          <w:szCs w:val="18"/>
        </w:rPr>
        <w:t>, Türkiye</w:t>
      </w:r>
    </w:p>
    <w:p w14:paraId="0A37501D" w14:textId="77777777" w:rsidR="00975523" w:rsidRPr="00C646DC" w:rsidRDefault="00975523" w:rsidP="00C646DC">
      <w:pPr>
        <w:spacing w:after="0" w:line="240" w:lineRule="auto"/>
        <w:jc w:val="center"/>
        <w:rPr>
          <w:rFonts w:ascii="Times New Roman" w:hAnsi="Times New Roman" w:cs="Times New Roman"/>
          <w:sz w:val="18"/>
        </w:rPr>
      </w:pPr>
    </w:p>
    <w:p w14:paraId="5DAB6C7B" w14:textId="2024ACFE" w:rsidR="007C3F25" w:rsidRDefault="7ADB108D" w:rsidP="4153686D">
      <w:pPr>
        <w:pBdr>
          <w:bottom w:val="single" w:sz="4" w:space="1" w:color="000000"/>
        </w:pBdr>
        <w:spacing w:line="240" w:lineRule="auto"/>
        <w:rPr>
          <w:rFonts w:ascii="Times New Roman" w:hAnsi="Times New Roman" w:cs="Times New Roman"/>
          <w:sz w:val="18"/>
          <w:szCs w:val="18"/>
        </w:rPr>
        <w:sectPr w:rsidR="007C3F25" w:rsidSect="00A67502">
          <w:headerReference w:type="default" r:id="rId8"/>
          <w:footerReference w:type="default" r:id="rId9"/>
          <w:headerReference w:type="first" r:id="rId10"/>
          <w:footerReference w:type="first" r:id="rId11"/>
          <w:pgSz w:w="11906" w:h="16838" w:code="9"/>
          <w:pgMar w:top="1418" w:right="851" w:bottom="1134" w:left="851" w:header="170" w:footer="737" w:gutter="0"/>
          <w:cols w:space="708"/>
          <w:titlePg/>
          <w:docGrid w:linePitch="360"/>
        </w:sectPr>
      </w:pPr>
      <w:r w:rsidRPr="4153686D">
        <w:rPr>
          <w:rFonts w:ascii="Times New Roman" w:hAnsi="Times New Roman" w:cs="Times New Roman"/>
          <w:sz w:val="18"/>
          <w:szCs w:val="18"/>
        </w:rPr>
        <w:t>*Sorumlu Yazar</w:t>
      </w:r>
      <w:r w:rsidR="1B5A1574" w:rsidRPr="4153686D">
        <w:rPr>
          <w:rFonts w:ascii="Times New Roman" w:hAnsi="Times New Roman" w:cs="Times New Roman"/>
          <w:sz w:val="18"/>
          <w:szCs w:val="18"/>
        </w:rPr>
        <w:t xml:space="preserve"> / </w:t>
      </w:r>
      <w:proofErr w:type="spellStart"/>
      <w:r w:rsidR="1B5A1574" w:rsidRPr="4153686D">
        <w:rPr>
          <w:rFonts w:ascii="Times New Roman" w:hAnsi="Times New Roman" w:cs="Times New Roman"/>
          <w:sz w:val="18"/>
          <w:szCs w:val="18"/>
        </w:rPr>
        <w:t>Corresponding</w:t>
      </w:r>
      <w:proofErr w:type="spellEnd"/>
      <w:r w:rsidR="1B5A1574" w:rsidRPr="4153686D">
        <w:rPr>
          <w:rFonts w:ascii="Times New Roman" w:hAnsi="Times New Roman" w:cs="Times New Roman"/>
          <w:sz w:val="18"/>
          <w:szCs w:val="18"/>
        </w:rPr>
        <w:t xml:space="preserve"> Author</w:t>
      </w:r>
      <w:r w:rsidR="16AD5D5A" w:rsidRPr="4153686D">
        <w:rPr>
          <w:rFonts w:ascii="Times New Roman" w:hAnsi="Times New Roman" w:cs="Times New Roman"/>
          <w:sz w:val="18"/>
          <w:szCs w:val="18"/>
        </w:rPr>
        <w:t>:</w:t>
      </w:r>
      <w:r w:rsidR="16AD5D5A">
        <w:t xml:space="preserve"> </w:t>
      </w:r>
      <w:r w:rsidR="2D209001" w:rsidRPr="4153686D">
        <w:rPr>
          <w:rFonts w:ascii="Times New Roman" w:hAnsi="Times New Roman" w:cs="Times New Roman"/>
          <w:sz w:val="18"/>
          <w:szCs w:val="18"/>
        </w:rPr>
        <w:t>Muhammed Kayra BULUT</w:t>
      </w:r>
      <w:r w:rsidRPr="4153686D">
        <w:rPr>
          <w:rFonts w:ascii="Times New Roman" w:hAnsi="Times New Roman" w:cs="Times New Roman"/>
          <w:sz w:val="18"/>
          <w:szCs w:val="18"/>
        </w:rPr>
        <w:t xml:space="preserve">, </w:t>
      </w:r>
      <w:r w:rsidR="72AFF69E" w:rsidRPr="4153686D">
        <w:rPr>
          <w:rFonts w:ascii="Times New Roman" w:hAnsi="Times New Roman" w:cs="Times New Roman"/>
          <w:sz w:val="18"/>
          <w:szCs w:val="18"/>
        </w:rPr>
        <w:t>kayrabulut39</w:t>
      </w:r>
      <w:r w:rsidR="6B6FB928" w:rsidRPr="4153686D">
        <w:rPr>
          <w:rFonts w:ascii="Times New Roman" w:hAnsi="Times New Roman" w:cs="Times New Roman"/>
          <w:sz w:val="18"/>
          <w:szCs w:val="18"/>
        </w:rPr>
        <w:t>@</w:t>
      </w:r>
      <w:r w:rsidR="37EFAC29" w:rsidRPr="4153686D">
        <w:rPr>
          <w:rFonts w:ascii="Times New Roman" w:hAnsi="Times New Roman" w:cs="Times New Roman"/>
          <w:sz w:val="18"/>
          <w:szCs w:val="18"/>
        </w:rPr>
        <w:t>g</w:t>
      </w:r>
      <w:r w:rsidR="6B6FB928" w:rsidRPr="4153686D">
        <w:rPr>
          <w:rFonts w:ascii="Times New Roman" w:hAnsi="Times New Roman" w:cs="Times New Roman"/>
          <w:sz w:val="18"/>
          <w:szCs w:val="18"/>
        </w:rPr>
        <w:t>mail.com</w:t>
      </w:r>
      <w:r w:rsidR="0D42B43B" w:rsidRPr="4153686D">
        <w:rPr>
          <w:rFonts w:ascii="Times New Roman" w:hAnsi="Times New Roman" w:cs="Times New Roman"/>
          <w:sz w:val="18"/>
          <w:szCs w:val="18"/>
        </w:rPr>
        <w:t xml:space="preserve"> </w:t>
      </w:r>
    </w:p>
    <w:p w14:paraId="5B0647B2" w14:textId="77777777" w:rsidR="00FE35BE" w:rsidRPr="003F37A0" w:rsidRDefault="3EF925E3" w:rsidP="003F37A0">
      <w:pPr>
        <w:pStyle w:val="Balk1"/>
        <w:rPr>
          <w:sz w:val="22"/>
          <w:szCs w:val="22"/>
        </w:rPr>
      </w:pPr>
      <w:r w:rsidRPr="6CB47977">
        <w:rPr>
          <w:sz w:val="22"/>
          <w:szCs w:val="22"/>
        </w:rPr>
        <w:lastRenderedPageBreak/>
        <w:t>ÖZET</w:t>
      </w:r>
    </w:p>
    <w:p w14:paraId="00B22928" w14:textId="377B192C" w:rsidR="6FC881FE" w:rsidRDefault="6FC881FE" w:rsidP="6CB47977">
      <w:pPr>
        <w:pBdr>
          <w:bottom w:val="single" w:sz="4" w:space="24" w:color="000000"/>
        </w:pBdr>
        <w:spacing w:after="120" w:line="240" w:lineRule="auto"/>
        <w:jc w:val="both"/>
        <w:rPr>
          <w:rFonts w:ascii="Times New Roman" w:hAnsi="Times New Roman" w:cs="Times New Roman"/>
        </w:rPr>
      </w:pPr>
      <w:r w:rsidRPr="6CB47977">
        <w:rPr>
          <w:rFonts w:ascii="Times New Roman" w:hAnsi="Times New Roman" w:cs="Times New Roman"/>
        </w:rPr>
        <w:t xml:space="preserve">Bu çalışma, Türkçe sağlık danışmanlığında kullanılan dört farklı büyük dil modelinin (doktor-meta-llama-3-8b, doktor-LLama2-sambanovasystems-7b, </w:t>
      </w:r>
      <w:proofErr w:type="gramStart"/>
      <w:r w:rsidRPr="6CB47977">
        <w:rPr>
          <w:rFonts w:ascii="Times New Roman" w:hAnsi="Times New Roman" w:cs="Times New Roman"/>
        </w:rPr>
        <w:t>doktor</w:t>
      </w:r>
      <w:proofErr w:type="gramEnd"/>
      <w:r w:rsidRPr="6CB47977">
        <w:rPr>
          <w:rFonts w:ascii="Times New Roman" w:hAnsi="Times New Roman" w:cs="Times New Roman"/>
        </w:rPr>
        <w:t xml:space="preserve">-Mistral-trendyol-7b ve doktor-llama-3-cosmos-8b) performansını değerlendirmektedir. Modeller, 321.179 hasta-doktor soru-cevap çiftinden oluşan </w:t>
      </w:r>
      <w:proofErr w:type="spellStart"/>
      <w:r w:rsidRPr="6CB47977">
        <w:rPr>
          <w:rFonts w:ascii="Times New Roman" w:hAnsi="Times New Roman" w:cs="Times New Roman"/>
        </w:rPr>
        <w:t>Patient</w:t>
      </w:r>
      <w:proofErr w:type="spellEnd"/>
      <w:r w:rsidRPr="6CB47977">
        <w:rPr>
          <w:rFonts w:ascii="Times New Roman" w:hAnsi="Times New Roman" w:cs="Times New Roman"/>
        </w:rPr>
        <w:t xml:space="preserve"> </w:t>
      </w:r>
      <w:proofErr w:type="spellStart"/>
      <w:r w:rsidRPr="6CB47977">
        <w:rPr>
          <w:rFonts w:ascii="Times New Roman" w:hAnsi="Times New Roman" w:cs="Times New Roman"/>
        </w:rPr>
        <w:t>Doctor</w:t>
      </w:r>
      <w:proofErr w:type="spellEnd"/>
      <w:r w:rsidRPr="6CB47977">
        <w:rPr>
          <w:rFonts w:ascii="Times New Roman" w:hAnsi="Times New Roman" w:cs="Times New Roman"/>
        </w:rPr>
        <w:t xml:space="preserve"> Q&amp;A TR 321179 veri kümesi üzerinde ince ayar yapılarak eğitilmiştir. Performans ölçümünde BLEU ve BERT skor gibi sentetik değerlendirmelerin yanı sıra, </w:t>
      </w:r>
      <w:proofErr w:type="spellStart"/>
      <w:r w:rsidRPr="6CB47977">
        <w:rPr>
          <w:rFonts w:ascii="Times New Roman" w:hAnsi="Times New Roman" w:cs="Times New Roman"/>
        </w:rPr>
        <w:t>Elo</w:t>
      </w:r>
      <w:proofErr w:type="spellEnd"/>
      <w:r w:rsidRPr="6CB47977">
        <w:rPr>
          <w:rFonts w:ascii="Times New Roman" w:hAnsi="Times New Roman" w:cs="Times New Roman"/>
        </w:rPr>
        <w:t xml:space="preserve"> puanlaması ile uzman doktorların yanıt kalitesi incelemeleri de kullanılmıştır. Sonuçlar, doktor-LLama2-sambanovasystems-7b modelinin genel başarı bakımından en iyi performansı sergilediğini göstermiş, bu model uzman doktor incelemelerinden de 3.25 puan almıştır. Öte yandan, </w:t>
      </w:r>
      <w:proofErr w:type="gramStart"/>
      <w:r w:rsidRPr="6CB47977">
        <w:rPr>
          <w:rFonts w:ascii="Times New Roman" w:hAnsi="Times New Roman" w:cs="Times New Roman"/>
        </w:rPr>
        <w:t>doktor</w:t>
      </w:r>
      <w:proofErr w:type="gramEnd"/>
      <w:r w:rsidRPr="6CB47977">
        <w:rPr>
          <w:rFonts w:ascii="Times New Roman" w:hAnsi="Times New Roman" w:cs="Times New Roman"/>
        </w:rPr>
        <w:t>-Mistral-trendyol-7b modeli %18,4 ile en düşük zararlı yanıt oranına sahip model olarak öne çıkmıştır. Bu çalışma, Türkçe sağlık hizmetlerinde yapay zekâ destekli sanal doktor asistanlarının potansiyelini göstermekte ve dile özgü modellerin geliştirilmesinin önemini vurgulamaktadır.</w:t>
      </w:r>
    </w:p>
    <w:p w14:paraId="418267F1" w14:textId="54EAB190" w:rsidR="00FE35BE" w:rsidRDefault="000BECC7" w:rsidP="104316B5">
      <w:pPr>
        <w:pBdr>
          <w:bottom w:val="single" w:sz="4" w:space="24" w:color="000000"/>
        </w:pBdr>
        <w:spacing w:after="120" w:line="240" w:lineRule="auto"/>
        <w:jc w:val="both"/>
        <w:rPr>
          <w:rFonts w:ascii="Times New Roman" w:hAnsi="Times New Roman" w:cs="Times New Roman"/>
        </w:rPr>
      </w:pPr>
      <w:r w:rsidRPr="104316B5">
        <w:rPr>
          <w:rFonts w:ascii="Times New Roman" w:hAnsi="Times New Roman" w:cs="Times New Roman"/>
          <w:b/>
          <w:bCs/>
        </w:rPr>
        <w:t xml:space="preserve">Anahtar Kelimeler: </w:t>
      </w:r>
      <w:r w:rsidR="1CBD8679" w:rsidRPr="104316B5">
        <w:rPr>
          <w:rFonts w:ascii="Times New Roman" w:hAnsi="Times New Roman" w:cs="Times New Roman"/>
        </w:rPr>
        <w:t>Do</w:t>
      </w:r>
      <w:r w:rsidR="0AF924D4" w:rsidRPr="104316B5">
        <w:rPr>
          <w:rFonts w:ascii="Times New Roman" w:hAnsi="Times New Roman" w:cs="Times New Roman"/>
        </w:rPr>
        <w:t xml:space="preserve">ğal dil işleme, </w:t>
      </w:r>
      <w:r w:rsidR="1676FCEF" w:rsidRPr="104316B5">
        <w:rPr>
          <w:rFonts w:ascii="Times New Roman" w:hAnsi="Times New Roman" w:cs="Times New Roman"/>
        </w:rPr>
        <w:t xml:space="preserve">sağlık yapay </w:t>
      </w:r>
      <w:proofErr w:type="gramStart"/>
      <w:r w:rsidR="1676FCEF" w:rsidRPr="104316B5">
        <w:rPr>
          <w:rFonts w:ascii="Times New Roman" w:hAnsi="Times New Roman" w:cs="Times New Roman"/>
        </w:rPr>
        <w:t>zek</w:t>
      </w:r>
      <w:r w:rsidR="2E46D5AD" w:rsidRPr="104316B5">
        <w:rPr>
          <w:rFonts w:ascii="Times New Roman" w:hAnsi="Times New Roman" w:cs="Times New Roman"/>
        </w:rPr>
        <w:t>a</w:t>
      </w:r>
      <w:r w:rsidR="1676FCEF" w:rsidRPr="104316B5">
        <w:rPr>
          <w:rFonts w:ascii="Times New Roman" w:hAnsi="Times New Roman" w:cs="Times New Roman"/>
        </w:rPr>
        <w:t>sı</w:t>
      </w:r>
      <w:proofErr w:type="gramEnd"/>
      <w:r w:rsidR="0AF924D4" w:rsidRPr="104316B5">
        <w:rPr>
          <w:rFonts w:ascii="Times New Roman" w:hAnsi="Times New Roman" w:cs="Times New Roman"/>
        </w:rPr>
        <w:t xml:space="preserve">, </w:t>
      </w:r>
      <w:r w:rsidR="0975FCC1" w:rsidRPr="104316B5">
        <w:rPr>
          <w:rFonts w:ascii="Times New Roman" w:hAnsi="Times New Roman" w:cs="Times New Roman"/>
        </w:rPr>
        <w:t>T</w:t>
      </w:r>
      <w:r w:rsidR="0AF924D4" w:rsidRPr="104316B5">
        <w:rPr>
          <w:rFonts w:ascii="Times New Roman" w:hAnsi="Times New Roman" w:cs="Times New Roman"/>
        </w:rPr>
        <w:t xml:space="preserve">ürkçe </w:t>
      </w:r>
      <w:r w:rsidR="00B57EE2" w:rsidRPr="104316B5">
        <w:rPr>
          <w:rFonts w:ascii="Times New Roman" w:hAnsi="Times New Roman" w:cs="Times New Roman"/>
        </w:rPr>
        <w:t>dil modelleri</w:t>
      </w:r>
      <w:r w:rsidR="0AF924D4" w:rsidRPr="104316B5">
        <w:rPr>
          <w:rFonts w:ascii="Times New Roman" w:hAnsi="Times New Roman" w:cs="Times New Roman"/>
        </w:rPr>
        <w:t xml:space="preserve">, LLM ince ayarı, </w:t>
      </w:r>
      <w:r w:rsidR="6575A0AB" w:rsidRPr="104316B5">
        <w:rPr>
          <w:rFonts w:ascii="Times New Roman" w:hAnsi="Times New Roman" w:cs="Times New Roman"/>
        </w:rPr>
        <w:t xml:space="preserve">sanal doktor </w:t>
      </w:r>
      <w:proofErr w:type="gramStart"/>
      <w:r w:rsidR="6575A0AB" w:rsidRPr="104316B5">
        <w:rPr>
          <w:rFonts w:ascii="Times New Roman" w:hAnsi="Times New Roman" w:cs="Times New Roman"/>
        </w:rPr>
        <w:t>asistanı</w:t>
      </w:r>
      <w:proofErr w:type="gramEnd"/>
    </w:p>
    <w:p w14:paraId="056CBDF8" w14:textId="77777777" w:rsidR="00FE35BE" w:rsidRPr="003F37A0" w:rsidRDefault="3EF925E3" w:rsidP="003F37A0">
      <w:pPr>
        <w:pStyle w:val="Balk1"/>
        <w:rPr>
          <w:sz w:val="22"/>
          <w:szCs w:val="22"/>
        </w:rPr>
      </w:pPr>
      <w:r w:rsidRPr="6CB47977">
        <w:rPr>
          <w:sz w:val="22"/>
          <w:szCs w:val="22"/>
        </w:rPr>
        <w:t>ABSTRACT</w:t>
      </w:r>
    </w:p>
    <w:p w14:paraId="5B4BCB69" w14:textId="5CF2ECE3" w:rsidR="6CAE0BEE" w:rsidRDefault="6CAE0BEE" w:rsidP="6CB47977">
      <w:pPr>
        <w:pBdr>
          <w:bottom w:val="single" w:sz="4" w:space="24" w:color="000000"/>
        </w:pBdr>
        <w:spacing w:after="120" w:line="240" w:lineRule="auto"/>
        <w:jc w:val="both"/>
        <w:rPr>
          <w:rFonts w:ascii="Times New Roman" w:hAnsi="Times New Roman" w:cs="Times New Roman"/>
          <w:lang w:val="en-US"/>
        </w:rPr>
      </w:pPr>
      <w:r w:rsidRPr="6CB47977">
        <w:rPr>
          <w:rFonts w:ascii="Times New Roman" w:hAnsi="Times New Roman" w:cs="Times New Roman"/>
          <w:lang w:val="en-US"/>
        </w:rPr>
        <w:t xml:space="preserve">This study evaluates the performance of four different large language models used in Turkish healthcare consultancy: doctor-meta-llama-3-8b, doctor-LLama2-sambanovasystems-7b, </w:t>
      </w:r>
      <w:proofErr w:type="gramStart"/>
      <w:r w:rsidRPr="6CB47977">
        <w:rPr>
          <w:rFonts w:ascii="Times New Roman" w:hAnsi="Times New Roman" w:cs="Times New Roman"/>
          <w:lang w:val="en-US"/>
        </w:rPr>
        <w:t>doctor</w:t>
      </w:r>
      <w:proofErr w:type="gramEnd"/>
      <w:r w:rsidRPr="6CB47977">
        <w:rPr>
          <w:rFonts w:ascii="Times New Roman" w:hAnsi="Times New Roman" w:cs="Times New Roman"/>
          <w:lang w:val="en-US"/>
        </w:rPr>
        <w:t xml:space="preserve">-Mistral-trendyol-7b, and doctor-llama-3-cosmos-8b. The models were fine-tuned using the Patient Doctor Q&amp;A TR 321179 dataset, which consists of 321,179 patient-doctor question-answer pairs. Performance was measured using synthetic evaluations such as BLEU and BERT scores, as well as expert doctor reviews of response quality through </w:t>
      </w:r>
      <w:proofErr w:type="spellStart"/>
      <w:r w:rsidRPr="6CB47977">
        <w:rPr>
          <w:rFonts w:ascii="Times New Roman" w:hAnsi="Times New Roman" w:cs="Times New Roman"/>
          <w:lang w:val="en-US"/>
        </w:rPr>
        <w:t>Elo</w:t>
      </w:r>
      <w:proofErr w:type="spellEnd"/>
      <w:r w:rsidRPr="6CB47977">
        <w:rPr>
          <w:rFonts w:ascii="Times New Roman" w:hAnsi="Times New Roman" w:cs="Times New Roman"/>
          <w:lang w:val="en-US"/>
        </w:rPr>
        <w:t xml:space="preserve"> scoring. The results showed that the doctor-LLama2-sambanovasystems-7b model demonstrated the best overall performance, receiving a score of 3.25 from expert doctor evaluations. On the other hand, the </w:t>
      </w:r>
      <w:proofErr w:type="gramStart"/>
      <w:r w:rsidRPr="6CB47977">
        <w:rPr>
          <w:rFonts w:ascii="Times New Roman" w:hAnsi="Times New Roman" w:cs="Times New Roman"/>
          <w:lang w:val="en-US"/>
        </w:rPr>
        <w:t>doctor</w:t>
      </w:r>
      <w:proofErr w:type="gramEnd"/>
      <w:r w:rsidRPr="6CB47977">
        <w:rPr>
          <w:rFonts w:ascii="Times New Roman" w:hAnsi="Times New Roman" w:cs="Times New Roman"/>
          <w:lang w:val="en-US"/>
        </w:rPr>
        <w:t>-Mistral-trendyol-7b model stood out with the lowest harmful response rate at 18.4%. This study highlights the potential of AI-powered virtual doctor assistants in Turkish healthcare services and emphasizes the importance of developing language-specific models.</w:t>
      </w:r>
    </w:p>
    <w:p w14:paraId="28BF6FB0" w14:textId="3FA6474C" w:rsidR="00DD6236" w:rsidRPr="002E69C4" w:rsidRDefault="7C2C0203" w:rsidP="6CB47977">
      <w:pPr>
        <w:pBdr>
          <w:bottom w:val="single" w:sz="4" w:space="24" w:color="000000"/>
        </w:pBdr>
        <w:spacing w:before="240" w:after="120" w:line="240" w:lineRule="auto"/>
        <w:jc w:val="both"/>
        <w:rPr>
          <w:rFonts w:ascii="Times New Roman" w:hAnsi="Times New Roman" w:cs="Times New Roman"/>
          <w:lang w:val="en-US"/>
        </w:rPr>
      </w:pPr>
      <w:r w:rsidRPr="6CB47977">
        <w:rPr>
          <w:rFonts w:ascii="Times New Roman" w:hAnsi="Times New Roman" w:cs="Times New Roman"/>
          <w:b/>
          <w:bCs/>
          <w:lang w:val="en-US"/>
        </w:rPr>
        <w:t xml:space="preserve">Keywords: </w:t>
      </w:r>
      <w:r w:rsidR="24564B81" w:rsidRPr="6CB47977">
        <w:rPr>
          <w:rFonts w:ascii="Times New Roman" w:hAnsi="Times New Roman" w:cs="Times New Roman"/>
          <w:lang w:val="en-US"/>
        </w:rPr>
        <w:t>Na</w:t>
      </w:r>
      <w:r w:rsidR="74ECECF7" w:rsidRPr="6CB47977">
        <w:rPr>
          <w:rFonts w:ascii="Times New Roman" w:hAnsi="Times New Roman" w:cs="Times New Roman"/>
          <w:lang w:val="en-US"/>
        </w:rPr>
        <w:t>tural language processing, health artificial intelligence, Turkish language models, LLM fine-tuning, virtual doctor assistant</w:t>
      </w:r>
    </w:p>
    <w:p w14:paraId="637A7A60" w14:textId="77777777" w:rsidR="00FE35BE" w:rsidRPr="003F37A0" w:rsidRDefault="640FF01A" w:rsidP="003F37A0">
      <w:pPr>
        <w:pStyle w:val="Balk1"/>
        <w:rPr>
          <w:sz w:val="22"/>
          <w:szCs w:val="22"/>
        </w:rPr>
      </w:pPr>
      <w:r w:rsidRPr="003F37A0">
        <w:rPr>
          <w:sz w:val="22"/>
          <w:szCs w:val="22"/>
          <w:shd w:val="clear" w:color="auto" w:fill="FFFFFF"/>
        </w:rPr>
        <w:lastRenderedPageBreak/>
        <w:t>GİRİŞ</w:t>
      </w:r>
    </w:p>
    <w:p w14:paraId="3E26B5E8" w14:textId="73D456FD" w:rsidR="46875C8B" w:rsidRDefault="46875C8B" w:rsidP="104316B5">
      <w:pPr>
        <w:pStyle w:val="AltBalk"/>
        <w:spacing w:before="240" w:after="120"/>
        <w:rPr>
          <w:rFonts w:eastAsiaTheme="minorEastAsia" w:cs="Times New Roman"/>
          <w:b w:val="0"/>
          <w:noProof/>
          <w:sz w:val="22"/>
          <w:szCs w:val="22"/>
          <w:lang w:eastAsia="en-US"/>
        </w:rPr>
      </w:pPr>
      <w:r w:rsidRPr="104316B5">
        <w:rPr>
          <w:rFonts w:eastAsiaTheme="minorEastAsia" w:cs="Times New Roman"/>
          <w:b w:val="0"/>
          <w:noProof/>
          <w:sz w:val="22"/>
          <w:szCs w:val="22"/>
          <w:lang w:eastAsia="en-US"/>
        </w:rPr>
        <w:t>Günümüzde sağlık hizmetlerinde hasta-doktor iletişiminin yetersizliği, tıbbi bilgilere erişimdeki zorluklar ve sağlık profesyonellerinin iş yükünün fazlalığı önemli sorunlar olarak karşımıza çıkmaktadır. Bu sorunlar, hastaların doğru ve zamanında sağlık hizmetine erişimini kısıtlamakta, tedavi süreçlerini olumsuz etkilemekte ve sağlık sisteminin verimliliğini düşürmektedir.</w:t>
      </w:r>
    </w:p>
    <w:p w14:paraId="591A3749" w14:textId="2DE61735" w:rsidR="00B64ABE" w:rsidRPr="00B64ABE" w:rsidRDefault="00B64ABE" w:rsidP="104316B5">
      <w:pPr>
        <w:pStyle w:val="AltBalk"/>
        <w:spacing w:before="240" w:after="120"/>
        <w:rPr>
          <w:rFonts w:eastAsiaTheme="minorEastAsia" w:cs="Times New Roman"/>
          <w:b w:val="0"/>
          <w:noProof/>
          <w:sz w:val="22"/>
          <w:szCs w:val="22"/>
          <w:lang w:eastAsia="en-US"/>
        </w:rPr>
      </w:pPr>
      <w:r w:rsidRPr="104316B5">
        <w:rPr>
          <w:rFonts w:eastAsiaTheme="minorEastAsia" w:cs="Times New Roman"/>
          <w:b w:val="0"/>
          <w:noProof/>
          <w:sz w:val="22"/>
          <w:szCs w:val="22"/>
          <w:lang w:eastAsia="en-US"/>
        </w:rPr>
        <w:t xml:space="preserve">Son </w:t>
      </w:r>
      <w:r w:rsidR="00841273" w:rsidRPr="104316B5">
        <w:rPr>
          <w:rFonts w:eastAsiaTheme="minorEastAsia" w:cs="Times New Roman"/>
          <w:b w:val="0"/>
          <w:noProof/>
          <w:sz w:val="22"/>
          <w:szCs w:val="22"/>
          <w:lang w:eastAsia="en-US"/>
        </w:rPr>
        <w:t>zamanlarda</w:t>
      </w:r>
      <w:r w:rsidRPr="104316B5">
        <w:rPr>
          <w:rFonts w:eastAsiaTheme="minorEastAsia" w:cs="Times New Roman"/>
          <w:b w:val="0"/>
          <w:noProof/>
          <w:sz w:val="22"/>
          <w:szCs w:val="22"/>
          <w:lang w:eastAsia="en-US"/>
        </w:rPr>
        <w:t xml:space="preserve"> yapay zeka ve doğal dil işleme alanındaki </w:t>
      </w:r>
      <w:r w:rsidR="00261B12" w:rsidRPr="104316B5">
        <w:rPr>
          <w:rFonts w:eastAsiaTheme="minorEastAsia" w:cs="Times New Roman"/>
          <w:b w:val="0"/>
          <w:noProof/>
          <w:sz w:val="22"/>
          <w:szCs w:val="22"/>
          <w:lang w:eastAsia="en-US"/>
        </w:rPr>
        <w:t>ilerlemeler</w:t>
      </w:r>
      <w:r w:rsidRPr="104316B5">
        <w:rPr>
          <w:rFonts w:eastAsiaTheme="minorEastAsia" w:cs="Times New Roman"/>
          <w:b w:val="0"/>
          <w:noProof/>
          <w:sz w:val="22"/>
          <w:szCs w:val="22"/>
          <w:lang w:eastAsia="en-US"/>
        </w:rPr>
        <w:t>, Büyük Dil Modelleri (</w:t>
      </w:r>
      <w:r w:rsidR="57C4C346" w:rsidRPr="104316B5">
        <w:rPr>
          <w:rFonts w:eastAsiaTheme="minorEastAsia" w:cs="Times New Roman"/>
          <w:b w:val="0"/>
          <w:noProof/>
          <w:sz w:val="22"/>
          <w:szCs w:val="22"/>
          <w:lang w:eastAsia="en-US"/>
        </w:rPr>
        <w:t>Large Language Model - LLM</w:t>
      </w:r>
      <w:r w:rsidRPr="104316B5">
        <w:rPr>
          <w:rFonts w:eastAsiaTheme="minorEastAsia" w:cs="Times New Roman"/>
          <w:b w:val="0"/>
          <w:noProof/>
          <w:sz w:val="22"/>
          <w:szCs w:val="22"/>
          <w:lang w:eastAsia="en-US"/>
        </w:rPr>
        <w:t>) gibi teknolojilerin ortaya çık</w:t>
      </w:r>
      <w:r w:rsidR="00261B12" w:rsidRPr="104316B5">
        <w:rPr>
          <w:rFonts w:eastAsiaTheme="minorEastAsia" w:cs="Times New Roman"/>
          <w:b w:val="0"/>
          <w:noProof/>
          <w:sz w:val="22"/>
          <w:szCs w:val="22"/>
          <w:lang w:eastAsia="en-US"/>
        </w:rPr>
        <w:t xml:space="preserve">masını ve gelişimini </w:t>
      </w:r>
      <w:r w:rsidRPr="104316B5">
        <w:rPr>
          <w:rFonts w:eastAsiaTheme="minorEastAsia" w:cs="Times New Roman"/>
          <w:b w:val="0"/>
          <w:noProof/>
          <w:sz w:val="22"/>
          <w:szCs w:val="22"/>
          <w:lang w:eastAsia="en-US"/>
        </w:rPr>
        <w:t>hızlandırmıştır (Brown, 2020</w:t>
      </w:r>
      <w:r w:rsidR="2A60ABE9" w:rsidRPr="104316B5">
        <w:rPr>
          <w:rFonts w:eastAsiaTheme="minorEastAsia" w:cs="Times New Roman"/>
          <w:b w:val="0"/>
          <w:noProof/>
          <w:sz w:val="22"/>
          <w:szCs w:val="22"/>
          <w:lang w:eastAsia="en-US"/>
        </w:rPr>
        <w:t>; Vaswani, 2017</w:t>
      </w:r>
      <w:r w:rsidRPr="104316B5">
        <w:rPr>
          <w:rFonts w:eastAsiaTheme="minorEastAsia" w:cs="Times New Roman"/>
          <w:b w:val="0"/>
          <w:noProof/>
          <w:sz w:val="22"/>
          <w:szCs w:val="22"/>
          <w:lang w:eastAsia="en-US"/>
        </w:rPr>
        <w:t xml:space="preserve">). Bu modeller, insan dilini anlama ve </w:t>
      </w:r>
      <w:r w:rsidR="00923BB0" w:rsidRPr="104316B5">
        <w:rPr>
          <w:rFonts w:eastAsiaTheme="minorEastAsia" w:cs="Times New Roman"/>
          <w:b w:val="0"/>
          <w:noProof/>
          <w:sz w:val="22"/>
          <w:szCs w:val="22"/>
          <w:lang w:eastAsia="en-US"/>
        </w:rPr>
        <w:t>doğal dil oluşturma</w:t>
      </w:r>
      <w:r w:rsidRPr="104316B5">
        <w:rPr>
          <w:rFonts w:eastAsiaTheme="minorEastAsia" w:cs="Times New Roman"/>
          <w:b w:val="0"/>
          <w:noProof/>
          <w:sz w:val="22"/>
          <w:szCs w:val="22"/>
          <w:lang w:eastAsia="en-US"/>
        </w:rPr>
        <w:t xml:space="preserve"> </w:t>
      </w:r>
      <w:r w:rsidR="00923BB0" w:rsidRPr="104316B5">
        <w:rPr>
          <w:rFonts w:eastAsiaTheme="minorEastAsia" w:cs="Times New Roman"/>
          <w:b w:val="0"/>
          <w:noProof/>
          <w:sz w:val="22"/>
          <w:szCs w:val="22"/>
          <w:lang w:eastAsia="en-US"/>
        </w:rPr>
        <w:t>özellikleriyle öne çıkarken</w:t>
      </w:r>
      <w:r w:rsidRPr="104316B5">
        <w:rPr>
          <w:rFonts w:eastAsiaTheme="minorEastAsia" w:cs="Times New Roman"/>
          <w:b w:val="0"/>
          <w:noProof/>
          <w:sz w:val="22"/>
          <w:szCs w:val="22"/>
          <w:lang w:eastAsia="en-US"/>
        </w:rPr>
        <w:t xml:space="preserve">, </w:t>
      </w:r>
      <w:r w:rsidR="00923BB0" w:rsidRPr="104316B5">
        <w:rPr>
          <w:rFonts w:eastAsiaTheme="minorEastAsia" w:cs="Times New Roman"/>
          <w:b w:val="0"/>
          <w:noProof/>
          <w:sz w:val="22"/>
          <w:szCs w:val="22"/>
          <w:lang w:eastAsia="en-US"/>
        </w:rPr>
        <w:t>bilhassa</w:t>
      </w:r>
      <w:r w:rsidRPr="104316B5">
        <w:rPr>
          <w:rFonts w:eastAsiaTheme="minorEastAsia" w:cs="Times New Roman"/>
          <w:b w:val="0"/>
          <w:noProof/>
          <w:sz w:val="22"/>
          <w:szCs w:val="22"/>
          <w:lang w:eastAsia="en-US"/>
        </w:rPr>
        <w:t xml:space="preserve"> sağlık gibi </w:t>
      </w:r>
      <w:r w:rsidR="00B90E6A" w:rsidRPr="104316B5">
        <w:rPr>
          <w:rFonts w:eastAsiaTheme="minorEastAsia" w:cs="Times New Roman"/>
          <w:b w:val="0"/>
          <w:noProof/>
          <w:sz w:val="22"/>
          <w:szCs w:val="22"/>
          <w:lang w:eastAsia="en-US"/>
        </w:rPr>
        <w:t xml:space="preserve">ileri uzmanlığa ihtiyaç duyulan </w:t>
      </w:r>
      <w:r w:rsidRPr="104316B5">
        <w:rPr>
          <w:rFonts w:eastAsiaTheme="minorEastAsia" w:cs="Times New Roman"/>
          <w:b w:val="0"/>
          <w:noProof/>
          <w:sz w:val="22"/>
          <w:szCs w:val="22"/>
          <w:lang w:eastAsia="en-US"/>
        </w:rPr>
        <w:t xml:space="preserve">alanlarda kullanım potansiyelleri </w:t>
      </w:r>
      <w:r w:rsidR="00B90E6A" w:rsidRPr="104316B5">
        <w:rPr>
          <w:rFonts w:eastAsiaTheme="minorEastAsia" w:cs="Times New Roman"/>
          <w:b w:val="0"/>
          <w:noProof/>
          <w:sz w:val="22"/>
          <w:szCs w:val="22"/>
          <w:lang w:eastAsia="en-US"/>
        </w:rPr>
        <w:t>oldukça fazladır</w:t>
      </w:r>
      <w:r w:rsidRPr="104316B5">
        <w:rPr>
          <w:rFonts w:eastAsiaTheme="minorEastAsia" w:cs="Times New Roman"/>
          <w:b w:val="0"/>
          <w:noProof/>
          <w:sz w:val="22"/>
          <w:szCs w:val="22"/>
          <w:lang w:eastAsia="en-US"/>
        </w:rPr>
        <w:t xml:space="preserve"> (Park ve diğ., 2020). Sağlık hizmetlerinde doğru ve hızlı bilgi paylaşımının hayati </w:t>
      </w:r>
      <w:r w:rsidR="0034163C" w:rsidRPr="104316B5">
        <w:rPr>
          <w:rFonts w:eastAsiaTheme="minorEastAsia" w:cs="Times New Roman"/>
          <w:b w:val="0"/>
          <w:noProof/>
          <w:sz w:val="22"/>
          <w:szCs w:val="22"/>
          <w:lang w:eastAsia="en-US"/>
        </w:rPr>
        <w:t>öneme h</w:t>
      </w:r>
      <w:r w:rsidR="0081141B" w:rsidRPr="104316B5">
        <w:rPr>
          <w:rFonts w:eastAsiaTheme="minorEastAsia" w:cs="Times New Roman"/>
          <w:b w:val="0"/>
          <w:noProof/>
          <w:sz w:val="22"/>
          <w:szCs w:val="22"/>
          <w:lang w:eastAsia="en-US"/>
        </w:rPr>
        <w:t>â</w:t>
      </w:r>
      <w:r w:rsidR="0034163C" w:rsidRPr="104316B5">
        <w:rPr>
          <w:rFonts w:eastAsiaTheme="minorEastAsia" w:cs="Times New Roman"/>
          <w:b w:val="0"/>
          <w:noProof/>
          <w:sz w:val="22"/>
          <w:szCs w:val="22"/>
          <w:lang w:eastAsia="en-US"/>
        </w:rPr>
        <w:t>iz olması</w:t>
      </w:r>
      <w:r w:rsidRPr="104316B5">
        <w:rPr>
          <w:rFonts w:eastAsiaTheme="minorEastAsia" w:cs="Times New Roman"/>
          <w:b w:val="0"/>
          <w:noProof/>
          <w:sz w:val="22"/>
          <w:szCs w:val="22"/>
          <w:lang w:eastAsia="en-US"/>
        </w:rPr>
        <w:t xml:space="preserve">, bu alanda LLM'lerin kullanımını daha da önemli </w:t>
      </w:r>
      <w:r w:rsidR="0034163C" w:rsidRPr="104316B5">
        <w:rPr>
          <w:rFonts w:eastAsiaTheme="minorEastAsia" w:cs="Times New Roman"/>
          <w:b w:val="0"/>
          <w:noProof/>
          <w:sz w:val="22"/>
          <w:szCs w:val="22"/>
          <w:lang w:eastAsia="en-US"/>
        </w:rPr>
        <w:t>hale getirmektedir</w:t>
      </w:r>
      <w:r w:rsidRPr="104316B5">
        <w:rPr>
          <w:rFonts w:eastAsiaTheme="minorEastAsia" w:cs="Times New Roman"/>
          <w:b w:val="0"/>
          <w:noProof/>
          <w:sz w:val="22"/>
          <w:szCs w:val="22"/>
          <w:lang w:eastAsia="en-US"/>
        </w:rPr>
        <w:t xml:space="preserve"> (Jiang ve diğ., 2017).</w:t>
      </w:r>
    </w:p>
    <w:p w14:paraId="4001693F" w14:textId="008062C7" w:rsidR="5F9B8806" w:rsidRDefault="00B64ABE" w:rsidP="104316B5">
      <w:pPr>
        <w:pStyle w:val="AltBalk"/>
        <w:spacing w:before="240" w:after="120"/>
        <w:rPr>
          <w:rFonts w:eastAsiaTheme="minorEastAsia" w:cs="Times New Roman"/>
          <w:b w:val="0"/>
          <w:noProof/>
          <w:sz w:val="22"/>
          <w:szCs w:val="22"/>
          <w:lang w:eastAsia="en-US"/>
        </w:rPr>
      </w:pPr>
      <w:r w:rsidRPr="104316B5">
        <w:rPr>
          <w:rFonts w:eastAsiaTheme="minorEastAsia" w:cs="Times New Roman"/>
          <w:b w:val="0"/>
          <w:noProof/>
          <w:sz w:val="22"/>
          <w:szCs w:val="22"/>
          <w:lang w:eastAsia="en-US"/>
        </w:rPr>
        <w:t xml:space="preserve">Sağlık alanında LLM'lerin kullanımı, hasta-doktor iletişiminin </w:t>
      </w:r>
      <w:r w:rsidR="00EF7E32" w:rsidRPr="104316B5">
        <w:rPr>
          <w:rFonts w:eastAsiaTheme="minorEastAsia" w:cs="Times New Roman"/>
          <w:b w:val="0"/>
          <w:noProof/>
          <w:sz w:val="22"/>
          <w:szCs w:val="22"/>
          <w:lang w:eastAsia="en-US"/>
        </w:rPr>
        <w:t>kolaylaştırılması</w:t>
      </w:r>
      <w:r w:rsidRPr="104316B5">
        <w:rPr>
          <w:rFonts w:eastAsiaTheme="minorEastAsia" w:cs="Times New Roman"/>
          <w:b w:val="0"/>
          <w:noProof/>
          <w:sz w:val="22"/>
          <w:szCs w:val="22"/>
          <w:lang w:eastAsia="en-US"/>
        </w:rPr>
        <w:t xml:space="preserve">, tıbbi bilgilerin daha anlaşılır </w:t>
      </w:r>
      <w:r w:rsidR="006430FD" w:rsidRPr="104316B5">
        <w:rPr>
          <w:rFonts w:eastAsiaTheme="minorEastAsia" w:cs="Times New Roman"/>
          <w:b w:val="0"/>
          <w:noProof/>
          <w:sz w:val="22"/>
          <w:szCs w:val="22"/>
          <w:lang w:eastAsia="en-US"/>
        </w:rPr>
        <w:t xml:space="preserve">hale </w:t>
      </w:r>
      <w:r w:rsidRPr="104316B5">
        <w:rPr>
          <w:rFonts w:eastAsiaTheme="minorEastAsia" w:cs="Times New Roman"/>
          <w:b w:val="0"/>
          <w:noProof/>
          <w:sz w:val="22"/>
          <w:szCs w:val="22"/>
          <w:lang w:eastAsia="en-US"/>
        </w:rPr>
        <w:t xml:space="preserve">getirilmesi ve sağlık </w:t>
      </w:r>
      <w:r w:rsidR="00EF7E32" w:rsidRPr="104316B5">
        <w:rPr>
          <w:rFonts w:eastAsiaTheme="minorEastAsia" w:cs="Times New Roman"/>
          <w:b w:val="0"/>
          <w:noProof/>
          <w:sz w:val="22"/>
          <w:szCs w:val="22"/>
          <w:lang w:eastAsia="en-US"/>
        </w:rPr>
        <w:t>uzmanlarına</w:t>
      </w:r>
      <w:r w:rsidRPr="104316B5">
        <w:rPr>
          <w:rFonts w:eastAsiaTheme="minorEastAsia" w:cs="Times New Roman"/>
          <w:b w:val="0"/>
          <w:noProof/>
          <w:sz w:val="22"/>
          <w:szCs w:val="22"/>
          <w:lang w:eastAsia="en-US"/>
        </w:rPr>
        <w:t xml:space="preserve"> destek sağlanması gibi çeşitli avantajlar </w:t>
      </w:r>
      <w:r w:rsidR="00A1550F" w:rsidRPr="104316B5">
        <w:rPr>
          <w:rFonts w:eastAsiaTheme="minorEastAsia" w:cs="Times New Roman"/>
          <w:b w:val="0"/>
          <w:noProof/>
          <w:sz w:val="22"/>
          <w:szCs w:val="22"/>
          <w:lang w:eastAsia="en-US"/>
        </w:rPr>
        <w:t xml:space="preserve">vadetmektedir </w:t>
      </w:r>
      <w:r w:rsidRPr="104316B5">
        <w:rPr>
          <w:rFonts w:eastAsiaTheme="minorEastAsia" w:cs="Times New Roman"/>
          <w:b w:val="0"/>
          <w:noProof/>
          <w:sz w:val="22"/>
          <w:szCs w:val="22"/>
          <w:lang w:eastAsia="en-US"/>
        </w:rPr>
        <w:t xml:space="preserve">(Chikhaoui ve diğ., 2022). </w:t>
      </w:r>
      <w:r w:rsidR="006430FD" w:rsidRPr="104316B5">
        <w:rPr>
          <w:rFonts w:eastAsiaTheme="minorEastAsia" w:cs="Times New Roman"/>
          <w:b w:val="0"/>
          <w:noProof/>
          <w:sz w:val="22"/>
          <w:szCs w:val="22"/>
          <w:lang w:eastAsia="en-US"/>
        </w:rPr>
        <w:t>Ancak</w:t>
      </w:r>
      <w:r w:rsidRPr="104316B5">
        <w:rPr>
          <w:rFonts w:eastAsiaTheme="minorEastAsia" w:cs="Times New Roman"/>
          <w:b w:val="0"/>
          <w:noProof/>
          <w:sz w:val="22"/>
          <w:szCs w:val="22"/>
          <w:lang w:eastAsia="en-US"/>
        </w:rPr>
        <w:t xml:space="preserve">, bu teknolojinin sağlık gibi </w:t>
      </w:r>
      <w:r w:rsidR="00334AF9" w:rsidRPr="104316B5">
        <w:rPr>
          <w:rFonts w:eastAsiaTheme="minorEastAsia" w:cs="Times New Roman"/>
          <w:b w:val="0"/>
          <w:noProof/>
          <w:sz w:val="22"/>
          <w:szCs w:val="22"/>
          <w:lang w:eastAsia="en-US"/>
        </w:rPr>
        <w:t>hayat</w:t>
      </w:r>
      <w:r w:rsidR="00976201">
        <w:rPr>
          <w:rFonts w:eastAsiaTheme="minorEastAsia" w:cs="Times New Roman"/>
          <w:b w:val="0"/>
          <w:noProof/>
          <w:sz w:val="22"/>
          <w:szCs w:val="22"/>
          <w:lang w:eastAsia="en-US"/>
        </w:rPr>
        <w:t>i</w:t>
      </w:r>
      <w:r w:rsidRPr="104316B5">
        <w:rPr>
          <w:rFonts w:eastAsiaTheme="minorEastAsia" w:cs="Times New Roman"/>
          <w:b w:val="0"/>
          <w:noProof/>
          <w:sz w:val="22"/>
          <w:szCs w:val="22"/>
          <w:lang w:eastAsia="en-US"/>
        </w:rPr>
        <w:t xml:space="preserve"> bir alanda kullanılabilmesi için, modellerin özel olarak eğitilmeleri ve performanslarının </w:t>
      </w:r>
      <w:r w:rsidR="00334AF9" w:rsidRPr="104316B5">
        <w:rPr>
          <w:rFonts w:eastAsiaTheme="minorEastAsia" w:cs="Times New Roman"/>
          <w:b w:val="0"/>
          <w:noProof/>
          <w:sz w:val="22"/>
          <w:szCs w:val="22"/>
          <w:lang w:eastAsia="en-US"/>
        </w:rPr>
        <w:t xml:space="preserve">ayrıntılı </w:t>
      </w:r>
      <w:r w:rsidRPr="104316B5">
        <w:rPr>
          <w:rFonts w:eastAsiaTheme="minorEastAsia" w:cs="Times New Roman"/>
          <w:b w:val="0"/>
          <w:noProof/>
          <w:sz w:val="22"/>
          <w:szCs w:val="22"/>
          <w:lang w:eastAsia="en-US"/>
        </w:rPr>
        <w:t xml:space="preserve">bir </w:t>
      </w:r>
      <w:r w:rsidR="00334AF9" w:rsidRPr="104316B5">
        <w:rPr>
          <w:rFonts w:eastAsiaTheme="minorEastAsia" w:cs="Times New Roman"/>
          <w:b w:val="0"/>
          <w:noProof/>
          <w:sz w:val="22"/>
          <w:szCs w:val="22"/>
          <w:lang w:eastAsia="en-US"/>
        </w:rPr>
        <w:t xml:space="preserve">biçimde </w:t>
      </w:r>
      <w:r w:rsidRPr="104316B5">
        <w:rPr>
          <w:rFonts w:eastAsiaTheme="minorEastAsia" w:cs="Times New Roman"/>
          <w:b w:val="0"/>
          <w:noProof/>
          <w:sz w:val="22"/>
          <w:szCs w:val="22"/>
          <w:lang w:eastAsia="en-US"/>
        </w:rPr>
        <w:t xml:space="preserve">değerlendirilmesi </w:t>
      </w:r>
      <w:r w:rsidR="006430FD" w:rsidRPr="104316B5">
        <w:rPr>
          <w:rFonts w:eastAsiaTheme="minorEastAsia" w:cs="Times New Roman"/>
          <w:b w:val="0"/>
          <w:noProof/>
          <w:sz w:val="22"/>
          <w:szCs w:val="22"/>
          <w:lang w:eastAsia="en-US"/>
        </w:rPr>
        <w:t xml:space="preserve">lazımdır </w:t>
      </w:r>
      <w:r w:rsidRPr="104316B5">
        <w:rPr>
          <w:rFonts w:eastAsiaTheme="minorEastAsia" w:cs="Times New Roman"/>
          <w:b w:val="0"/>
          <w:noProof/>
          <w:sz w:val="22"/>
          <w:szCs w:val="22"/>
          <w:lang w:eastAsia="en-US"/>
        </w:rPr>
        <w:t>(Peng ve diğ., 2019).</w:t>
      </w:r>
      <w:r w:rsidR="1A6B5D7D" w:rsidRPr="104316B5">
        <w:rPr>
          <w:rFonts w:eastAsiaTheme="minorEastAsia" w:cs="Times New Roman"/>
          <w:b w:val="0"/>
          <w:noProof/>
          <w:sz w:val="22"/>
          <w:szCs w:val="22"/>
          <w:lang w:eastAsia="en-US"/>
        </w:rPr>
        <w:t xml:space="preserve"> </w:t>
      </w:r>
      <w:r w:rsidR="5F9B8806" w:rsidRPr="00976201">
        <w:rPr>
          <w:rFonts w:eastAsiaTheme="minorEastAsia" w:cs="Times New Roman"/>
          <w:b w:val="0"/>
          <w:noProof/>
          <w:sz w:val="22"/>
          <w:szCs w:val="22"/>
          <w:lang w:eastAsia="en-US"/>
        </w:rPr>
        <w:t>BERT bazlı değerlendirme yöntemleri, metin benzerliğini anlamlandırmada başarılı sonuçlar vermiştir (Zhang ve diğ., 2019). Özellikle farklı modellerin performansını kıyaslamalı analiz yoluyla incelemek, model seçimi ve iyileştirmesi konusunda yol gösterici olmaktadır (Chiang ve diğ., 2024).</w:t>
      </w:r>
    </w:p>
    <w:p w14:paraId="40B5971B" w14:textId="178E04F6" w:rsidR="00976201" w:rsidRDefault="00976201" w:rsidP="00976201">
      <w:pPr>
        <w:pStyle w:val="AltBalk"/>
        <w:spacing w:before="240" w:after="120"/>
        <w:rPr>
          <w:rFonts w:cs="Times New Roman"/>
          <w:b w:val="0"/>
          <w:noProof/>
          <w:sz w:val="22"/>
          <w:szCs w:val="22"/>
        </w:rPr>
      </w:pPr>
      <w:r w:rsidRPr="104316B5">
        <w:rPr>
          <w:rFonts w:cs="Times New Roman"/>
          <w:b w:val="0"/>
          <w:noProof/>
          <w:sz w:val="22"/>
          <w:szCs w:val="22"/>
        </w:rPr>
        <w:t>LLM'lerin büyük boyutları ve yüksek enerji ile işlem gücü tüketimi, sağlık hizmetlerinde uygulanabilirliklerini sınırlayan faktörlerdendir. Bu nedenle, daha az parametreye sahip, enerji ve işlem gücü açısından daha verimli, işe özel LLM'lerin oluşturulması hedeflenmektedir. Parametre sayısının az olması, modellerin daha az işlem gücü gerektirmesi ve böylece enerji tüketiminin azaltılması anlamına gelmektedir. Bu durum, sağlık hizmetlerinde yapay zeka uygulamalarının daha sürdürülebilir ve erişilebilir olmasına katkı sağlayacaktır.</w:t>
      </w:r>
    </w:p>
    <w:p w14:paraId="3B1DFE43" w14:textId="77777777" w:rsidR="00976201" w:rsidRDefault="00976201" w:rsidP="00976201">
      <w:pPr>
        <w:pStyle w:val="AltBalk"/>
        <w:spacing w:before="240" w:after="120"/>
        <w:rPr>
          <w:rFonts w:cs="Times New Roman"/>
          <w:b w:val="0"/>
          <w:noProof/>
          <w:sz w:val="22"/>
          <w:szCs w:val="22"/>
        </w:rPr>
      </w:pPr>
      <w:r w:rsidRPr="104316B5">
        <w:rPr>
          <w:rFonts w:cs="Times New Roman"/>
          <w:b w:val="0"/>
          <w:noProof/>
          <w:sz w:val="22"/>
          <w:szCs w:val="22"/>
        </w:rPr>
        <w:t>Bu araştırmanın önemi, hasta-doktor iletişiminin geliştirilmesi ihtiyacı, tıbbi bilgilerin daha anlaşılır hale getirilmesi gerekliliği ve sağlık uzmanlarına destek sağlanması gereğinden kaynaklanmaktadır. Ayrıca, Türkçe sağlık alanında yapay zeka destekli çözümlerin eksikliği göz önüne alındığında, bu çalışma alandaki önemli bir boşluğu doldurmayı hedeflemektedir. Özelleştirilmiş ve daha küçük parametreli modellerin geliştirilmesiyle, hem doğruluk hem de enerji verimliliği açısından avantajlı sistemlerin oluşturulması amaçlanmaktadır.</w:t>
      </w:r>
    </w:p>
    <w:p w14:paraId="74BDDE92" w14:textId="12A0F6FE" w:rsidR="007E0EDE" w:rsidRPr="00BF39AA" w:rsidRDefault="2B1AF318" w:rsidP="007E0EDE">
      <w:pPr>
        <w:pStyle w:val="AltBalk"/>
        <w:spacing w:before="240" w:after="120"/>
        <w:rPr>
          <w:rFonts w:cs="Times New Roman"/>
          <w:b w:val="0"/>
          <w:noProof/>
          <w:sz w:val="22"/>
          <w:szCs w:val="22"/>
        </w:rPr>
      </w:pPr>
      <w:r w:rsidRPr="104316B5">
        <w:rPr>
          <w:rFonts w:cs="Times New Roman"/>
          <w:b w:val="0"/>
          <w:noProof/>
          <w:sz w:val="22"/>
          <w:szCs w:val="22"/>
        </w:rPr>
        <w:t xml:space="preserve">Bu </w:t>
      </w:r>
      <w:r w:rsidR="00976201">
        <w:rPr>
          <w:rFonts w:cs="Times New Roman"/>
          <w:b w:val="0"/>
          <w:noProof/>
          <w:sz w:val="22"/>
          <w:szCs w:val="22"/>
        </w:rPr>
        <w:t>çalışmanın</w:t>
      </w:r>
      <w:r w:rsidRPr="104316B5">
        <w:rPr>
          <w:rFonts w:cs="Times New Roman"/>
          <w:b w:val="0"/>
          <w:noProof/>
          <w:sz w:val="22"/>
          <w:szCs w:val="22"/>
        </w:rPr>
        <w:t xml:space="preserve"> temel amacı, Türkçe sağlık verileri üzerinde </w:t>
      </w:r>
      <w:r w:rsidR="007E0EDE">
        <w:rPr>
          <w:rFonts w:cs="Times New Roman"/>
          <w:b w:val="0"/>
          <w:noProof/>
          <w:sz w:val="22"/>
          <w:szCs w:val="22"/>
        </w:rPr>
        <w:t>B</w:t>
      </w:r>
      <w:r w:rsidRPr="104316B5">
        <w:rPr>
          <w:rFonts w:cs="Times New Roman"/>
          <w:b w:val="0"/>
          <w:noProof/>
          <w:sz w:val="22"/>
          <w:szCs w:val="22"/>
        </w:rPr>
        <w:t xml:space="preserve">üyük </w:t>
      </w:r>
      <w:r w:rsidR="007E0EDE">
        <w:rPr>
          <w:rFonts w:cs="Times New Roman"/>
          <w:b w:val="0"/>
          <w:noProof/>
          <w:sz w:val="22"/>
          <w:szCs w:val="22"/>
        </w:rPr>
        <w:t>D</w:t>
      </w:r>
      <w:r w:rsidRPr="104316B5">
        <w:rPr>
          <w:rFonts w:cs="Times New Roman"/>
          <w:b w:val="0"/>
          <w:noProof/>
          <w:sz w:val="22"/>
          <w:szCs w:val="22"/>
        </w:rPr>
        <w:t xml:space="preserve">il </w:t>
      </w:r>
      <w:r w:rsidR="007E0EDE">
        <w:rPr>
          <w:rFonts w:cs="Times New Roman"/>
          <w:b w:val="0"/>
          <w:noProof/>
          <w:sz w:val="22"/>
          <w:szCs w:val="22"/>
        </w:rPr>
        <w:t>Modellerinin (LLM</w:t>
      </w:r>
      <w:r w:rsidRPr="104316B5">
        <w:rPr>
          <w:rFonts w:cs="Times New Roman"/>
          <w:b w:val="0"/>
          <w:noProof/>
          <w:sz w:val="22"/>
          <w:szCs w:val="22"/>
        </w:rPr>
        <w:t xml:space="preserve">) ince ayar performansını </w:t>
      </w:r>
      <w:r w:rsidR="007E0EDE" w:rsidRPr="00BF39AA">
        <w:rPr>
          <w:rFonts w:cs="Times New Roman"/>
          <w:b w:val="0"/>
          <w:noProof/>
          <w:sz w:val="22"/>
          <w:szCs w:val="22"/>
        </w:rPr>
        <w:t>inceleyerek literatüre özgün katkılar sağlamayı amaçlamaktadır. Çalışmanın başlıca faydaları şunlardır:</w:t>
      </w:r>
    </w:p>
    <w:p w14:paraId="331088AB" w14:textId="77777777" w:rsidR="007E0EDE" w:rsidRPr="00BF39AA" w:rsidRDefault="007E0EDE" w:rsidP="007E0EDE">
      <w:pPr>
        <w:pStyle w:val="AltBalk"/>
        <w:numPr>
          <w:ilvl w:val="0"/>
          <w:numId w:val="1"/>
        </w:numPr>
        <w:spacing w:before="240" w:after="120"/>
      </w:pPr>
      <w:r w:rsidRPr="00BF39AA">
        <w:rPr>
          <w:rFonts w:cs="Times New Roman"/>
          <w:bCs/>
          <w:noProof/>
          <w:sz w:val="22"/>
          <w:szCs w:val="22"/>
        </w:rPr>
        <w:t>Hasta-doktor iletişimi alanına özel LLM'ler oluşturmak:</w:t>
      </w:r>
      <w:r w:rsidRPr="00BF39AA">
        <w:rPr>
          <w:rFonts w:cs="Times New Roman"/>
          <w:b w:val="0"/>
          <w:noProof/>
          <w:sz w:val="22"/>
          <w:szCs w:val="22"/>
        </w:rPr>
        <w:t xml:space="preserve"> Genel amaçlı LLM'lerin yerine, hasta-doktor iletişimine odaklanan özelleştirilmiş modeller geliştirilmiştir. Bu sayede, iletişimin hassasiyeti ve doğruluğu artırılmıştır.</w:t>
      </w:r>
    </w:p>
    <w:p w14:paraId="1C57C4E4" w14:textId="77777777" w:rsidR="007E0EDE" w:rsidRPr="00BF39AA" w:rsidRDefault="007E0EDE" w:rsidP="007E0EDE">
      <w:pPr>
        <w:pStyle w:val="AltBalk"/>
        <w:numPr>
          <w:ilvl w:val="0"/>
          <w:numId w:val="1"/>
        </w:numPr>
        <w:spacing w:before="240" w:after="120"/>
      </w:pPr>
      <w:r w:rsidRPr="00BF39AA">
        <w:rPr>
          <w:rFonts w:cs="Times New Roman"/>
          <w:bCs/>
          <w:noProof/>
          <w:sz w:val="22"/>
          <w:szCs w:val="22"/>
        </w:rPr>
        <w:t>Geliştirilen LLM'lerin kapsamlı kıyaslamasını yapmak:</w:t>
      </w:r>
      <w:r w:rsidRPr="00BF39AA">
        <w:rPr>
          <w:rFonts w:cs="Times New Roman"/>
          <w:b w:val="0"/>
          <w:noProof/>
          <w:sz w:val="22"/>
          <w:szCs w:val="22"/>
        </w:rPr>
        <w:t xml:space="preserve"> Dört farklı modelin performansı, çeşitli ölçütler ve değerlendirme yöntemleri kullanılarak detaylı bir şekilde karşılaştırılmıştır. Bu kapsamlı analiz, modellerin güçlü ve zayıf yönlerinin belirlenmesine olanak tanımıştır.</w:t>
      </w:r>
    </w:p>
    <w:p w14:paraId="6E291E37" w14:textId="77777777" w:rsidR="007E0EDE" w:rsidRPr="00BF39AA" w:rsidRDefault="007E0EDE" w:rsidP="007E0EDE">
      <w:pPr>
        <w:pStyle w:val="AltBalk"/>
        <w:numPr>
          <w:ilvl w:val="0"/>
          <w:numId w:val="1"/>
        </w:numPr>
        <w:spacing w:before="240" w:after="120"/>
      </w:pPr>
      <w:r w:rsidRPr="00BF39AA">
        <w:rPr>
          <w:rFonts w:cs="Times New Roman"/>
          <w:bCs/>
          <w:noProof/>
          <w:sz w:val="22"/>
          <w:szCs w:val="22"/>
        </w:rPr>
        <w:t>Özgün hasta-doktor iletişimi veri kümesi oluşturmak:</w:t>
      </w:r>
      <w:r w:rsidRPr="00BF39AA">
        <w:rPr>
          <w:rFonts w:cs="Times New Roman"/>
          <w:b w:val="0"/>
          <w:noProof/>
          <w:sz w:val="22"/>
          <w:szCs w:val="22"/>
        </w:rPr>
        <w:t xml:space="preserve"> Çalışma kapsamında, 321.179 soru-cevap çiftinden oluşan geniş ve özgün bir Türkçe hasta-doktor iletişimi veri kümesi oluşturulmuştur. Bu veri kümesi, gelecekteki araştırmalar için önemli bir kaynak niteliğindedir.</w:t>
      </w:r>
    </w:p>
    <w:p w14:paraId="3A791772" w14:textId="77777777" w:rsidR="007E0EDE" w:rsidRPr="00BF39AA" w:rsidRDefault="007E0EDE" w:rsidP="007E0EDE">
      <w:pPr>
        <w:pStyle w:val="AltBalk"/>
        <w:numPr>
          <w:ilvl w:val="0"/>
          <w:numId w:val="1"/>
        </w:numPr>
        <w:spacing w:before="240" w:after="120"/>
      </w:pPr>
      <w:r w:rsidRPr="00BF39AA">
        <w:rPr>
          <w:rFonts w:cs="Times New Roman"/>
          <w:bCs/>
          <w:noProof/>
          <w:sz w:val="22"/>
          <w:szCs w:val="22"/>
        </w:rPr>
        <w:t>Çok yönlü değerlendirme yaklaşımı geliştirmek:</w:t>
      </w:r>
      <w:r w:rsidRPr="00BF39AA">
        <w:rPr>
          <w:rFonts w:cs="Times New Roman"/>
          <w:b w:val="0"/>
          <w:noProof/>
          <w:sz w:val="22"/>
          <w:szCs w:val="22"/>
        </w:rPr>
        <w:t xml:space="preserve"> Modellerin performansı, sentetik testler, yapay zeka hakemliği ve uzman değerlendirmesi olmak üzere üç ayrı ölçüm yöntemiyle değerlendirilmiştir. Bu çok yönlü yaklaşım, modellerin gerçek dünya uygulamalarındaki başarısını daha güvenilir bir şekilde ölçmeye olanak tanımıştır.</w:t>
      </w:r>
    </w:p>
    <w:p w14:paraId="528546CE" w14:textId="77777777" w:rsidR="007E0EDE" w:rsidRPr="00BF39AA" w:rsidRDefault="007E0EDE" w:rsidP="007E0EDE">
      <w:pPr>
        <w:pStyle w:val="AltBalk"/>
        <w:numPr>
          <w:ilvl w:val="0"/>
          <w:numId w:val="1"/>
        </w:numPr>
        <w:spacing w:before="240" w:after="120"/>
      </w:pPr>
      <w:r w:rsidRPr="00BF39AA">
        <w:rPr>
          <w:rFonts w:cs="Times New Roman"/>
          <w:bCs/>
          <w:noProof/>
          <w:sz w:val="22"/>
          <w:szCs w:val="22"/>
        </w:rPr>
        <w:lastRenderedPageBreak/>
        <w:t>Enerji ve donanım verimliliğini artırmak:</w:t>
      </w:r>
      <w:r w:rsidRPr="00BF39AA">
        <w:rPr>
          <w:rFonts w:cs="Times New Roman"/>
          <w:b w:val="0"/>
          <w:noProof/>
          <w:sz w:val="22"/>
          <w:szCs w:val="22"/>
        </w:rPr>
        <w:t xml:space="preserve"> Trilyon seviyesindeki parametre sayısına sahip devasa modeller yerine, onların yaklaşık %0,4’ü kadar parametre içeren daha küçük ve verimli modeller kullanılmıştır. Bu sayede, enerji tüketimi ve donanım gereksinimleri önemli ölçüde azaltılmıştır.</w:t>
      </w:r>
    </w:p>
    <w:p w14:paraId="5B13D9F0" w14:textId="2678F605" w:rsidR="2B1AF318" w:rsidRDefault="11FDFCED" w:rsidP="104316B5">
      <w:pPr>
        <w:pStyle w:val="AltBalk"/>
        <w:spacing w:before="240" w:after="120"/>
        <w:rPr>
          <w:rFonts w:cs="Times New Roman"/>
          <w:b w:val="0"/>
          <w:noProof/>
          <w:sz w:val="22"/>
          <w:szCs w:val="22"/>
        </w:rPr>
      </w:pPr>
      <w:r w:rsidRPr="3FB533E6">
        <w:rPr>
          <w:rFonts w:cs="Times New Roman"/>
          <w:b w:val="0"/>
          <w:noProof/>
          <w:sz w:val="22"/>
          <w:szCs w:val="22"/>
        </w:rPr>
        <w:t>Bu çalışma</w:t>
      </w:r>
      <w:r w:rsidR="1ED47481" w:rsidRPr="3FB533E6">
        <w:rPr>
          <w:rFonts w:cs="Times New Roman"/>
          <w:b w:val="0"/>
          <w:noProof/>
          <w:sz w:val="22"/>
          <w:szCs w:val="22"/>
        </w:rPr>
        <w:t xml:space="preserve"> kapsamda, Turkish-Llama-8b-v0.1 (ytu-ce-cosmos, 2024), Meta-Llama-3-8B (meta-llama, 2024), SambaLingo-Turkish-Chat (Sambanovasystems, 2024) ve Trendyol-LLM-7b-chat-v1.8 (Trendyol, 2024) modelleri üzerinde ince ayar yapılmış ve doktor-llama-3-cosmos-8b, meta-llama-3-8b, doktor-LLama2-sambanovasystems-7b ve doktor-Mistral-trendyol-7b büyük dil modelleri oluşturulmuştur. </w:t>
      </w:r>
      <w:r w:rsidR="622FB522" w:rsidRPr="3FB533E6">
        <w:rPr>
          <w:rFonts w:eastAsiaTheme="minorEastAsia" w:cs="Times New Roman"/>
          <w:b w:val="0"/>
          <w:noProof/>
          <w:sz w:val="22"/>
          <w:szCs w:val="22"/>
          <w:lang w:eastAsia="en-US"/>
        </w:rPr>
        <w:t>Modellerin performans</w:t>
      </w:r>
      <w:r w:rsidR="4C4AF2A0" w:rsidRPr="3FB533E6">
        <w:rPr>
          <w:rFonts w:eastAsiaTheme="minorEastAsia" w:cs="Times New Roman"/>
          <w:b w:val="0"/>
          <w:noProof/>
          <w:sz w:val="22"/>
          <w:szCs w:val="22"/>
          <w:lang w:eastAsia="en-US"/>
        </w:rPr>
        <w:t>ları</w:t>
      </w:r>
      <w:r w:rsidR="622FB522" w:rsidRPr="3FB533E6">
        <w:rPr>
          <w:rFonts w:eastAsiaTheme="minorEastAsia" w:cs="Times New Roman"/>
          <w:b w:val="0"/>
          <w:noProof/>
          <w:sz w:val="22"/>
          <w:szCs w:val="22"/>
          <w:lang w:eastAsia="en-US"/>
        </w:rPr>
        <w:t>, BLEU, BERT skor ölçüt</w:t>
      </w:r>
      <w:r w:rsidR="21E79DD6" w:rsidRPr="3FB533E6">
        <w:rPr>
          <w:rFonts w:eastAsiaTheme="minorEastAsia" w:cs="Times New Roman"/>
          <w:b w:val="0"/>
          <w:noProof/>
          <w:sz w:val="22"/>
          <w:szCs w:val="22"/>
          <w:lang w:eastAsia="en-US"/>
        </w:rPr>
        <w:t>leri</w:t>
      </w:r>
      <w:r w:rsidR="622FB522" w:rsidRPr="3FB533E6">
        <w:rPr>
          <w:rFonts w:eastAsiaTheme="minorEastAsia" w:cs="Times New Roman"/>
          <w:b w:val="0"/>
          <w:noProof/>
          <w:sz w:val="22"/>
          <w:szCs w:val="22"/>
          <w:lang w:eastAsia="en-US"/>
        </w:rPr>
        <w:t xml:space="preserve"> kullanılarak ölçülmüş, bunun yanında uzman değerlendirmeleri ve yapay zeka hakemliğinde kıyaslamalı analizler yapılmıştır. </w:t>
      </w:r>
      <w:r w:rsidR="0AF9BD17" w:rsidRPr="3FB533E6">
        <w:rPr>
          <w:rFonts w:eastAsiaTheme="minorEastAsia" w:cs="Times New Roman"/>
          <w:b w:val="0"/>
          <w:noProof/>
          <w:sz w:val="22"/>
          <w:szCs w:val="22"/>
          <w:lang w:eastAsia="en-US"/>
        </w:rPr>
        <w:t xml:space="preserve">Uzman değerlendirmelerinin istatistiksel anlamdaki karşılıkları da ANOVA ve CRONBACH ölçütleriyle analiz edilmiştir. </w:t>
      </w:r>
      <w:r w:rsidR="622FB522" w:rsidRPr="3FB533E6">
        <w:rPr>
          <w:rFonts w:eastAsiaTheme="minorEastAsia" w:cs="Times New Roman"/>
          <w:b w:val="0"/>
          <w:noProof/>
          <w:sz w:val="22"/>
          <w:szCs w:val="22"/>
          <w:lang w:eastAsia="en-US"/>
        </w:rPr>
        <w:t xml:space="preserve">Bu modeller seçilirken LLM Turkish Leaderboard’daki sıralamaları ve farklı mimarilere sahip olmaları göz önünde bulundurulmuştur (LMSYS Chatbot Arena Leaderboard, 2024). </w:t>
      </w:r>
      <w:r w:rsidR="622FB522" w:rsidRPr="3FB533E6">
        <w:rPr>
          <w:rFonts w:cs="Times New Roman"/>
          <w:b w:val="0"/>
          <w:noProof/>
          <w:sz w:val="22"/>
          <w:szCs w:val="22"/>
        </w:rPr>
        <w:t>Makalenin</w:t>
      </w:r>
      <w:r w:rsidR="1ED47481" w:rsidRPr="3FB533E6">
        <w:rPr>
          <w:rFonts w:cs="Times New Roman"/>
          <w:b w:val="0"/>
          <w:noProof/>
          <w:sz w:val="22"/>
          <w:szCs w:val="22"/>
        </w:rPr>
        <w:t xml:space="preserve"> ana hedefi, LLM'lerin hasta-doktor ilişkilerindeki potansiyelini ortaya koymaktır. Bu doğrultuda, modellerin tıbbi bilgileri hastaların daha kolay anlayabileceği bir dille açıklama, hasta sorularını yanıtlama ve sağlık çalışanlarına yardımcı olma gibi görevlerdeki performansları incelenmiştir. Sağlık hizmetlerinde doğru ve hızlı bilgi paylaşımının hayati önemi göz önünde bulundurularak, Türkçe sağlık alanında özelleşmiş yapay zeka çözümlerinin geliştirilmesi amaçlanmıştır.</w:t>
      </w:r>
    </w:p>
    <w:p w14:paraId="76523883" w14:textId="78780B02" w:rsidR="2B1AF318" w:rsidRDefault="2B1AF318" w:rsidP="104316B5">
      <w:pPr>
        <w:pStyle w:val="AltBalk"/>
        <w:spacing w:before="240" w:after="120"/>
        <w:rPr>
          <w:rFonts w:cs="Times New Roman"/>
          <w:b w:val="0"/>
          <w:noProof/>
          <w:sz w:val="22"/>
          <w:szCs w:val="22"/>
        </w:rPr>
      </w:pPr>
      <w:r w:rsidRPr="00976201">
        <w:rPr>
          <w:rFonts w:cs="Times New Roman"/>
          <w:b w:val="0"/>
          <w:noProof/>
          <w:sz w:val="22"/>
          <w:szCs w:val="22"/>
        </w:rPr>
        <w:t>Bununla birlikte, yapay zeka uygulamalarının sağlık sektöründe kullanımı, etik ve yasal zorlukları da beraberinde getirmektedir</w:t>
      </w:r>
      <w:r w:rsidR="0B8EE5B3" w:rsidRPr="00976201">
        <w:rPr>
          <w:rFonts w:cs="Times New Roman"/>
          <w:b w:val="0"/>
          <w:noProof/>
          <w:sz w:val="22"/>
          <w:szCs w:val="22"/>
        </w:rPr>
        <w:t xml:space="preserve"> (Chikhaoui ve </w:t>
      </w:r>
      <w:r w:rsidR="36DB6CF6" w:rsidRPr="00976201">
        <w:rPr>
          <w:rFonts w:eastAsiaTheme="minorEastAsia" w:cs="Times New Roman"/>
          <w:b w:val="0"/>
          <w:noProof/>
          <w:sz w:val="22"/>
          <w:szCs w:val="22"/>
          <w:lang w:eastAsia="en-US"/>
        </w:rPr>
        <w:t>diğ</w:t>
      </w:r>
      <w:r w:rsidR="0B8EE5B3" w:rsidRPr="00976201">
        <w:rPr>
          <w:rFonts w:cs="Times New Roman"/>
          <w:b w:val="0"/>
          <w:noProof/>
          <w:sz w:val="22"/>
          <w:szCs w:val="22"/>
        </w:rPr>
        <w:t>., 2022)</w:t>
      </w:r>
      <w:r w:rsidRPr="00976201">
        <w:rPr>
          <w:rFonts w:cs="Times New Roman"/>
          <w:b w:val="0"/>
          <w:noProof/>
          <w:sz w:val="22"/>
          <w:szCs w:val="22"/>
        </w:rPr>
        <w:t xml:space="preserve">. Özellikle hasta mahremiyeti, veri güvenliği ve tıbbi bilgilerin doğruluğu gibi konular, bu teknolojilerin uygulanmasında önemli etik sorunlar oluşturabilir. Bu nedenle, araştırmada </w:t>
      </w:r>
      <w:r w:rsidR="6064DD2A" w:rsidRPr="00976201">
        <w:rPr>
          <w:rFonts w:cs="Times New Roman"/>
          <w:b w:val="0"/>
          <w:noProof/>
          <w:sz w:val="22"/>
          <w:szCs w:val="22"/>
        </w:rPr>
        <w:t xml:space="preserve">modellerin </w:t>
      </w:r>
      <w:r w:rsidRPr="00976201">
        <w:rPr>
          <w:rFonts w:cs="Times New Roman"/>
          <w:b w:val="0"/>
          <w:noProof/>
          <w:sz w:val="22"/>
          <w:szCs w:val="22"/>
        </w:rPr>
        <w:t xml:space="preserve">etik </w:t>
      </w:r>
      <w:r w:rsidR="4664B88D" w:rsidRPr="00976201">
        <w:rPr>
          <w:rFonts w:cs="Times New Roman"/>
          <w:b w:val="0"/>
          <w:noProof/>
          <w:sz w:val="22"/>
          <w:szCs w:val="22"/>
        </w:rPr>
        <w:t>açıdan kullanılabilirliği de ortaya konulmuştur</w:t>
      </w:r>
      <w:r w:rsidR="06C00D3D" w:rsidRPr="00976201">
        <w:rPr>
          <w:rFonts w:cs="Times New Roman"/>
          <w:b w:val="0"/>
          <w:noProof/>
          <w:sz w:val="22"/>
          <w:szCs w:val="22"/>
        </w:rPr>
        <w:t>.</w:t>
      </w:r>
    </w:p>
    <w:p w14:paraId="4B2C0511" w14:textId="43FBCEDF" w:rsidR="00FE35BE" w:rsidRPr="005F5F46" w:rsidRDefault="62AAB178" w:rsidP="6B08C59D">
      <w:pPr>
        <w:pStyle w:val="AltBalk"/>
        <w:spacing w:before="240" w:after="120"/>
        <w:rPr>
          <w:iCs/>
          <w:sz w:val="24"/>
          <w:szCs w:val="24"/>
        </w:rPr>
      </w:pPr>
      <w:r w:rsidRPr="005F5F46">
        <w:rPr>
          <w:iCs/>
          <w:sz w:val="24"/>
          <w:szCs w:val="24"/>
        </w:rPr>
        <w:t>L</w:t>
      </w:r>
      <w:r w:rsidR="00BF39AA">
        <w:rPr>
          <w:iCs/>
          <w:sz w:val="24"/>
          <w:szCs w:val="24"/>
        </w:rPr>
        <w:t>İTERATÜR ÖZETİ</w:t>
      </w:r>
    </w:p>
    <w:p w14:paraId="1374B51C" w14:textId="298F8B6A" w:rsidR="00FE35BE" w:rsidRPr="002E69C4" w:rsidRDefault="7F5A4BD9" w:rsidP="7F577706">
      <w:pPr>
        <w:pStyle w:val="AltBalk"/>
        <w:spacing w:before="240" w:after="120"/>
        <w:rPr>
          <w:rFonts w:cs="Times New Roman"/>
          <w:b w:val="0"/>
          <w:noProof/>
          <w:sz w:val="22"/>
          <w:szCs w:val="22"/>
        </w:rPr>
      </w:pPr>
      <w:r w:rsidRPr="7F577706">
        <w:rPr>
          <w:rFonts w:cs="Times New Roman"/>
          <w:b w:val="0"/>
          <w:noProof/>
          <w:sz w:val="22"/>
          <w:szCs w:val="22"/>
        </w:rPr>
        <w:t>Büyük Dil Modelleri</w:t>
      </w:r>
      <w:r w:rsidR="005F5F46">
        <w:rPr>
          <w:rFonts w:cs="Times New Roman"/>
          <w:b w:val="0"/>
          <w:noProof/>
          <w:sz w:val="22"/>
          <w:szCs w:val="22"/>
        </w:rPr>
        <w:t>nin (LLM)</w:t>
      </w:r>
      <w:r w:rsidRPr="7F577706">
        <w:rPr>
          <w:rFonts w:cs="Times New Roman"/>
          <w:b w:val="0"/>
          <w:noProof/>
          <w:sz w:val="22"/>
          <w:szCs w:val="22"/>
        </w:rPr>
        <w:t xml:space="preserve"> sağlık verileriyle ilgili uygulamaları, yapay zekanın son yıllardaki popülerleşmesiyle birlikte araştırmacılar tarafından yoğun ilgi gören önemli bir alan haline gelmiştir. Bu alanda LLM'lerin sağlık verilerinde kullanımı ve performansı (Peng ve </w:t>
      </w:r>
      <w:r w:rsidR="387D6F0D" w:rsidRPr="7F577706">
        <w:rPr>
          <w:rFonts w:eastAsiaTheme="minorEastAsia" w:cs="Times New Roman"/>
          <w:b w:val="0"/>
          <w:noProof/>
          <w:sz w:val="22"/>
          <w:szCs w:val="22"/>
          <w:lang w:eastAsia="en-US"/>
        </w:rPr>
        <w:t>diğ</w:t>
      </w:r>
      <w:r w:rsidRPr="7F577706">
        <w:rPr>
          <w:rFonts w:cs="Times New Roman"/>
          <w:b w:val="0"/>
          <w:noProof/>
          <w:sz w:val="22"/>
          <w:szCs w:val="22"/>
        </w:rPr>
        <w:t xml:space="preserve">., 2019), hasta-doktor iletişimindeki rolü (Park ve </w:t>
      </w:r>
      <w:r w:rsidRPr="7F577706">
        <w:rPr>
          <w:rFonts w:eastAsiaTheme="minorEastAsia" w:cs="Times New Roman"/>
          <w:b w:val="0"/>
          <w:noProof/>
          <w:sz w:val="22"/>
          <w:szCs w:val="22"/>
          <w:lang w:eastAsia="en-US"/>
        </w:rPr>
        <w:t>diğ</w:t>
      </w:r>
      <w:r w:rsidRPr="7F577706">
        <w:rPr>
          <w:rFonts w:cs="Times New Roman"/>
          <w:b w:val="0"/>
          <w:noProof/>
          <w:sz w:val="22"/>
          <w:szCs w:val="22"/>
        </w:rPr>
        <w:t xml:space="preserve">., 2020), tıbbi bilgi çıkarımı ve özetlemeleri (Akyon ve </w:t>
      </w:r>
      <w:r w:rsidRPr="7F577706">
        <w:rPr>
          <w:rFonts w:eastAsiaTheme="minorEastAsia" w:cs="Times New Roman"/>
          <w:b w:val="0"/>
          <w:noProof/>
          <w:sz w:val="22"/>
          <w:szCs w:val="22"/>
          <w:lang w:eastAsia="en-US"/>
        </w:rPr>
        <w:t>diğ</w:t>
      </w:r>
      <w:r w:rsidRPr="7F577706">
        <w:rPr>
          <w:rFonts w:cs="Times New Roman"/>
          <w:b w:val="0"/>
          <w:noProof/>
          <w:sz w:val="22"/>
          <w:szCs w:val="22"/>
        </w:rPr>
        <w:t xml:space="preserve">., 2021), klinik karar destek sistemleri, etik ve yasal konular (Chikhaoui ve </w:t>
      </w:r>
      <w:r w:rsidRPr="7F577706">
        <w:rPr>
          <w:rFonts w:eastAsiaTheme="minorEastAsia" w:cs="Times New Roman"/>
          <w:b w:val="0"/>
          <w:noProof/>
          <w:sz w:val="22"/>
          <w:szCs w:val="22"/>
          <w:lang w:eastAsia="en-US"/>
        </w:rPr>
        <w:t>diğ</w:t>
      </w:r>
      <w:r w:rsidRPr="7F577706">
        <w:rPr>
          <w:rFonts w:cs="Times New Roman"/>
          <w:b w:val="0"/>
          <w:noProof/>
          <w:sz w:val="22"/>
          <w:szCs w:val="22"/>
        </w:rPr>
        <w:t>., 2022), Türkçe LLM'ler (Bulut ve Diri, 2024</w:t>
      </w:r>
      <w:r w:rsidR="1929BAA4" w:rsidRPr="7F577706">
        <w:rPr>
          <w:rFonts w:cs="Times New Roman"/>
          <w:b w:val="0"/>
          <w:noProof/>
          <w:sz w:val="22"/>
          <w:szCs w:val="22"/>
        </w:rPr>
        <w:t xml:space="preserve">; Kesgin ve </w:t>
      </w:r>
      <w:r w:rsidR="1929BAA4" w:rsidRPr="7F577706">
        <w:rPr>
          <w:rFonts w:eastAsiaTheme="minorEastAsia" w:cs="Times New Roman"/>
          <w:b w:val="0"/>
          <w:noProof/>
          <w:sz w:val="22"/>
          <w:szCs w:val="22"/>
          <w:lang w:eastAsia="en-US"/>
        </w:rPr>
        <w:t>diğ</w:t>
      </w:r>
      <w:r w:rsidR="1929BAA4" w:rsidRPr="7F577706">
        <w:rPr>
          <w:rFonts w:cs="Times New Roman"/>
          <w:b w:val="0"/>
          <w:noProof/>
          <w:sz w:val="22"/>
          <w:szCs w:val="22"/>
        </w:rPr>
        <w:t>., 2024</w:t>
      </w:r>
      <w:r w:rsidRPr="7F577706">
        <w:rPr>
          <w:rFonts w:cs="Times New Roman"/>
          <w:b w:val="0"/>
          <w:noProof/>
          <w:sz w:val="22"/>
          <w:szCs w:val="22"/>
        </w:rPr>
        <w:t>) ve LLM'lerin performans ölçütleri gibi önemli konular ön plana çıkmaktadır.</w:t>
      </w:r>
    </w:p>
    <w:p w14:paraId="40994A5F" w14:textId="5FBAAA35" w:rsidR="00FE35BE" w:rsidRPr="002E69C4" w:rsidRDefault="7F5A4BD9" w:rsidP="7F577706">
      <w:pPr>
        <w:pStyle w:val="AltBalk"/>
        <w:spacing w:before="240" w:after="120"/>
        <w:rPr>
          <w:rFonts w:cs="Times New Roman"/>
          <w:b w:val="0"/>
          <w:noProof/>
          <w:sz w:val="22"/>
          <w:szCs w:val="22"/>
        </w:rPr>
      </w:pPr>
      <w:r w:rsidRPr="7F577706">
        <w:rPr>
          <w:rFonts w:cs="Times New Roman"/>
          <w:b w:val="0"/>
          <w:noProof/>
          <w:sz w:val="22"/>
          <w:szCs w:val="22"/>
        </w:rPr>
        <w:t>Yapılan önemli araştırmalar arasında, Peng ve arkadaşlarının elektronik sağlık kayıtlarından klinik anlam çıkarma başarısını inceleyen çalışması bulunmaktadır</w:t>
      </w:r>
      <w:r w:rsidR="31C22AF2" w:rsidRPr="7F577706">
        <w:rPr>
          <w:rFonts w:cs="Times New Roman"/>
          <w:b w:val="0"/>
          <w:noProof/>
          <w:sz w:val="22"/>
          <w:szCs w:val="22"/>
        </w:rPr>
        <w:t xml:space="preserve"> (Peng ve </w:t>
      </w:r>
      <w:r w:rsidR="31C22AF2" w:rsidRPr="7F577706">
        <w:rPr>
          <w:rFonts w:eastAsiaTheme="minorEastAsia" w:cs="Times New Roman"/>
          <w:b w:val="0"/>
          <w:noProof/>
          <w:sz w:val="22"/>
          <w:szCs w:val="22"/>
          <w:lang w:eastAsia="en-US"/>
        </w:rPr>
        <w:t>diğ</w:t>
      </w:r>
      <w:r w:rsidR="31C22AF2" w:rsidRPr="7F577706">
        <w:rPr>
          <w:rFonts w:cs="Times New Roman"/>
          <w:b w:val="0"/>
          <w:noProof/>
          <w:sz w:val="22"/>
          <w:szCs w:val="22"/>
        </w:rPr>
        <w:t>., 2019)</w:t>
      </w:r>
      <w:r w:rsidRPr="7F577706">
        <w:rPr>
          <w:rFonts w:cs="Times New Roman"/>
          <w:b w:val="0"/>
          <w:noProof/>
          <w:sz w:val="22"/>
          <w:szCs w:val="22"/>
        </w:rPr>
        <w:t>. Bu çalışmada, önceden eğitilmiş dil modellerinin biyomedikal doğal dil işleme görevlerindeki performansları değerlendirilmiştir. Sonuçlar, BERT ve ELMo gibi modellerin, sağlık verilerinde başarılı bir şekilde kullanılabileceğini göstermiştir. Bu da LLM'lerin sağlık alanındaki potansiyelini ortaya koymaktadır.</w:t>
      </w:r>
    </w:p>
    <w:p w14:paraId="05AF23EF" w14:textId="067239D3" w:rsidR="00FE35BE" w:rsidRPr="002E69C4" w:rsidRDefault="7F5A4BD9" w:rsidP="7F577706">
      <w:pPr>
        <w:pStyle w:val="AltBalk"/>
        <w:spacing w:before="240" w:after="120"/>
        <w:rPr>
          <w:rFonts w:cs="Times New Roman"/>
          <w:b w:val="0"/>
          <w:noProof/>
          <w:sz w:val="22"/>
          <w:szCs w:val="22"/>
        </w:rPr>
      </w:pPr>
      <w:r w:rsidRPr="660C31DB">
        <w:rPr>
          <w:rFonts w:cs="Times New Roman"/>
          <w:b w:val="0"/>
          <w:noProof/>
          <w:sz w:val="22"/>
          <w:szCs w:val="22"/>
        </w:rPr>
        <w:t>Park ve arkadaşları, yapay zekanın sağlık hizmetlerindeki mevcut uygulamalarını ve karşılaşılan sorunları ele almıştır</w:t>
      </w:r>
      <w:r w:rsidR="1154B280" w:rsidRPr="660C31DB">
        <w:rPr>
          <w:rFonts w:cs="Times New Roman"/>
          <w:b w:val="0"/>
          <w:noProof/>
          <w:sz w:val="22"/>
          <w:szCs w:val="22"/>
        </w:rPr>
        <w:t xml:space="preserve"> (Park ve </w:t>
      </w:r>
      <w:r w:rsidR="1154B280" w:rsidRPr="660C31DB">
        <w:rPr>
          <w:rFonts w:eastAsiaTheme="minorEastAsia" w:cs="Times New Roman"/>
          <w:b w:val="0"/>
          <w:noProof/>
          <w:sz w:val="22"/>
          <w:szCs w:val="22"/>
          <w:lang w:eastAsia="en-US"/>
        </w:rPr>
        <w:t>diğ</w:t>
      </w:r>
      <w:r w:rsidR="1154B280" w:rsidRPr="660C31DB">
        <w:rPr>
          <w:rFonts w:cs="Times New Roman"/>
          <w:b w:val="0"/>
          <w:noProof/>
          <w:sz w:val="22"/>
          <w:szCs w:val="22"/>
        </w:rPr>
        <w:t>., 2020)</w:t>
      </w:r>
      <w:r w:rsidRPr="660C31DB">
        <w:rPr>
          <w:rFonts w:cs="Times New Roman"/>
          <w:b w:val="0"/>
          <w:noProof/>
          <w:sz w:val="22"/>
          <w:szCs w:val="22"/>
        </w:rPr>
        <w:t xml:space="preserve">. Özellikle </w:t>
      </w:r>
      <w:r w:rsidR="43641B2B" w:rsidRPr="660C31DB">
        <w:rPr>
          <w:rFonts w:cs="Times New Roman"/>
          <w:b w:val="0"/>
          <w:noProof/>
          <w:sz w:val="22"/>
          <w:szCs w:val="22"/>
        </w:rPr>
        <w:t xml:space="preserve">yapay zeka </w:t>
      </w:r>
      <w:r w:rsidRPr="660C31DB">
        <w:rPr>
          <w:rFonts w:cs="Times New Roman"/>
          <w:b w:val="0"/>
          <w:noProof/>
          <w:sz w:val="22"/>
          <w:szCs w:val="22"/>
        </w:rPr>
        <w:t xml:space="preserve">teknolojilerinin tıbbi görüntü analizi, akıllı IoT cihazları, sinyal ve in-vitro tanı analizleri ve elektronik sağlık kayıtları gibi alanlardaki kullanımını incelemişlerdir. Çalışma, </w:t>
      </w:r>
      <w:r w:rsidR="5A52CE17" w:rsidRPr="660C31DB">
        <w:rPr>
          <w:rFonts w:cs="Times New Roman"/>
          <w:b w:val="0"/>
          <w:noProof/>
          <w:sz w:val="22"/>
          <w:szCs w:val="22"/>
        </w:rPr>
        <w:t>yapay zeka</w:t>
      </w:r>
      <w:r w:rsidRPr="660C31DB">
        <w:rPr>
          <w:rFonts w:cs="Times New Roman"/>
          <w:b w:val="0"/>
          <w:noProof/>
          <w:sz w:val="22"/>
          <w:szCs w:val="22"/>
        </w:rPr>
        <w:t>'nın sağlık sektöründe giderek daha fazla yer aldığını ve bu teknolojilerin etkili bir şekilde entegre edilmesi için klinik yaklaşımların ve yasal düzenlemelerin dikkate alınması gerektiğini vurgulamaktadır.</w:t>
      </w:r>
    </w:p>
    <w:p w14:paraId="58594ABE" w14:textId="2F29A977" w:rsidR="2CE30445" w:rsidRDefault="2CE30445" w:rsidP="660C31DB">
      <w:pPr>
        <w:pStyle w:val="AltBalk"/>
        <w:spacing w:before="240" w:after="120"/>
        <w:rPr>
          <w:rFonts w:cs="Times New Roman"/>
          <w:b w:val="0"/>
          <w:noProof/>
          <w:sz w:val="22"/>
          <w:szCs w:val="22"/>
        </w:rPr>
      </w:pPr>
      <w:r w:rsidRPr="660C31DB">
        <w:rPr>
          <w:rFonts w:cs="Times New Roman"/>
          <w:b w:val="0"/>
          <w:noProof/>
          <w:sz w:val="22"/>
          <w:szCs w:val="22"/>
        </w:rPr>
        <w:t>Yıldız ve Alper tarafından yapılan araştırma, ChatGPT'nin sağlık alanında Türkçe ve İngilizce yanıtlarını karşılaştırmaktadır (Yıldız ve Alper, 2023). Beş gastroenteroloji uzmanının değerlendirmesine göre, ChatGPT'nin Türkçe yanıtları İngilizce kadar doğru ancak daha az kapsamlı bulunmuştur. Buna rağmen yanıtlar "yetersiz" kategorisinde değerlendirilmemiştir. Çalışma, yapay zeka dil modellerinin Türkçe tıbbi amaçlar için kullanılabilirliğini göstermektedir.</w:t>
      </w:r>
    </w:p>
    <w:p w14:paraId="63FA933E" w14:textId="5334FFC3" w:rsidR="251C69A8" w:rsidRDefault="251C69A8" w:rsidP="660C31DB">
      <w:pPr>
        <w:pStyle w:val="AltBalk"/>
        <w:spacing w:before="240" w:after="120"/>
        <w:rPr>
          <w:rFonts w:cs="Times New Roman"/>
          <w:b w:val="0"/>
          <w:noProof/>
          <w:sz w:val="22"/>
          <w:szCs w:val="22"/>
        </w:rPr>
      </w:pPr>
      <w:r w:rsidRPr="660C31DB">
        <w:rPr>
          <w:rFonts w:cs="Times New Roman"/>
          <w:b w:val="0"/>
          <w:noProof/>
          <w:sz w:val="22"/>
          <w:szCs w:val="22"/>
        </w:rPr>
        <w:t xml:space="preserve">Singhal ve arkadaşları tarafından geliştirilen Med-PaLM 2 çalışması, tıbbi LLM'lerin uzman düzeyinde performans potansiyelini göstermiştir (Singhal ve diğ., 2025). PaLM 2 temel alınarak tıbbi alanda özel olarak ince ayarlanmış bu model, "ensemble refinement" ve "chain of retrieval" stratejileriyle geliştirilmiştir. MedQA testinde %86,5 başarı </w:t>
      </w:r>
      <w:r w:rsidRPr="660C31DB">
        <w:rPr>
          <w:rFonts w:cs="Times New Roman"/>
          <w:b w:val="0"/>
          <w:noProof/>
          <w:sz w:val="22"/>
          <w:szCs w:val="22"/>
        </w:rPr>
        <w:lastRenderedPageBreak/>
        <w:t xml:space="preserve">oranıyla önceki versiyonundan %19 daha iyi performans sergilemiştir. Klinik değerlendirmelerde, doktorlar sekiz klinik eksenden dokuzunda Med-PaLM 2'nin cevaplarını insan doktorlarınkine tercih etmişlerdir. Gerçek dünya tıbbi sorularına yönelik pilot çalışmada, uzmanlar Med-PaLM 2'yi %65 oranında genel pratisyenlere tercih etmiş ve cevapların güvenliği konusunda olumlu değerlendirmeler yapmışlardır. Bu çalışma, Türkçe sağlık danışmanlığı için geliştirilecek LLM'lere </w:t>
      </w:r>
      <w:r w:rsidR="0A827B82" w:rsidRPr="660C31DB">
        <w:rPr>
          <w:rFonts w:cs="Times New Roman"/>
          <w:b w:val="0"/>
          <w:noProof/>
          <w:sz w:val="22"/>
          <w:szCs w:val="22"/>
        </w:rPr>
        <w:t xml:space="preserve">önemli </w:t>
      </w:r>
      <w:r w:rsidRPr="660C31DB">
        <w:rPr>
          <w:rFonts w:cs="Times New Roman"/>
          <w:b w:val="0"/>
          <w:noProof/>
          <w:sz w:val="22"/>
          <w:szCs w:val="22"/>
        </w:rPr>
        <w:t>bir referans sunmaktadır.</w:t>
      </w:r>
    </w:p>
    <w:p w14:paraId="69D36FA6" w14:textId="4FC592AD" w:rsidR="7B9E826E" w:rsidRDefault="7B9E826E" w:rsidP="660C31DB">
      <w:pPr>
        <w:pStyle w:val="AltBalk"/>
        <w:spacing w:before="240" w:after="120"/>
        <w:rPr>
          <w:rFonts w:cs="Times New Roman"/>
          <w:b w:val="0"/>
          <w:noProof/>
          <w:sz w:val="22"/>
          <w:szCs w:val="22"/>
        </w:rPr>
      </w:pPr>
      <w:r w:rsidRPr="660C31DB">
        <w:rPr>
          <w:rFonts w:cs="Times New Roman"/>
          <w:b w:val="0"/>
          <w:noProof/>
          <w:sz w:val="22"/>
          <w:szCs w:val="22"/>
        </w:rPr>
        <w:t>Labrak ve arkadaşlarının geliştirdiği "BioMistral" projesi, medikal alan için özelleştirilmiş açık kaynaklı dil modellerinden oluşan bir koleksiyondur (Labrak ve diğ., 2024). Mistral tabanlı ve PubMed Central üzerinde ileri eğitimli bu model, 10 farklı tıbbi soru cevaplama görevinde mevcut açık kaynaklı modellerden daha iyi performans göstermiştir. Model 7 farklı dilde test edilmiş, doğruluk ve kalibrasyon analizleri yapılmıştır. BioMistral, Türkçe sağlık danışmanlığı modellerine içgörüler sunmakta ve çokdilli medikal doğal dil işleme uygulamaları için önemli bir referans oluşturmaktadır.</w:t>
      </w:r>
    </w:p>
    <w:p w14:paraId="6FE45790" w14:textId="293CC539" w:rsidR="4113D2E4" w:rsidRDefault="4113D2E4" w:rsidP="660C31DB">
      <w:pPr>
        <w:pStyle w:val="AltBalk"/>
        <w:spacing w:before="240" w:after="120"/>
        <w:rPr>
          <w:rFonts w:cs="Times New Roman"/>
          <w:b w:val="0"/>
          <w:noProof/>
          <w:sz w:val="22"/>
          <w:szCs w:val="22"/>
        </w:rPr>
      </w:pPr>
      <w:r w:rsidRPr="660C31DB">
        <w:rPr>
          <w:rFonts w:cs="Times New Roman"/>
          <w:b w:val="0"/>
          <w:noProof/>
          <w:sz w:val="22"/>
          <w:szCs w:val="22"/>
        </w:rPr>
        <w:t>Li ve arkadaşlarının geliştirdiği "Agent Hospital" çalışması, hastaların, hemşirelerin ve doktorların tümünün büyük dil modelleri tarafından desteklenen otonom ajanlar olduğu sanal bir hastane simülasyonu sunmaktadır (Li ve diğ., 2024). Bu simülasyon hastalık başlangıcından iyileşme sürecine kadar tüm tedavi aşamalarını kapsamaktadır. SEAL (Simulacrum-based Evolutionary Agent Learning) paradigması altında, doktor ajanlar binlerce hasta ajanını tedavi ederek ve tıbbi kaynakları inceleyerek zamanla gelişmektedir. Evrimleşen doktor ajanlar, on binlerce simüle hasta tedavisinden sonra MedQA kıyaslama testinde mevcut yöntemlerden daha iyi performans göstermiştir. Bu çalışma sağlık hizmetlerindeki yapay zeka uygulamalarına yenilikçi bir perspektif kazandırmaktadır.</w:t>
      </w:r>
    </w:p>
    <w:p w14:paraId="5FF58334" w14:textId="271E7E22" w:rsidR="1B0E9613" w:rsidRDefault="1B0E9613" w:rsidP="660C31DB">
      <w:pPr>
        <w:pStyle w:val="AltBalk"/>
        <w:spacing w:before="240" w:after="120"/>
        <w:rPr>
          <w:rFonts w:cs="Times New Roman"/>
          <w:b w:val="0"/>
          <w:noProof/>
          <w:sz w:val="22"/>
          <w:szCs w:val="22"/>
        </w:rPr>
      </w:pPr>
      <w:r w:rsidRPr="660C31DB">
        <w:rPr>
          <w:rFonts w:cs="Times New Roman"/>
          <w:b w:val="0"/>
          <w:noProof/>
          <w:sz w:val="22"/>
          <w:szCs w:val="22"/>
        </w:rPr>
        <w:t>Yılmaz'ın çalışması, Gemini ve ChatGPT 3.5 modellerinin blefarit (göz kapağı iltihabı) hakkında hasta eğitim materyali sunma yeteneğini değerlendirmiştir (Yılmaz, 2024). PEMAT aracı kullanılarak yapılan analizde, her iki model de hastalığın önemli yönlerini kapsamıştır. Ancak Flesch-Kincaid okunabilirlik skorları, hasta eğitim materyalleri için önerilen 60-70 aralığının oldukça altında kalmıştır (Gemini: 38,75; ChatGPT 3.5: 26,35). Bu sonuçlar, LLM'lerin sağlık bilgisi sunma potansiyeli taşıdığını, fakat mevcut içeriklerin hedef kitle için fazla karmaşık olabileceğini ve erişilebilirlik açısından geliştirilmesi gerektiğini göstermektedir.</w:t>
      </w:r>
    </w:p>
    <w:p w14:paraId="0F0482AD" w14:textId="3A30315F" w:rsidR="00FE35BE" w:rsidRPr="002E69C4" w:rsidRDefault="7F5A4BD9" w:rsidP="7F577706">
      <w:pPr>
        <w:pStyle w:val="AltBalk"/>
        <w:spacing w:before="240" w:after="120"/>
        <w:rPr>
          <w:rFonts w:cs="Times New Roman"/>
          <w:b w:val="0"/>
          <w:noProof/>
          <w:sz w:val="22"/>
          <w:szCs w:val="22"/>
        </w:rPr>
      </w:pPr>
      <w:r w:rsidRPr="7F577706">
        <w:rPr>
          <w:rFonts w:cs="Times New Roman"/>
          <w:b w:val="0"/>
          <w:noProof/>
          <w:sz w:val="22"/>
          <w:szCs w:val="22"/>
        </w:rPr>
        <w:t>Chikhaoui ve arkadaşları , sağlık sektöründe yapay zeka uygulamalarının etik ve yasal zorluklarını incelemişlerdir</w:t>
      </w:r>
      <w:r w:rsidR="3C883B26" w:rsidRPr="7F577706">
        <w:rPr>
          <w:rFonts w:cs="Times New Roman"/>
          <w:b w:val="0"/>
          <w:noProof/>
          <w:sz w:val="22"/>
          <w:szCs w:val="22"/>
        </w:rPr>
        <w:t xml:space="preserve"> (Chikhaoui ve </w:t>
      </w:r>
      <w:r w:rsidR="3C883B26" w:rsidRPr="7F577706">
        <w:rPr>
          <w:rFonts w:eastAsiaTheme="minorEastAsia" w:cs="Times New Roman"/>
          <w:b w:val="0"/>
          <w:noProof/>
          <w:sz w:val="22"/>
          <w:szCs w:val="22"/>
          <w:lang w:eastAsia="en-US"/>
        </w:rPr>
        <w:t>diğ</w:t>
      </w:r>
      <w:r w:rsidR="3C883B26" w:rsidRPr="7F577706">
        <w:rPr>
          <w:rFonts w:cs="Times New Roman"/>
          <w:b w:val="0"/>
          <w:noProof/>
          <w:sz w:val="22"/>
          <w:szCs w:val="22"/>
        </w:rPr>
        <w:t>., 2022)</w:t>
      </w:r>
      <w:r w:rsidRPr="7F577706">
        <w:rPr>
          <w:rFonts w:cs="Times New Roman"/>
          <w:b w:val="0"/>
          <w:noProof/>
          <w:sz w:val="22"/>
          <w:szCs w:val="22"/>
        </w:rPr>
        <w:t xml:space="preserve">. Çalışmada, </w:t>
      </w:r>
      <w:r w:rsidR="7011BFF9" w:rsidRPr="7F577706">
        <w:rPr>
          <w:rFonts w:cs="Times New Roman"/>
          <w:b w:val="0"/>
          <w:noProof/>
          <w:sz w:val="22"/>
          <w:szCs w:val="22"/>
        </w:rPr>
        <w:t>yapay zeka</w:t>
      </w:r>
      <w:r w:rsidRPr="7F577706">
        <w:rPr>
          <w:rFonts w:cs="Times New Roman"/>
          <w:b w:val="0"/>
          <w:noProof/>
          <w:sz w:val="22"/>
          <w:szCs w:val="22"/>
        </w:rPr>
        <w:t>'nın tıp alanında kullanılmasının etik sorunları, özellikle veri gizliliği, hasta mahremiyeti ve sorumluluk konuları ele alınmıştır. Yazarlar, yapay zeka teknolojilerinin güvenli ve etik bir şekilde kullanılabilmesi için yasal çerçevelerin ve düzenlemelerin oluşturulmasının önemini vurgulamışlardır. Ayrıca, bu teknolojilerin sağlık hizmetlerinde etkin bir şekilde kullanılabilmesi için uluslararası işbirliğinin gerekliliğine dikkat çekmişlerdir.</w:t>
      </w:r>
    </w:p>
    <w:p w14:paraId="324D32FA" w14:textId="3EF013C4" w:rsidR="00FE35BE" w:rsidRPr="002E69C4" w:rsidRDefault="7F5A4BD9" w:rsidP="7F577706">
      <w:pPr>
        <w:pStyle w:val="AltBalk"/>
        <w:spacing w:before="240" w:after="120"/>
        <w:rPr>
          <w:rFonts w:cs="Times New Roman"/>
          <w:b w:val="0"/>
          <w:noProof/>
          <w:sz w:val="22"/>
          <w:szCs w:val="22"/>
        </w:rPr>
      </w:pPr>
      <w:r w:rsidRPr="7F577706">
        <w:rPr>
          <w:rFonts w:cs="Times New Roman"/>
          <w:b w:val="0"/>
          <w:noProof/>
          <w:sz w:val="22"/>
          <w:szCs w:val="22"/>
        </w:rPr>
        <w:t>Türkçe dil modelleri alanında, Bulut ve Diri, tamamen Türkçe verilerle eğitilmiş LLM tabanlı sanal doktor asistanlarının geliştirilmesini ele almışlardır</w:t>
      </w:r>
      <w:r w:rsidR="41F2D87A" w:rsidRPr="7F577706">
        <w:rPr>
          <w:rFonts w:cs="Times New Roman"/>
          <w:b w:val="0"/>
          <w:noProof/>
          <w:sz w:val="22"/>
          <w:szCs w:val="22"/>
        </w:rPr>
        <w:t xml:space="preserve"> (Bulut ve Diri, 2024)</w:t>
      </w:r>
      <w:r w:rsidRPr="7F577706">
        <w:rPr>
          <w:rFonts w:cs="Times New Roman"/>
          <w:b w:val="0"/>
          <w:noProof/>
          <w:sz w:val="22"/>
          <w:szCs w:val="22"/>
        </w:rPr>
        <w:t>. Bu çalışmada, LLama2, LLama3 ve Mistral tabanlı dört farklı model, Türkçe hasta-doktor yazılı iletişimindeki performansları açısından incelenmiştir. Sonuçlar, Türkçe sağlık hizmetlerinde yapay zeka destekli sanal doktor asistanlarının potansiyelini göstermekte ve Türkçeye özgü tıbbi sohbet robotlarının geliştirilmesine katkıda bulunmaktadır.</w:t>
      </w:r>
    </w:p>
    <w:p w14:paraId="4EA61064" w14:textId="6850725C" w:rsidR="00FE35BE" w:rsidRPr="002E69C4" w:rsidRDefault="35141362" w:rsidP="7F577706">
      <w:pPr>
        <w:pStyle w:val="AltBalk"/>
        <w:spacing w:before="240" w:after="120"/>
        <w:rPr>
          <w:rFonts w:cs="Times New Roman"/>
          <w:b w:val="0"/>
          <w:noProof/>
          <w:sz w:val="22"/>
          <w:szCs w:val="22"/>
        </w:rPr>
      </w:pPr>
      <w:r w:rsidRPr="660C31DB">
        <w:rPr>
          <w:rFonts w:cs="Times New Roman"/>
          <w:b w:val="0"/>
          <w:noProof/>
          <w:sz w:val="22"/>
          <w:szCs w:val="22"/>
        </w:rPr>
        <w:t xml:space="preserve">Benzer şekilde, Kesgin ve arkadaşları, Türkçe dil modellerinin geliştirilmesi ve değerlendirilmesi üzerine çalışmalar yapmışlardır (Kesgin ve </w:t>
      </w:r>
      <w:r w:rsidRPr="660C31DB">
        <w:rPr>
          <w:rFonts w:eastAsiaTheme="minorEastAsia" w:cs="Times New Roman"/>
          <w:b w:val="0"/>
          <w:noProof/>
          <w:sz w:val="22"/>
          <w:szCs w:val="22"/>
          <w:lang w:eastAsia="en-US"/>
        </w:rPr>
        <w:t>diğ</w:t>
      </w:r>
      <w:r w:rsidRPr="660C31DB">
        <w:rPr>
          <w:rFonts w:cs="Times New Roman"/>
          <w:b w:val="0"/>
          <w:noProof/>
          <w:sz w:val="22"/>
          <w:szCs w:val="22"/>
        </w:rPr>
        <w:t>., 2024). Bu araştırmada, Türkçe için özel olarak eğitilmiş cosmosGPT modelleri tanıtılmış ve farklı boyutlardaki Türkçe dil modellerinin performansları on farklı değerlendirme veri kümesinde incelenmiştir. Sonuçlar, Türkçe dil modellerinin performansını artırmak için özel olarak eğitilmiş modellerin, çok dilli modellere kıyasla daha iyi sonuçlar verdiğini göstermiştir.</w:t>
      </w:r>
    </w:p>
    <w:p w14:paraId="2761A994" w14:textId="62929C91" w:rsidR="4CEF7CBA" w:rsidRDefault="4CEF7CBA" w:rsidP="660C31DB">
      <w:pPr>
        <w:pStyle w:val="AltBalk"/>
        <w:spacing w:before="240" w:after="120"/>
        <w:rPr>
          <w:rFonts w:cs="Times New Roman"/>
          <w:b w:val="0"/>
          <w:noProof/>
          <w:sz w:val="22"/>
          <w:szCs w:val="22"/>
        </w:rPr>
      </w:pPr>
      <w:r w:rsidRPr="660C31DB">
        <w:rPr>
          <w:rFonts w:cs="Times New Roman"/>
          <w:b w:val="0"/>
          <w:noProof/>
          <w:sz w:val="22"/>
          <w:szCs w:val="22"/>
        </w:rPr>
        <w:t>LLM'lerin sağlık alanındaki uygulamalarının sabit soru-cevap sistemlerinin ötesine geçmesi gerektiğini gösteren önemli çalışmalar bulunmaktadır. Fan ve arkadaşları, 'AI Hospital' adlı çok ajanlı bir simülasyon çerçevesi geliştirerek, LLM'lerin gerçek klinik ortamlardaki performansını değerlendirmenin yeni bir yolunu sunmuştur. Bu sistem, doktorlar (</w:t>
      </w:r>
      <w:r w:rsidR="28BEE53F" w:rsidRPr="660C31DB">
        <w:rPr>
          <w:rFonts w:cs="Times New Roman"/>
          <w:b w:val="0"/>
          <w:noProof/>
          <w:sz w:val="22"/>
          <w:szCs w:val="22"/>
        </w:rPr>
        <w:t xml:space="preserve">başarısı ölçülmek istenen </w:t>
      </w:r>
      <w:r w:rsidRPr="660C31DB">
        <w:rPr>
          <w:rFonts w:cs="Times New Roman"/>
          <w:b w:val="0"/>
          <w:noProof/>
          <w:sz w:val="22"/>
          <w:szCs w:val="22"/>
        </w:rPr>
        <w:t>LLM'ler tarafından yönetilen) ve hastalar, muayene uzmanları ve baş hekimler (oyuncu olmayan karakterler</w:t>
      </w:r>
      <w:r w:rsidR="573FD13E" w:rsidRPr="660C31DB">
        <w:rPr>
          <w:rFonts w:cs="Times New Roman"/>
          <w:b w:val="0"/>
          <w:noProof/>
          <w:sz w:val="22"/>
          <w:szCs w:val="22"/>
        </w:rPr>
        <w:t xml:space="preserve"> – non-player characters - NPC</w:t>
      </w:r>
      <w:r w:rsidRPr="660C31DB">
        <w:rPr>
          <w:rFonts w:cs="Times New Roman"/>
          <w:b w:val="0"/>
          <w:noProof/>
          <w:sz w:val="22"/>
          <w:szCs w:val="22"/>
        </w:rPr>
        <w:t>) arasındaki dinamik etkileşimleri simüle etmektedir (Fan ve diğ, 2024).</w:t>
      </w:r>
    </w:p>
    <w:p w14:paraId="7996F4FF" w14:textId="527C6CD2" w:rsidR="00FE35BE" w:rsidRPr="002E69C4" w:rsidRDefault="54A73DC2" w:rsidP="7F577706">
      <w:pPr>
        <w:pStyle w:val="AltBalk"/>
        <w:spacing w:before="240" w:after="120"/>
        <w:rPr>
          <w:rFonts w:cs="Times New Roman"/>
          <w:b w:val="0"/>
          <w:noProof/>
          <w:sz w:val="22"/>
          <w:szCs w:val="22"/>
        </w:rPr>
      </w:pPr>
      <w:r w:rsidRPr="6CB47977">
        <w:rPr>
          <w:rFonts w:cs="Times New Roman"/>
          <w:b w:val="0"/>
          <w:noProof/>
          <w:sz w:val="22"/>
          <w:szCs w:val="22"/>
        </w:rPr>
        <w:lastRenderedPageBreak/>
        <w:t>Ayrıca, Akyon ve arkadaşları, Türkçe metinlerden otomatik soru üretimi ve soru cevaplama üzerine bir çalışma sunmuşlardır</w:t>
      </w:r>
      <w:r w:rsidR="1B0586D8" w:rsidRPr="6CB47977">
        <w:rPr>
          <w:rFonts w:cs="Times New Roman"/>
          <w:b w:val="0"/>
          <w:noProof/>
          <w:sz w:val="22"/>
          <w:szCs w:val="22"/>
        </w:rPr>
        <w:t xml:space="preserve"> (Akyon ve </w:t>
      </w:r>
      <w:r w:rsidR="1B0586D8" w:rsidRPr="6CB47977">
        <w:rPr>
          <w:rFonts w:eastAsiaTheme="minorEastAsia" w:cs="Times New Roman"/>
          <w:b w:val="0"/>
          <w:noProof/>
          <w:sz w:val="22"/>
          <w:szCs w:val="22"/>
          <w:lang w:eastAsia="en-US"/>
        </w:rPr>
        <w:t>diğ</w:t>
      </w:r>
      <w:r w:rsidR="1B0586D8" w:rsidRPr="6CB47977">
        <w:rPr>
          <w:rFonts w:cs="Times New Roman"/>
          <w:b w:val="0"/>
          <w:noProof/>
          <w:sz w:val="22"/>
          <w:szCs w:val="22"/>
        </w:rPr>
        <w:t>., 2021)</w:t>
      </w:r>
      <w:r w:rsidRPr="6CB47977">
        <w:rPr>
          <w:rFonts w:cs="Times New Roman"/>
          <w:b w:val="0"/>
          <w:noProof/>
          <w:sz w:val="22"/>
          <w:szCs w:val="22"/>
        </w:rPr>
        <w:t>. Çalışmada, mT5 modeli, Türkçe soru üretimi ve cevaplama için çoklu görevli bir ortamda eğitilmiştir. Bu model, TQuADv1, TQuADv2 ve XQuAD Türkçe bölümlerinde değerlendirilmiş ve çoklu görev yaklaşımının tek görevli ayara göre daha iyi performans gösterdiği belirlenmiştir. Bu çalışma, Türkçe doğal dil işleme alanında önemli bir katkı sağlamaktadır.</w:t>
      </w:r>
    </w:p>
    <w:p w14:paraId="382F4C19" w14:textId="4E7893DF" w:rsidR="4937FBD7" w:rsidRDefault="4937FBD7" w:rsidP="6CB47977">
      <w:pPr>
        <w:pStyle w:val="AltBalk"/>
        <w:spacing w:before="240" w:after="120"/>
        <w:rPr>
          <w:rFonts w:cs="Times New Roman"/>
          <w:b w:val="0"/>
          <w:noProof/>
          <w:sz w:val="22"/>
          <w:szCs w:val="22"/>
        </w:rPr>
      </w:pPr>
      <w:r w:rsidRPr="68FABCDD">
        <w:rPr>
          <w:rFonts w:cs="Times New Roman"/>
          <w:b w:val="0"/>
          <w:noProof/>
          <w:sz w:val="22"/>
          <w:szCs w:val="22"/>
        </w:rPr>
        <w:t>Bunun yanında</w:t>
      </w:r>
      <w:r w:rsidR="7FD8A9C3" w:rsidRPr="68FABCDD">
        <w:rPr>
          <w:rFonts w:cs="Times New Roman"/>
          <w:b w:val="0"/>
          <w:noProof/>
          <w:sz w:val="22"/>
          <w:szCs w:val="22"/>
        </w:rPr>
        <w:t xml:space="preserve"> Türkçe sağlık verileri oluşturma ve doğal dil işleme (NLP</w:t>
      </w:r>
      <w:r w:rsidR="22AA2F29" w:rsidRPr="68FABCDD">
        <w:rPr>
          <w:rFonts w:cs="Times New Roman"/>
          <w:b w:val="0"/>
          <w:noProof/>
          <w:sz w:val="22"/>
          <w:szCs w:val="22"/>
        </w:rPr>
        <w:t>, Natural Language Processing</w:t>
      </w:r>
      <w:r w:rsidR="7FD8A9C3" w:rsidRPr="68FABCDD">
        <w:rPr>
          <w:rFonts w:cs="Times New Roman"/>
          <w:b w:val="0"/>
          <w:noProof/>
          <w:sz w:val="22"/>
          <w:szCs w:val="22"/>
        </w:rPr>
        <w:t xml:space="preserve">) alanında önemli bir çalışma da, TurkMedNLI adlı Türkçe tıbbi doğal dil çıkarım veri kümesinin sunulmasıdır. Oğul ve arkadaşları tarafından gerçekleştirilen bu çalışma, MedNLI veri </w:t>
      </w:r>
      <w:r w:rsidR="524B6E37" w:rsidRPr="68FABCDD">
        <w:rPr>
          <w:rFonts w:cs="Times New Roman"/>
          <w:b w:val="0"/>
          <w:noProof/>
          <w:sz w:val="22"/>
          <w:szCs w:val="22"/>
        </w:rPr>
        <w:t xml:space="preserve">kümesinin </w:t>
      </w:r>
      <w:r w:rsidR="7FD8A9C3" w:rsidRPr="68FABCDD">
        <w:rPr>
          <w:rFonts w:cs="Times New Roman"/>
          <w:b w:val="0"/>
          <w:noProof/>
          <w:sz w:val="22"/>
          <w:szCs w:val="22"/>
        </w:rPr>
        <w:t xml:space="preserve">Türkçeye çevrilmesi ve Türkçe tıbbi </w:t>
      </w:r>
      <w:r w:rsidR="272A82EE" w:rsidRPr="68FABCDD">
        <w:rPr>
          <w:rFonts w:cs="Times New Roman"/>
          <w:b w:val="0"/>
          <w:noProof/>
          <w:sz w:val="22"/>
          <w:szCs w:val="22"/>
        </w:rPr>
        <w:t>doğal dil çıkarımı (</w:t>
      </w:r>
      <w:r w:rsidR="2C5A8CAB" w:rsidRPr="68FABCDD">
        <w:rPr>
          <w:rFonts w:cs="Times New Roman"/>
          <w:b w:val="0"/>
          <w:noProof/>
          <w:sz w:val="22"/>
          <w:szCs w:val="22"/>
        </w:rPr>
        <w:t>Natural Language Inference - NLI</w:t>
      </w:r>
      <w:r w:rsidR="5C87B08A" w:rsidRPr="68FABCDD">
        <w:rPr>
          <w:rFonts w:cs="Times New Roman"/>
          <w:b w:val="0"/>
          <w:noProof/>
          <w:sz w:val="22"/>
          <w:szCs w:val="22"/>
        </w:rPr>
        <w:t>)</w:t>
      </w:r>
      <w:r w:rsidR="7FD8A9C3" w:rsidRPr="68FABCDD">
        <w:rPr>
          <w:rFonts w:cs="Times New Roman"/>
          <w:b w:val="0"/>
          <w:noProof/>
          <w:sz w:val="22"/>
          <w:szCs w:val="22"/>
        </w:rPr>
        <w:t xml:space="preserve"> veri </w:t>
      </w:r>
      <w:r w:rsidR="3614094C" w:rsidRPr="68FABCDD">
        <w:rPr>
          <w:rFonts w:cs="Times New Roman"/>
          <w:b w:val="0"/>
          <w:noProof/>
          <w:sz w:val="22"/>
          <w:szCs w:val="22"/>
        </w:rPr>
        <w:t>kümes</w:t>
      </w:r>
      <w:r w:rsidR="7FD8A9C3" w:rsidRPr="68FABCDD">
        <w:rPr>
          <w:rFonts w:cs="Times New Roman"/>
          <w:b w:val="0"/>
          <w:noProof/>
          <w:sz w:val="22"/>
          <w:szCs w:val="22"/>
        </w:rPr>
        <w:t xml:space="preserve">inin oluşturulması üzerine odaklanmaktadır (Oğul ve diğ., 2025). Büyük dil modellerini kullanarak tıbbi kısaltmaların doğru şekilde genişletilmesi, ölçü birimlerinin dönüştürülmesi ve klinik bağlamın korunması için özel bir çeviri ve işleme boru hattı geliştirilmiştir. Bu yaklaşım, Türkçe tıbbi Doğal Dil İşleme araştırmalarında veri eksikliği sorununu ele alarak, düşük kaynaklı diller için kaliteli tıbbi veri </w:t>
      </w:r>
      <w:r w:rsidR="2486DAD4" w:rsidRPr="68FABCDD">
        <w:rPr>
          <w:rFonts w:cs="Times New Roman"/>
          <w:b w:val="0"/>
          <w:noProof/>
          <w:sz w:val="22"/>
          <w:szCs w:val="22"/>
        </w:rPr>
        <w:t>küme</w:t>
      </w:r>
      <w:r w:rsidR="7FD8A9C3" w:rsidRPr="68FABCDD">
        <w:rPr>
          <w:rFonts w:cs="Times New Roman"/>
          <w:b w:val="0"/>
          <w:noProof/>
          <w:sz w:val="22"/>
          <w:szCs w:val="22"/>
        </w:rPr>
        <w:t>lerinin oluşturulmasına katkı sağlamaktadır.</w:t>
      </w:r>
    </w:p>
    <w:p w14:paraId="76D58676" w14:textId="12242EB4" w:rsidR="1502FA6B" w:rsidRDefault="1502FA6B" w:rsidP="6CB47977">
      <w:pPr>
        <w:pStyle w:val="AltBalk"/>
        <w:spacing w:before="240" w:after="120"/>
        <w:rPr>
          <w:rFonts w:cs="Times New Roman"/>
          <w:b w:val="0"/>
          <w:noProof/>
          <w:sz w:val="22"/>
          <w:szCs w:val="22"/>
        </w:rPr>
      </w:pPr>
      <w:r w:rsidRPr="68FABCDD">
        <w:rPr>
          <w:rFonts w:cs="Times New Roman"/>
          <w:b w:val="0"/>
          <w:noProof/>
          <w:sz w:val="22"/>
          <w:szCs w:val="22"/>
        </w:rPr>
        <w:t>Literatürde, Uçar ve arkadaşları tarafından gerçekleştirilen önemli bir çalışma bulunmaktadır (U</w:t>
      </w:r>
      <w:r w:rsidR="197360AB" w:rsidRPr="68FABCDD">
        <w:rPr>
          <w:rFonts w:cs="Times New Roman"/>
          <w:b w:val="0"/>
          <w:noProof/>
          <w:sz w:val="22"/>
          <w:szCs w:val="22"/>
        </w:rPr>
        <w:t>c</w:t>
      </w:r>
      <w:r w:rsidRPr="68FABCDD">
        <w:rPr>
          <w:rFonts w:cs="Times New Roman"/>
          <w:b w:val="0"/>
          <w:noProof/>
          <w:sz w:val="22"/>
          <w:szCs w:val="22"/>
        </w:rPr>
        <w:t xml:space="preserve">ar ve diğ., </w:t>
      </w:r>
      <w:r w:rsidR="68138627" w:rsidRPr="68FABCDD">
        <w:rPr>
          <w:rFonts w:cs="Times New Roman"/>
          <w:b w:val="0"/>
          <w:noProof/>
          <w:sz w:val="22"/>
          <w:szCs w:val="22"/>
        </w:rPr>
        <w:t>2025</w:t>
      </w:r>
      <w:r w:rsidRPr="68FABCDD">
        <w:rPr>
          <w:rFonts w:cs="Times New Roman"/>
          <w:b w:val="0"/>
          <w:noProof/>
          <w:sz w:val="22"/>
          <w:szCs w:val="22"/>
        </w:rPr>
        <w:t>). Bu çalışmada, büyük dil modellerinin tıbbi soru cevaplama görevleri için ince ayar yapılarak performanslarının artırılması incelenmiştir. RoBERTa ve BERT gibi modeller, Healthline.com sitesinden elde edilen 6.800 tıbbi soru-cevap örneği kullanılarak eğitilmiş ve farklı modellerin performansları karşılaştırılmıştır. Sonuçlar, BERT Large Uncased modelinin en yüksek başarıyı elde ettiğini ve büyük dil modellerinin tıbbi uygulamalarda etkili bir şekilde kullanılabileceğini göstermiştir. Bu çalışma, büyük dil modellerinin tıbbi alanlarda uyarlanmasının önemini vurgulamakta ve Türkçe sağlık verileri üzerinde gerçekleştirdiğimiz çalışmayla benzerlik taşımaktadır.</w:t>
      </w:r>
    </w:p>
    <w:p w14:paraId="1286C004" w14:textId="28D9479F" w:rsidR="6333E776" w:rsidRDefault="6333E776" w:rsidP="68FABCDD">
      <w:pPr>
        <w:pStyle w:val="AltBalk"/>
        <w:spacing w:before="240" w:after="120"/>
        <w:rPr>
          <w:rFonts w:cs="Times New Roman"/>
          <w:b w:val="0"/>
          <w:noProof/>
          <w:sz w:val="22"/>
          <w:szCs w:val="22"/>
        </w:rPr>
      </w:pPr>
      <w:r w:rsidRPr="68FABCDD">
        <w:rPr>
          <w:rFonts w:cs="Times New Roman"/>
          <w:b w:val="0"/>
          <w:noProof/>
          <w:sz w:val="22"/>
          <w:szCs w:val="22"/>
        </w:rPr>
        <w:t xml:space="preserve">Güneş ve Ülkir, </w:t>
      </w:r>
      <w:r w:rsidR="3F544ABA" w:rsidRPr="68FABCDD">
        <w:rPr>
          <w:rFonts w:cs="Times New Roman"/>
          <w:b w:val="0"/>
          <w:noProof/>
          <w:sz w:val="22"/>
          <w:szCs w:val="22"/>
        </w:rPr>
        <w:t>çoklu kipli (</w:t>
      </w:r>
      <w:r w:rsidRPr="68FABCDD">
        <w:rPr>
          <w:rFonts w:cs="Times New Roman"/>
          <w:b w:val="0"/>
          <w:noProof/>
          <w:sz w:val="22"/>
          <w:szCs w:val="22"/>
        </w:rPr>
        <w:t>multimodal</w:t>
      </w:r>
      <w:r w:rsidR="69491946" w:rsidRPr="68FABCDD">
        <w:rPr>
          <w:rFonts w:cs="Times New Roman"/>
          <w:b w:val="0"/>
          <w:noProof/>
          <w:sz w:val="22"/>
          <w:szCs w:val="22"/>
        </w:rPr>
        <w:t>)</w:t>
      </w:r>
      <w:r w:rsidRPr="68FABCDD">
        <w:rPr>
          <w:rFonts w:cs="Times New Roman"/>
          <w:b w:val="0"/>
          <w:noProof/>
          <w:sz w:val="22"/>
          <w:szCs w:val="22"/>
        </w:rPr>
        <w:t xml:space="preserve"> </w:t>
      </w:r>
      <w:r w:rsidR="6CBDE027" w:rsidRPr="68FABCDD">
        <w:rPr>
          <w:rFonts w:cs="Times New Roman"/>
          <w:b w:val="0"/>
          <w:noProof/>
          <w:sz w:val="22"/>
          <w:szCs w:val="22"/>
        </w:rPr>
        <w:t>LLM`lerin</w:t>
      </w:r>
      <w:r w:rsidRPr="68FABCDD">
        <w:rPr>
          <w:rFonts w:cs="Times New Roman"/>
          <w:b w:val="0"/>
          <w:noProof/>
          <w:sz w:val="22"/>
          <w:szCs w:val="22"/>
        </w:rPr>
        <w:t xml:space="preserve"> görsel nöroanatomi sorularındaki performanslarını radyolog ve anatomistlerle karşılaştırmalı olarak değerlendirmiştir. GPT4-V, GPT-4o, LLaVA ve Gemini 1.5 Flash modellerinin 100 adet görsel nöroanatomi sorusundaki doğruluk oranları incelenmiştir. Sonuçlara göre, radyolog %90 doğruluk oranıyla en yüksek performansı sergilerken, anatomist %67 doğruluk oranına ulaşmıştır. </w:t>
      </w:r>
      <w:r w:rsidR="33500B5F" w:rsidRPr="68FABCDD">
        <w:rPr>
          <w:rFonts w:cs="Times New Roman"/>
          <w:b w:val="0"/>
          <w:noProof/>
          <w:sz w:val="22"/>
          <w:szCs w:val="22"/>
        </w:rPr>
        <w:t xml:space="preserve">çoklu kipli </w:t>
      </w:r>
      <w:r w:rsidRPr="68FABCDD">
        <w:rPr>
          <w:rFonts w:cs="Times New Roman"/>
          <w:b w:val="0"/>
          <w:noProof/>
          <w:sz w:val="22"/>
          <w:szCs w:val="22"/>
        </w:rPr>
        <w:t>LLM'ler arasında en iyi performansı %45 doğruluk oranıyla GPT-4o göstermiş, onu %35 ile Gemini 1.5 Flash, %22 ile GPT4-V ve %15 ile LLaVA takip etmiştir. Bu çalışma, multimodal LLM'lerin tıp alanında önemli bir potansiyele sahip olduğunu ancak nöroanatomik bölgeleri doğru tanımlama konusunda henüz tıbbi uzmanların doğruluk seviyesine ulaşamadığını ortaya koymaktadır</w:t>
      </w:r>
      <w:r w:rsidR="732E6F64" w:rsidRPr="68FABCDD">
        <w:rPr>
          <w:rFonts w:cs="Times New Roman"/>
          <w:b w:val="0"/>
          <w:noProof/>
          <w:sz w:val="22"/>
          <w:szCs w:val="22"/>
        </w:rPr>
        <w:t xml:space="preserve"> (Güneş ve Ülkir, 2024)</w:t>
      </w:r>
      <w:r w:rsidRPr="68FABCDD">
        <w:rPr>
          <w:rFonts w:cs="Times New Roman"/>
          <w:b w:val="0"/>
          <w:noProof/>
          <w:sz w:val="22"/>
          <w:szCs w:val="22"/>
        </w:rPr>
        <w:t>.</w:t>
      </w:r>
    </w:p>
    <w:p w14:paraId="73439DC8" w14:textId="431865E4" w:rsidR="00FE35BE" w:rsidRPr="002E69C4" w:rsidRDefault="7F5A4BD9" w:rsidP="7F577706">
      <w:pPr>
        <w:pStyle w:val="AltBalk"/>
        <w:spacing w:before="240" w:after="120"/>
        <w:rPr>
          <w:rFonts w:cs="Times New Roman"/>
          <w:b w:val="0"/>
          <w:noProof/>
          <w:sz w:val="22"/>
          <w:szCs w:val="22"/>
        </w:rPr>
      </w:pPr>
      <w:r w:rsidRPr="7F577706">
        <w:rPr>
          <w:rFonts w:cs="Times New Roman"/>
          <w:b w:val="0"/>
          <w:noProof/>
          <w:sz w:val="22"/>
          <w:szCs w:val="22"/>
        </w:rPr>
        <w:t>Literatürden elde edilen bulgular, LLM'lerin sağlık alanında çok önemli bir potansiyele sahip olduğunu ortaya koymaktadır. Bu teknolojiler, hasta-doktor iletişimini geliştirme, tıbbi veri analizi ve yorumlanması, otomatik soru cevaplama ve daha pek çok alanda önemli katkılar sağlayabilir. Ancak, bu teknolojilerin güvenli ve etik kullanımı için veri gizliliği, etik ilkeler ve yasal düzenlemeler gibi konularda daha fazla araştırma ve düzenlemeye ihtiyaç duyulmaktadır.</w:t>
      </w:r>
    </w:p>
    <w:p w14:paraId="2B9DD9AE" w14:textId="7659CC39" w:rsidR="00FE35BE" w:rsidRPr="003F37A0" w:rsidRDefault="62AAB178" w:rsidP="7F577706">
      <w:pPr>
        <w:pStyle w:val="AltBalk"/>
        <w:spacing w:before="240" w:after="120"/>
        <w:rPr>
          <w:sz w:val="22"/>
          <w:szCs w:val="22"/>
        </w:rPr>
      </w:pPr>
      <w:r w:rsidRPr="7F577706">
        <w:rPr>
          <w:sz w:val="22"/>
          <w:szCs w:val="22"/>
        </w:rPr>
        <w:t>MATERYAL VE YÖNTEM</w:t>
      </w:r>
    </w:p>
    <w:p w14:paraId="2C2FF52C" w14:textId="4BEE66CA" w:rsidR="00FE35BE" w:rsidRPr="002E69C4" w:rsidRDefault="44961F10" w:rsidP="6B08C59D">
      <w:pPr>
        <w:pStyle w:val="AltBalk"/>
        <w:spacing w:before="240" w:after="120"/>
        <w:rPr>
          <w:rFonts w:cs="Times New Roman"/>
          <w:b w:val="0"/>
          <w:sz w:val="22"/>
          <w:szCs w:val="22"/>
        </w:rPr>
      </w:pPr>
      <w:r w:rsidRPr="6B08C59D">
        <w:rPr>
          <w:rFonts w:cs="Times New Roman"/>
          <w:b w:val="0"/>
          <w:noProof/>
          <w:sz w:val="22"/>
          <w:szCs w:val="22"/>
        </w:rPr>
        <w:t xml:space="preserve">Bu </w:t>
      </w:r>
      <w:r w:rsidR="00662476">
        <w:rPr>
          <w:rFonts w:cs="Times New Roman"/>
          <w:b w:val="0"/>
          <w:noProof/>
          <w:sz w:val="22"/>
          <w:szCs w:val="22"/>
        </w:rPr>
        <w:t>bölümde a</w:t>
      </w:r>
      <w:r w:rsidRPr="6B08C59D">
        <w:rPr>
          <w:rFonts w:cs="Times New Roman"/>
          <w:b w:val="0"/>
          <w:noProof/>
          <w:sz w:val="22"/>
          <w:szCs w:val="22"/>
        </w:rPr>
        <w:t>raştırmanın temelini oluşturan veri kümesi</w:t>
      </w:r>
      <w:r w:rsidR="00662476">
        <w:rPr>
          <w:rFonts w:cs="Times New Roman"/>
          <w:b w:val="0"/>
          <w:noProof/>
          <w:sz w:val="22"/>
          <w:szCs w:val="22"/>
        </w:rPr>
        <w:t>nin</w:t>
      </w:r>
      <w:r w:rsidRPr="6B08C59D">
        <w:rPr>
          <w:rFonts w:cs="Times New Roman"/>
          <w:b w:val="0"/>
          <w:noProof/>
          <w:sz w:val="22"/>
          <w:szCs w:val="22"/>
        </w:rPr>
        <w:t xml:space="preserve"> oluştur</w:t>
      </w:r>
      <w:r w:rsidR="00662476">
        <w:rPr>
          <w:rFonts w:cs="Times New Roman"/>
          <w:b w:val="0"/>
          <w:noProof/>
          <w:sz w:val="22"/>
          <w:szCs w:val="22"/>
        </w:rPr>
        <w:t>ul</w:t>
      </w:r>
      <w:r w:rsidRPr="6B08C59D">
        <w:rPr>
          <w:rFonts w:cs="Times New Roman"/>
          <w:b w:val="0"/>
          <w:noProof/>
          <w:sz w:val="22"/>
          <w:szCs w:val="22"/>
        </w:rPr>
        <w:t>ma süreci</w:t>
      </w:r>
      <w:r w:rsidR="00662476">
        <w:rPr>
          <w:rFonts w:cs="Times New Roman"/>
          <w:b w:val="0"/>
          <w:noProof/>
          <w:sz w:val="22"/>
          <w:szCs w:val="22"/>
        </w:rPr>
        <w:t>nden</w:t>
      </w:r>
      <w:r w:rsidRPr="6B08C59D">
        <w:rPr>
          <w:rFonts w:cs="Times New Roman"/>
          <w:b w:val="0"/>
          <w:noProof/>
          <w:sz w:val="22"/>
          <w:szCs w:val="22"/>
        </w:rPr>
        <w:t>, veri</w:t>
      </w:r>
      <w:r w:rsidR="00662476">
        <w:rPr>
          <w:rFonts w:cs="Times New Roman"/>
          <w:b w:val="0"/>
          <w:noProof/>
          <w:sz w:val="22"/>
          <w:szCs w:val="22"/>
        </w:rPr>
        <w:t>nin</w:t>
      </w:r>
      <w:r w:rsidRPr="6B08C59D">
        <w:rPr>
          <w:rFonts w:cs="Times New Roman"/>
          <w:b w:val="0"/>
          <w:noProof/>
          <w:sz w:val="22"/>
          <w:szCs w:val="22"/>
        </w:rPr>
        <w:t xml:space="preserve"> temizle</w:t>
      </w:r>
      <w:r w:rsidR="00662476">
        <w:rPr>
          <w:rFonts w:cs="Times New Roman"/>
          <w:b w:val="0"/>
          <w:noProof/>
          <w:sz w:val="22"/>
          <w:szCs w:val="22"/>
        </w:rPr>
        <w:t>n</w:t>
      </w:r>
      <w:r w:rsidRPr="6B08C59D">
        <w:rPr>
          <w:rFonts w:cs="Times New Roman"/>
          <w:b w:val="0"/>
          <w:noProof/>
          <w:sz w:val="22"/>
          <w:szCs w:val="22"/>
        </w:rPr>
        <w:t>me</w:t>
      </w:r>
      <w:r w:rsidR="00662476">
        <w:rPr>
          <w:rFonts w:cs="Times New Roman"/>
          <w:b w:val="0"/>
          <w:noProof/>
          <w:sz w:val="22"/>
          <w:szCs w:val="22"/>
        </w:rPr>
        <w:t>si</w:t>
      </w:r>
      <w:r w:rsidRPr="6B08C59D">
        <w:rPr>
          <w:rFonts w:cs="Times New Roman"/>
          <w:b w:val="0"/>
          <w:noProof/>
          <w:sz w:val="22"/>
          <w:szCs w:val="22"/>
        </w:rPr>
        <w:t xml:space="preserve"> ve derleme aşamaları</w:t>
      </w:r>
      <w:r w:rsidR="00662476">
        <w:rPr>
          <w:rFonts w:cs="Times New Roman"/>
          <w:b w:val="0"/>
          <w:noProof/>
          <w:sz w:val="22"/>
          <w:szCs w:val="22"/>
        </w:rPr>
        <w:t>ndan</w:t>
      </w:r>
      <w:r w:rsidRPr="6B08C59D">
        <w:rPr>
          <w:rFonts w:cs="Times New Roman"/>
          <w:b w:val="0"/>
          <w:noProof/>
          <w:sz w:val="22"/>
          <w:szCs w:val="22"/>
        </w:rPr>
        <w:t xml:space="preserve"> </w:t>
      </w:r>
      <w:r w:rsidR="00662476">
        <w:rPr>
          <w:rFonts w:cs="Times New Roman"/>
          <w:b w:val="0"/>
          <w:noProof/>
          <w:sz w:val="22"/>
          <w:szCs w:val="22"/>
        </w:rPr>
        <w:t>bahsedilecektir</w:t>
      </w:r>
      <w:r w:rsidRPr="6B08C59D">
        <w:rPr>
          <w:rFonts w:cs="Times New Roman"/>
          <w:b w:val="0"/>
          <w:noProof/>
          <w:sz w:val="22"/>
          <w:szCs w:val="22"/>
        </w:rPr>
        <w:t>.</w:t>
      </w:r>
    </w:p>
    <w:p w14:paraId="3A126431" w14:textId="2D49AD48" w:rsidR="00FE35BE" w:rsidRPr="00776713" w:rsidRDefault="00776713" w:rsidP="4153686D">
      <w:pPr>
        <w:pStyle w:val="AltBalk"/>
        <w:spacing w:before="240" w:after="120"/>
        <w:rPr>
          <w:i/>
          <w:iCs/>
          <w:sz w:val="24"/>
          <w:szCs w:val="24"/>
        </w:rPr>
      </w:pPr>
      <w:r w:rsidRPr="00776713">
        <w:rPr>
          <w:i/>
          <w:iCs/>
          <w:sz w:val="24"/>
          <w:szCs w:val="24"/>
        </w:rPr>
        <w:t>Veri Kümesi ve Ön İşleme</w:t>
      </w:r>
    </w:p>
    <w:p w14:paraId="42333CAF" w14:textId="77777777" w:rsidR="00282CDD" w:rsidRDefault="00D017C7" w:rsidP="0057422A">
      <w:pPr>
        <w:pStyle w:val="AltBalk"/>
        <w:spacing w:before="240" w:after="120"/>
        <w:rPr>
          <w:rFonts w:cs="Times New Roman"/>
          <w:b w:val="0"/>
          <w:noProof/>
          <w:sz w:val="22"/>
          <w:szCs w:val="22"/>
        </w:rPr>
      </w:pPr>
      <w:r w:rsidRPr="7F577706">
        <w:rPr>
          <w:rFonts w:cs="Times New Roman"/>
          <w:b w:val="0"/>
          <w:noProof/>
          <w:sz w:val="22"/>
          <w:szCs w:val="22"/>
        </w:rPr>
        <w:t>Çalışmada kullanılan veri kümesi, Hugging Face platformunda bulunan “Patient Doctor Q&amp;A TR 321179” adlı özel bir Türkçe hasta-doktor soru-cevap veri kümesidir</w:t>
      </w:r>
      <w:r>
        <w:rPr>
          <w:rFonts w:cs="Times New Roman"/>
          <w:b w:val="0"/>
          <w:noProof/>
          <w:sz w:val="22"/>
          <w:szCs w:val="22"/>
        </w:rPr>
        <w:t>.</w:t>
      </w:r>
      <w:r w:rsidR="00776713">
        <w:rPr>
          <w:rFonts w:cs="Times New Roman"/>
          <w:b w:val="0"/>
          <w:noProof/>
          <w:sz w:val="22"/>
          <w:szCs w:val="22"/>
        </w:rPr>
        <w:t xml:space="preserve"> </w:t>
      </w:r>
      <w:r w:rsidR="00776713" w:rsidRPr="00282CDD">
        <w:rPr>
          <w:rFonts w:cs="Times New Roman"/>
          <w:b w:val="0"/>
          <w:noProof/>
          <w:sz w:val="22"/>
          <w:szCs w:val="22"/>
        </w:rPr>
        <w:t>Bu veri kümesi, gerçek hasta-doktor verilerinden oluşan, 289.063 adet eğitim ve 32.116 adet test verisi olmak üz</w:t>
      </w:r>
      <w:r w:rsidR="00282CDD">
        <w:rPr>
          <w:rFonts w:cs="Times New Roman"/>
          <w:b w:val="0"/>
          <w:noProof/>
          <w:sz w:val="22"/>
          <w:szCs w:val="22"/>
        </w:rPr>
        <w:t>e</w:t>
      </w:r>
      <w:r w:rsidR="00776713" w:rsidRPr="00282CDD">
        <w:rPr>
          <w:rFonts w:cs="Times New Roman"/>
          <w:b w:val="0"/>
          <w:noProof/>
          <w:sz w:val="22"/>
          <w:szCs w:val="22"/>
        </w:rPr>
        <w:t>re toplam 321.179 soru-cevap çiftinden oluşmaktadır. Veri kümesinin içeriği, hastaların doktorlara sorduğu her türlü soruya karşılık ilgili doktorların verdiğ</w:t>
      </w:r>
      <w:r w:rsidR="00282CDD">
        <w:rPr>
          <w:rFonts w:cs="Times New Roman"/>
          <w:b w:val="0"/>
          <w:noProof/>
          <w:sz w:val="22"/>
          <w:szCs w:val="22"/>
        </w:rPr>
        <w:t xml:space="preserve">i cevaplardan oluşmaktadır. </w:t>
      </w:r>
      <w:r>
        <w:rPr>
          <w:rFonts w:cs="Times New Roman"/>
          <w:b w:val="0"/>
          <w:noProof/>
          <w:sz w:val="22"/>
          <w:szCs w:val="22"/>
        </w:rPr>
        <w:t>Bu veri kümesi</w:t>
      </w:r>
      <w:r w:rsidR="7907314A" w:rsidRPr="6CB47977">
        <w:rPr>
          <w:rFonts w:cs="Times New Roman"/>
          <w:b w:val="0"/>
          <w:noProof/>
          <w:sz w:val="22"/>
          <w:szCs w:val="22"/>
        </w:rPr>
        <w:t xml:space="preserve"> dört farklı veri </w:t>
      </w:r>
      <w:r w:rsidR="2C1032D1" w:rsidRPr="6CB47977">
        <w:rPr>
          <w:rFonts w:cs="Times New Roman"/>
          <w:b w:val="0"/>
          <w:noProof/>
          <w:sz w:val="22"/>
          <w:szCs w:val="22"/>
        </w:rPr>
        <w:t xml:space="preserve">kümesinin </w:t>
      </w:r>
      <w:r w:rsidR="7907314A" w:rsidRPr="6CB47977">
        <w:rPr>
          <w:rFonts w:cs="Times New Roman"/>
          <w:b w:val="0"/>
          <w:noProof/>
          <w:sz w:val="22"/>
          <w:szCs w:val="22"/>
        </w:rPr>
        <w:t xml:space="preserve">birleştirilip karıştırılmasıyla </w:t>
      </w:r>
      <w:r w:rsidR="00282CDD">
        <w:rPr>
          <w:rFonts w:cs="Times New Roman"/>
          <w:b w:val="0"/>
          <w:noProof/>
          <w:sz w:val="22"/>
          <w:szCs w:val="22"/>
        </w:rPr>
        <w:t>oluşturulmuştur (Bulut, 2024a).</w:t>
      </w:r>
    </w:p>
    <w:p w14:paraId="653FAE0C" w14:textId="21BBF1AD" w:rsidR="0057422A" w:rsidRPr="0057422A" w:rsidRDefault="00282CDD" w:rsidP="0057422A">
      <w:pPr>
        <w:pStyle w:val="AltBalk"/>
        <w:spacing w:before="240" w:after="120"/>
        <w:rPr>
          <w:rFonts w:cs="Times New Roman"/>
          <w:b w:val="0"/>
          <w:noProof/>
          <w:sz w:val="22"/>
          <w:szCs w:val="22"/>
        </w:rPr>
      </w:pPr>
      <w:r>
        <w:rPr>
          <w:rFonts w:cs="Times New Roman"/>
          <w:b w:val="0"/>
          <w:noProof/>
          <w:sz w:val="22"/>
          <w:szCs w:val="22"/>
        </w:rPr>
        <w:t>Veri</w:t>
      </w:r>
      <w:r w:rsidR="7907314A" w:rsidRPr="6CB47977">
        <w:rPr>
          <w:rFonts w:cs="Times New Roman"/>
          <w:b w:val="0"/>
          <w:noProof/>
          <w:sz w:val="22"/>
          <w:szCs w:val="22"/>
        </w:rPr>
        <w:t xml:space="preserve"> kümelerinden ilki olan Patient Doctor Q&amp;A TR 19583</w:t>
      </w:r>
      <w:r w:rsidR="415B9E9E" w:rsidRPr="6CB47977">
        <w:rPr>
          <w:rFonts w:cs="Times New Roman"/>
          <w:b w:val="0"/>
          <w:noProof/>
          <w:sz w:val="22"/>
          <w:szCs w:val="22"/>
        </w:rPr>
        <w:t xml:space="preserve"> (Bulut, 2024</w:t>
      </w:r>
      <w:r w:rsidR="5C9C87B1" w:rsidRPr="6CB47977">
        <w:rPr>
          <w:rFonts w:cs="Times New Roman"/>
          <w:b w:val="0"/>
          <w:noProof/>
          <w:sz w:val="22"/>
          <w:szCs w:val="22"/>
        </w:rPr>
        <w:t>d</w:t>
      </w:r>
      <w:r w:rsidR="415B9E9E" w:rsidRPr="6CB47977">
        <w:rPr>
          <w:rFonts w:cs="Times New Roman"/>
          <w:b w:val="0"/>
          <w:noProof/>
          <w:sz w:val="22"/>
          <w:szCs w:val="22"/>
        </w:rPr>
        <w:t>)</w:t>
      </w:r>
      <w:r w:rsidR="7907314A" w:rsidRPr="6CB47977">
        <w:rPr>
          <w:rFonts w:cs="Times New Roman"/>
          <w:b w:val="0"/>
          <w:noProof/>
          <w:sz w:val="22"/>
          <w:szCs w:val="22"/>
        </w:rPr>
        <w:t>, iCliniq platformundaki gerçek hasta soruları ve doktor yanıtlarının</w:t>
      </w:r>
      <w:r w:rsidR="415B9E9E" w:rsidRPr="6CB47977">
        <w:rPr>
          <w:rFonts w:cs="Times New Roman"/>
          <w:b w:val="0"/>
          <w:noProof/>
          <w:sz w:val="22"/>
          <w:szCs w:val="22"/>
        </w:rPr>
        <w:t xml:space="preserve"> (Henry41, 2024)</w:t>
      </w:r>
      <w:r w:rsidR="7907314A" w:rsidRPr="6CB47977">
        <w:rPr>
          <w:rFonts w:cs="Times New Roman"/>
          <w:b w:val="0"/>
          <w:noProof/>
          <w:sz w:val="22"/>
          <w:szCs w:val="22"/>
        </w:rPr>
        <w:t xml:space="preserve"> İngilizceden Türkçeye GPT-3.5-turbo ile çevrilmiş halidir.</w:t>
      </w:r>
      <w:r w:rsidR="20A09A23" w:rsidRPr="6CB47977">
        <w:rPr>
          <w:rFonts w:cs="Times New Roman"/>
          <w:b w:val="0"/>
          <w:noProof/>
          <w:sz w:val="22"/>
          <w:szCs w:val="22"/>
        </w:rPr>
        <w:t xml:space="preserve"> Toplam </w:t>
      </w:r>
      <w:r w:rsidR="20A09A23" w:rsidRPr="6CB47977">
        <w:rPr>
          <w:rFonts w:cs="Times New Roman"/>
          <w:b w:val="0"/>
          <w:noProof/>
          <w:sz w:val="22"/>
          <w:szCs w:val="22"/>
        </w:rPr>
        <w:lastRenderedPageBreak/>
        <w:t>19.583 veri içermektedir.</w:t>
      </w:r>
      <w:r w:rsidR="7907314A" w:rsidRPr="6CB47977">
        <w:rPr>
          <w:rFonts w:cs="Times New Roman"/>
          <w:b w:val="0"/>
          <w:noProof/>
          <w:sz w:val="22"/>
          <w:szCs w:val="22"/>
        </w:rPr>
        <w:t xml:space="preserve"> Bu çeviri</w:t>
      </w:r>
      <w:r w:rsidR="5C9C87B1" w:rsidRPr="6CB47977">
        <w:rPr>
          <w:rFonts w:cs="Times New Roman"/>
          <w:b w:val="0"/>
          <w:noProof/>
          <w:sz w:val="22"/>
          <w:szCs w:val="22"/>
        </w:rPr>
        <w:t xml:space="preserve"> yapılırken aynı zamanda</w:t>
      </w:r>
      <w:r w:rsidR="7907314A" w:rsidRPr="6CB47977">
        <w:rPr>
          <w:rFonts w:cs="Times New Roman"/>
          <w:b w:val="0"/>
          <w:noProof/>
          <w:sz w:val="22"/>
          <w:szCs w:val="22"/>
        </w:rPr>
        <w:t xml:space="preserve"> noktalama işaretleri düzeltilmiş, büyük/küçük harf kullanımı standardize edilmiş ve medikal terimler korunmuştur.</w:t>
      </w:r>
    </w:p>
    <w:p w14:paraId="5704DF1F" w14:textId="270BBB1D" w:rsidR="0057422A" w:rsidRPr="0057422A" w:rsidRDefault="0057422A" w:rsidP="0057422A">
      <w:pPr>
        <w:pStyle w:val="AltBalk"/>
        <w:spacing w:before="240" w:after="120"/>
        <w:rPr>
          <w:rFonts w:cs="Times New Roman"/>
          <w:b w:val="0"/>
          <w:noProof/>
          <w:sz w:val="22"/>
          <w:szCs w:val="22"/>
        </w:rPr>
      </w:pPr>
      <w:r w:rsidRPr="7F577706">
        <w:rPr>
          <w:rFonts w:cs="Times New Roman"/>
          <w:b w:val="0"/>
          <w:noProof/>
          <w:sz w:val="22"/>
          <w:szCs w:val="22"/>
        </w:rPr>
        <w:t>İkinci veri kümesi olan Patient Doctor Q&amp;A TR 95588</w:t>
      </w:r>
      <w:r w:rsidR="00DA4A95" w:rsidRPr="7F577706">
        <w:rPr>
          <w:rFonts w:cs="Times New Roman"/>
          <w:b w:val="0"/>
          <w:noProof/>
          <w:sz w:val="22"/>
          <w:szCs w:val="22"/>
        </w:rPr>
        <w:t xml:space="preserve"> (Bulut, 2024c)</w:t>
      </w:r>
      <w:r w:rsidRPr="7F577706">
        <w:rPr>
          <w:rFonts w:cs="Times New Roman"/>
          <w:b w:val="0"/>
          <w:noProof/>
          <w:sz w:val="22"/>
          <w:szCs w:val="22"/>
        </w:rPr>
        <w:t xml:space="preserve">, chat_doctor veri </w:t>
      </w:r>
      <w:r w:rsidR="00DA4A95" w:rsidRPr="7F577706">
        <w:rPr>
          <w:rFonts w:cs="Times New Roman"/>
          <w:b w:val="0"/>
          <w:noProof/>
          <w:sz w:val="22"/>
          <w:szCs w:val="22"/>
        </w:rPr>
        <w:t>kümesinin</w:t>
      </w:r>
      <w:r w:rsidRPr="7F577706">
        <w:rPr>
          <w:rFonts w:cs="Times New Roman"/>
          <w:b w:val="0"/>
          <w:noProof/>
          <w:sz w:val="22"/>
          <w:szCs w:val="22"/>
        </w:rPr>
        <w:t xml:space="preserve"> </w:t>
      </w:r>
      <w:r w:rsidR="00DA4A95" w:rsidRPr="7F577706">
        <w:rPr>
          <w:rFonts w:cs="Times New Roman"/>
          <w:b w:val="0"/>
          <w:noProof/>
          <w:sz w:val="22"/>
          <w:szCs w:val="22"/>
        </w:rPr>
        <w:t xml:space="preserve">(Avaliev, 2024) </w:t>
      </w:r>
      <w:r w:rsidRPr="7F577706">
        <w:rPr>
          <w:rFonts w:cs="Times New Roman"/>
          <w:b w:val="0"/>
          <w:noProof/>
          <w:sz w:val="22"/>
          <w:szCs w:val="22"/>
        </w:rPr>
        <w:t xml:space="preserve">yine GPT-3.5-turbo ile İngilizceden Türkçeye çevrilmiş versiyonudur ve aynı düzenlemeler bu </w:t>
      </w:r>
      <w:r w:rsidR="002509FF" w:rsidRPr="7F577706">
        <w:rPr>
          <w:rFonts w:cs="Times New Roman"/>
          <w:b w:val="0"/>
          <w:noProof/>
          <w:sz w:val="22"/>
          <w:szCs w:val="22"/>
        </w:rPr>
        <w:t>veri kümesi</w:t>
      </w:r>
      <w:r w:rsidRPr="7F577706">
        <w:rPr>
          <w:rFonts w:cs="Times New Roman"/>
          <w:b w:val="0"/>
          <w:noProof/>
          <w:sz w:val="22"/>
          <w:szCs w:val="22"/>
        </w:rPr>
        <w:t xml:space="preserve"> için de geçerlidir.</w:t>
      </w:r>
      <w:r w:rsidR="74AACCEE" w:rsidRPr="7F577706">
        <w:rPr>
          <w:rFonts w:cs="Times New Roman"/>
          <w:b w:val="0"/>
          <w:noProof/>
          <w:sz w:val="22"/>
          <w:szCs w:val="22"/>
        </w:rPr>
        <w:t xml:space="preserve"> Bu veri kümesi 95.588 eğitim ve 11.949 test verisi olmak üzre toplam 107.537 veriden oluşmaktadır.</w:t>
      </w:r>
      <w:r w:rsidRPr="7F577706">
        <w:rPr>
          <w:rFonts w:cs="Times New Roman"/>
          <w:b w:val="0"/>
          <w:noProof/>
          <w:sz w:val="22"/>
          <w:szCs w:val="22"/>
        </w:rPr>
        <w:t xml:space="preserve"> Üçüncü veri kümesi Patient Doctor Q&amp;A TR 5695</w:t>
      </w:r>
      <w:r w:rsidR="002509FF" w:rsidRPr="7F577706">
        <w:rPr>
          <w:rFonts w:cs="Times New Roman"/>
          <w:b w:val="0"/>
          <w:noProof/>
          <w:sz w:val="22"/>
          <w:szCs w:val="22"/>
        </w:rPr>
        <w:t xml:space="preserve"> (Bulut, 2024b)</w:t>
      </w:r>
      <w:r w:rsidRPr="7F577706">
        <w:rPr>
          <w:rFonts w:cs="Times New Roman"/>
          <w:b w:val="0"/>
          <w:noProof/>
          <w:sz w:val="22"/>
          <w:szCs w:val="22"/>
        </w:rPr>
        <w:t xml:space="preserve"> ise doctor-id-qa veri </w:t>
      </w:r>
      <w:r w:rsidR="002509FF" w:rsidRPr="7F577706">
        <w:rPr>
          <w:rFonts w:cs="Times New Roman"/>
          <w:b w:val="0"/>
          <w:noProof/>
          <w:sz w:val="22"/>
          <w:szCs w:val="22"/>
        </w:rPr>
        <w:t>kümesinin (Hermansyah, 2024)</w:t>
      </w:r>
      <w:r w:rsidRPr="7F577706">
        <w:rPr>
          <w:rFonts w:cs="Times New Roman"/>
          <w:b w:val="0"/>
          <w:noProof/>
          <w:sz w:val="22"/>
          <w:szCs w:val="22"/>
        </w:rPr>
        <w:t xml:space="preserve"> Endonezceden Türkçeye çevirisidir ve benzer şekilde düzenlenmiştir.</w:t>
      </w:r>
      <w:r w:rsidR="0F742B19" w:rsidRPr="7F577706">
        <w:rPr>
          <w:rFonts w:cs="Times New Roman"/>
          <w:b w:val="0"/>
          <w:noProof/>
          <w:sz w:val="22"/>
          <w:szCs w:val="22"/>
        </w:rPr>
        <w:t xml:space="preserve"> Bu veri kümesi 5.694 eğitim ve 633 test verisi olmak üz</w:t>
      </w:r>
      <w:r w:rsidR="00D017C7">
        <w:rPr>
          <w:rFonts w:cs="Times New Roman"/>
          <w:b w:val="0"/>
          <w:noProof/>
          <w:sz w:val="22"/>
          <w:szCs w:val="22"/>
        </w:rPr>
        <w:t>e</w:t>
      </w:r>
      <w:r w:rsidR="0F742B19" w:rsidRPr="7F577706">
        <w:rPr>
          <w:rFonts w:cs="Times New Roman"/>
          <w:b w:val="0"/>
          <w:noProof/>
          <w:sz w:val="22"/>
          <w:szCs w:val="22"/>
        </w:rPr>
        <w:t>re toplam 6.327 veri içermektedir.</w:t>
      </w:r>
    </w:p>
    <w:p w14:paraId="5F538C70" w14:textId="35EBA599" w:rsidR="001B1B94" w:rsidRDefault="7907314A" w:rsidP="0057422A">
      <w:pPr>
        <w:pStyle w:val="AltBalk"/>
        <w:spacing w:before="240" w:after="120"/>
        <w:rPr>
          <w:rFonts w:cs="Times New Roman"/>
          <w:b w:val="0"/>
          <w:noProof/>
          <w:sz w:val="22"/>
          <w:szCs w:val="22"/>
        </w:rPr>
      </w:pPr>
      <w:r w:rsidRPr="6CB47977">
        <w:rPr>
          <w:rFonts w:cs="Times New Roman"/>
          <w:b w:val="0"/>
          <w:noProof/>
          <w:sz w:val="22"/>
          <w:szCs w:val="22"/>
        </w:rPr>
        <w:t>Son olarak Patient Doctor Q&amp;A TR 167732</w:t>
      </w:r>
      <w:r w:rsidR="2E252C88" w:rsidRPr="6CB47977">
        <w:rPr>
          <w:rFonts w:cs="Times New Roman"/>
          <w:b w:val="0"/>
          <w:noProof/>
          <w:sz w:val="22"/>
          <w:szCs w:val="22"/>
        </w:rPr>
        <w:t xml:space="preserve"> (Bulut, 2024e)</w:t>
      </w:r>
      <w:r w:rsidRPr="6CB47977">
        <w:rPr>
          <w:rFonts w:cs="Times New Roman"/>
          <w:b w:val="0"/>
          <w:noProof/>
          <w:sz w:val="22"/>
          <w:szCs w:val="22"/>
        </w:rPr>
        <w:t xml:space="preserve">, doktorsitesi veri </w:t>
      </w:r>
      <w:r w:rsidR="2E252C88" w:rsidRPr="6CB47977">
        <w:rPr>
          <w:rFonts w:cs="Times New Roman"/>
          <w:b w:val="0"/>
          <w:noProof/>
          <w:sz w:val="22"/>
          <w:szCs w:val="22"/>
        </w:rPr>
        <w:t>kümesinin</w:t>
      </w:r>
      <w:r w:rsidRPr="6CB47977">
        <w:rPr>
          <w:rFonts w:cs="Times New Roman"/>
          <w:b w:val="0"/>
          <w:noProof/>
          <w:sz w:val="22"/>
          <w:szCs w:val="22"/>
        </w:rPr>
        <w:t xml:space="preserve"> </w:t>
      </w:r>
      <w:r w:rsidR="2E252C88" w:rsidRPr="6CB47977">
        <w:rPr>
          <w:rFonts w:cs="Times New Roman"/>
          <w:b w:val="0"/>
          <w:noProof/>
          <w:sz w:val="22"/>
          <w:szCs w:val="22"/>
        </w:rPr>
        <w:t xml:space="preserve">(Bayram, 2024) </w:t>
      </w:r>
      <w:r w:rsidRPr="6CB47977">
        <w:rPr>
          <w:rFonts w:cs="Times New Roman"/>
          <w:b w:val="0"/>
          <w:noProof/>
          <w:sz w:val="22"/>
          <w:szCs w:val="22"/>
        </w:rPr>
        <w:t xml:space="preserve">temizlenmiş halidir ve bu Türkçe veri </w:t>
      </w:r>
      <w:r w:rsidR="3E5EA3ED" w:rsidRPr="6CB47977">
        <w:rPr>
          <w:rFonts w:cs="Times New Roman"/>
          <w:b w:val="0"/>
          <w:noProof/>
          <w:sz w:val="22"/>
          <w:szCs w:val="22"/>
        </w:rPr>
        <w:t>kümesinde</w:t>
      </w:r>
      <w:r w:rsidRPr="6CB47977">
        <w:rPr>
          <w:rFonts w:cs="Times New Roman"/>
          <w:b w:val="0"/>
          <w:noProof/>
          <w:sz w:val="22"/>
          <w:szCs w:val="22"/>
        </w:rPr>
        <w:t xml:space="preserve"> önemli düzenlemeler yapılmıştır.</w:t>
      </w:r>
      <w:r w:rsidR="618FE31F" w:rsidRPr="6CB47977">
        <w:rPr>
          <w:rFonts w:cs="Times New Roman"/>
          <w:b w:val="0"/>
          <w:noProof/>
          <w:sz w:val="22"/>
          <w:szCs w:val="22"/>
        </w:rPr>
        <w:t xml:space="preserve"> Bu veri kümesiyse 167.732 eğitim ve 20.000 test verisi olmak üzre toplam 187.732 veriden oluşmaktadır.</w:t>
      </w:r>
      <w:r w:rsidRPr="6CB47977">
        <w:rPr>
          <w:rFonts w:cs="Times New Roman"/>
          <w:b w:val="0"/>
          <w:noProof/>
          <w:sz w:val="22"/>
          <w:szCs w:val="22"/>
        </w:rPr>
        <w:t xml:space="preserve"> Bu düzenlemeler </w:t>
      </w:r>
      <w:r w:rsidR="3E5EA3ED" w:rsidRPr="6CB47977">
        <w:rPr>
          <w:rFonts w:cs="Times New Roman"/>
          <w:b w:val="0"/>
          <w:noProof/>
          <w:sz w:val="22"/>
          <w:szCs w:val="22"/>
        </w:rPr>
        <w:t xml:space="preserve">vesilesiyle </w:t>
      </w:r>
      <w:r w:rsidRPr="6CB47977">
        <w:rPr>
          <w:rFonts w:cs="Times New Roman"/>
          <w:b w:val="0"/>
          <w:noProof/>
          <w:sz w:val="22"/>
          <w:szCs w:val="22"/>
        </w:rPr>
        <w:t xml:space="preserve">bağlam bağımlı cümleler, mahremiyete </w:t>
      </w:r>
      <w:r w:rsidR="3E5EA3ED" w:rsidRPr="00282CDD">
        <w:rPr>
          <w:rFonts w:cs="Times New Roman"/>
          <w:b w:val="0"/>
          <w:noProof/>
          <w:sz w:val="22"/>
          <w:szCs w:val="22"/>
        </w:rPr>
        <w:t>halel</w:t>
      </w:r>
      <w:r w:rsidR="71BB7E01" w:rsidRPr="6CB47977">
        <w:rPr>
          <w:rFonts w:cs="Times New Roman"/>
          <w:b w:val="0"/>
          <w:noProof/>
          <w:sz w:val="22"/>
          <w:szCs w:val="22"/>
        </w:rPr>
        <w:t xml:space="preserve"> getirebilecek </w:t>
      </w:r>
      <w:r w:rsidRPr="6CB47977">
        <w:rPr>
          <w:rFonts w:cs="Times New Roman"/>
          <w:b w:val="0"/>
          <w:noProof/>
          <w:sz w:val="22"/>
          <w:szCs w:val="22"/>
        </w:rPr>
        <w:t xml:space="preserve">içerikler, doktorların reklamları ve çeşitli iletişim bilgileri kaldırılmıştır. </w:t>
      </w:r>
      <w:r w:rsidR="71BB7E01" w:rsidRPr="6CB47977">
        <w:rPr>
          <w:rFonts w:cs="Times New Roman"/>
          <w:b w:val="0"/>
          <w:noProof/>
          <w:sz w:val="22"/>
          <w:szCs w:val="22"/>
        </w:rPr>
        <w:t xml:space="preserve">Bilhassa </w:t>
      </w:r>
      <w:r w:rsidRPr="6CB47977">
        <w:rPr>
          <w:rFonts w:cs="Times New Roman"/>
          <w:b w:val="0"/>
          <w:noProof/>
          <w:sz w:val="22"/>
          <w:szCs w:val="22"/>
        </w:rPr>
        <w:t>önceki konuşmalara referans veren ifadeler, hasta ve doktorların kişisel bilgileri, özel hayata dair detaylar, muayenehane adresi, çalışma saatleri, özel tanıtımlar ve iletişim bilgileri gibi içerikler de temizlenmiştir.</w:t>
      </w:r>
    </w:p>
    <w:p w14:paraId="2718B2D2" w14:textId="124B4F45" w:rsidR="00FE35BE" w:rsidRPr="002E69C4" w:rsidRDefault="20AB37C1" w:rsidP="4153686D">
      <w:pPr>
        <w:pStyle w:val="AltBalk"/>
        <w:spacing w:before="240" w:after="120"/>
        <w:rPr>
          <w:rFonts w:cs="Times New Roman"/>
          <w:b w:val="0"/>
          <w:noProof/>
          <w:sz w:val="22"/>
          <w:szCs w:val="22"/>
        </w:rPr>
      </w:pPr>
      <w:r w:rsidRPr="3FB533E6">
        <w:rPr>
          <w:rFonts w:cs="Times New Roman"/>
          <w:b w:val="0"/>
          <w:noProof/>
          <w:sz w:val="22"/>
          <w:szCs w:val="22"/>
        </w:rPr>
        <w:t xml:space="preserve">Dört farklı veri kümesinin birleştirilmesi sürecinde, veri </w:t>
      </w:r>
      <w:r w:rsidR="708E2A57" w:rsidRPr="3FB533E6">
        <w:rPr>
          <w:rFonts w:cs="Times New Roman"/>
          <w:b w:val="0"/>
          <w:noProof/>
          <w:sz w:val="22"/>
          <w:szCs w:val="22"/>
        </w:rPr>
        <w:t>kümelerinin</w:t>
      </w:r>
      <w:r w:rsidRPr="3FB533E6">
        <w:rPr>
          <w:rFonts w:cs="Times New Roman"/>
          <w:b w:val="0"/>
          <w:noProof/>
          <w:sz w:val="22"/>
          <w:szCs w:val="22"/>
        </w:rPr>
        <w:t xml:space="preserve"> </w:t>
      </w:r>
      <w:r w:rsidR="708E2A57" w:rsidRPr="3FB533E6">
        <w:rPr>
          <w:rFonts w:cs="Times New Roman"/>
          <w:b w:val="0"/>
          <w:noProof/>
          <w:sz w:val="22"/>
          <w:szCs w:val="22"/>
        </w:rPr>
        <w:t xml:space="preserve">yalnızca </w:t>
      </w:r>
      <w:r w:rsidRPr="3FB533E6">
        <w:rPr>
          <w:rFonts w:cs="Times New Roman"/>
          <w:b w:val="0"/>
          <w:noProof/>
          <w:sz w:val="22"/>
          <w:szCs w:val="22"/>
        </w:rPr>
        <w:t>soru ve cevap kolonları alınarak işlem yapılmıştır.</w:t>
      </w:r>
      <w:r w:rsidR="253BD095" w:rsidRPr="3FB533E6">
        <w:rPr>
          <w:rFonts w:cs="Times New Roman"/>
          <w:b w:val="0"/>
          <w:noProof/>
          <w:sz w:val="22"/>
          <w:szCs w:val="22"/>
        </w:rPr>
        <w:t xml:space="preserve"> </w:t>
      </w:r>
      <w:r w:rsidR="6CE32A13" w:rsidRPr="3FB533E6">
        <w:rPr>
          <w:rFonts w:cs="Times New Roman"/>
          <w:b w:val="0"/>
          <w:noProof/>
          <w:sz w:val="22"/>
          <w:szCs w:val="22"/>
        </w:rPr>
        <w:t xml:space="preserve">Yapılan bu kapsamlı birleştirme </w:t>
      </w:r>
      <w:r w:rsidR="29009D21" w:rsidRPr="3FB533E6">
        <w:rPr>
          <w:rFonts w:cs="Times New Roman"/>
          <w:b w:val="0"/>
          <w:noProof/>
          <w:sz w:val="22"/>
          <w:szCs w:val="22"/>
        </w:rPr>
        <w:t xml:space="preserve">işlemi </w:t>
      </w:r>
      <w:r w:rsidR="6CE32A13" w:rsidRPr="3FB533E6">
        <w:rPr>
          <w:rFonts w:cs="Times New Roman"/>
          <w:b w:val="0"/>
          <w:noProof/>
          <w:sz w:val="22"/>
          <w:szCs w:val="22"/>
        </w:rPr>
        <w:t xml:space="preserve">sonucunda toplam 321.179 soru-cevap çiftinden oluşan </w:t>
      </w:r>
      <w:r w:rsidR="121890AE" w:rsidRPr="3FB533E6">
        <w:rPr>
          <w:rFonts w:cs="Times New Roman"/>
          <w:b w:val="0"/>
          <w:noProof/>
          <w:sz w:val="22"/>
          <w:szCs w:val="22"/>
        </w:rPr>
        <w:t>gayet</w:t>
      </w:r>
      <w:r w:rsidR="6CE32A13" w:rsidRPr="3FB533E6">
        <w:rPr>
          <w:rFonts w:cs="Times New Roman"/>
          <w:b w:val="0"/>
          <w:noProof/>
          <w:sz w:val="22"/>
          <w:szCs w:val="22"/>
        </w:rPr>
        <w:t xml:space="preserve"> zengin bir veri </w:t>
      </w:r>
      <w:r w:rsidR="121890AE" w:rsidRPr="3FB533E6">
        <w:rPr>
          <w:rFonts w:cs="Times New Roman"/>
          <w:b w:val="0"/>
          <w:noProof/>
          <w:sz w:val="22"/>
          <w:szCs w:val="22"/>
        </w:rPr>
        <w:t>kümesi ortaya çıkarılmıştır</w:t>
      </w:r>
      <w:r w:rsidR="6CE32A13" w:rsidRPr="3FB533E6">
        <w:rPr>
          <w:rFonts w:cs="Times New Roman"/>
          <w:b w:val="0"/>
          <w:noProof/>
          <w:sz w:val="22"/>
          <w:szCs w:val="22"/>
        </w:rPr>
        <w:t xml:space="preserve">. Bu </w:t>
      </w:r>
      <w:r w:rsidR="121890AE" w:rsidRPr="3FB533E6">
        <w:rPr>
          <w:rFonts w:cs="Times New Roman"/>
          <w:b w:val="0"/>
          <w:noProof/>
          <w:sz w:val="22"/>
          <w:szCs w:val="22"/>
        </w:rPr>
        <w:t xml:space="preserve">kapsamlı </w:t>
      </w:r>
      <w:r w:rsidR="6CE32A13" w:rsidRPr="3FB533E6">
        <w:rPr>
          <w:rFonts w:cs="Times New Roman"/>
          <w:b w:val="0"/>
          <w:noProof/>
          <w:sz w:val="22"/>
          <w:szCs w:val="22"/>
        </w:rPr>
        <w:t xml:space="preserve">veri </w:t>
      </w:r>
      <w:r w:rsidR="121890AE" w:rsidRPr="3FB533E6">
        <w:rPr>
          <w:rFonts w:cs="Times New Roman"/>
          <w:b w:val="0"/>
          <w:noProof/>
          <w:sz w:val="22"/>
          <w:szCs w:val="22"/>
        </w:rPr>
        <w:t xml:space="preserve">kümesinin </w:t>
      </w:r>
      <w:r w:rsidR="6CE32A13" w:rsidRPr="3FB533E6">
        <w:rPr>
          <w:rFonts w:cs="Times New Roman"/>
          <w:b w:val="0"/>
          <w:noProof/>
          <w:sz w:val="22"/>
          <w:szCs w:val="22"/>
        </w:rPr>
        <w:t>%90'ı eğitim olarak ayrılırken, kalan %10'luk kısım</w:t>
      </w:r>
      <w:r w:rsidR="0AFF41DA" w:rsidRPr="3FB533E6">
        <w:rPr>
          <w:rFonts w:cs="Times New Roman"/>
          <w:b w:val="0"/>
          <w:noProof/>
          <w:sz w:val="22"/>
          <w:szCs w:val="22"/>
        </w:rPr>
        <w:t xml:space="preserve"> </w:t>
      </w:r>
      <w:r w:rsidR="6CE32A13" w:rsidRPr="3FB533E6">
        <w:rPr>
          <w:rFonts w:cs="Times New Roman"/>
          <w:b w:val="0"/>
          <w:noProof/>
          <w:sz w:val="22"/>
          <w:szCs w:val="22"/>
        </w:rPr>
        <w:t xml:space="preserve">test verisi olarak </w:t>
      </w:r>
      <w:r w:rsidR="58F13FCA" w:rsidRPr="3FB533E6">
        <w:rPr>
          <w:rFonts w:cs="Times New Roman"/>
          <w:b w:val="0"/>
          <w:noProof/>
          <w:sz w:val="22"/>
          <w:szCs w:val="22"/>
        </w:rPr>
        <w:t>kullanılmak üzere ayrılmıştır</w:t>
      </w:r>
      <w:r w:rsidR="6CE32A13" w:rsidRPr="3FB533E6">
        <w:rPr>
          <w:rFonts w:cs="Times New Roman"/>
          <w:b w:val="0"/>
          <w:noProof/>
          <w:sz w:val="22"/>
          <w:szCs w:val="22"/>
        </w:rPr>
        <w:t xml:space="preserve">. Veri </w:t>
      </w:r>
      <w:r w:rsidR="58F13FCA" w:rsidRPr="3FB533E6">
        <w:rPr>
          <w:rFonts w:cs="Times New Roman"/>
          <w:b w:val="0"/>
          <w:noProof/>
          <w:sz w:val="22"/>
          <w:szCs w:val="22"/>
        </w:rPr>
        <w:t xml:space="preserve">kümesinin </w:t>
      </w:r>
      <w:r w:rsidR="6CE32A13" w:rsidRPr="3FB533E6">
        <w:rPr>
          <w:rFonts w:cs="Times New Roman"/>
          <w:b w:val="0"/>
          <w:noProof/>
          <w:sz w:val="22"/>
          <w:szCs w:val="22"/>
        </w:rPr>
        <w:t xml:space="preserve">güvenilirliğini ve kullanılabilirliğini artırmak </w:t>
      </w:r>
      <w:r w:rsidR="58F13FCA" w:rsidRPr="3FB533E6">
        <w:rPr>
          <w:rFonts w:cs="Times New Roman"/>
          <w:b w:val="0"/>
          <w:noProof/>
          <w:sz w:val="22"/>
          <w:szCs w:val="22"/>
        </w:rPr>
        <w:t>maksadıyla</w:t>
      </w:r>
      <w:r w:rsidR="3E46E4DC" w:rsidRPr="3FB533E6">
        <w:rPr>
          <w:rFonts w:cs="Times New Roman"/>
          <w:b w:val="0"/>
          <w:noProof/>
          <w:sz w:val="22"/>
          <w:szCs w:val="22"/>
        </w:rPr>
        <w:t xml:space="preserve"> hem eğitim hem de test verileri</w:t>
      </w:r>
      <w:r w:rsidR="58F13FCA" w:rsidRPr="3FB533E6">
        <w:rPr>
          <w:rFonts w:cs="Times New Roman"/>
          <w:b w:val="0"/>
          <w:noProof/>
          <w:sz w:val="22"/>
          <w:szCs w:val="22"/>
        </w:rPr>
        <w:t xml:space="preserve"> </w:t>
      </w:r>
      <w:r w:rsidR="69850A34" w:rsidRPr="3FB533E6">
        <w:rPr>
          <w:rFonts w:cs="Times New Roman"/>
          <w:noProof/>
          <w:sz w:val="22"/>
          <w:szCs w:val="22"/>
        </w:rPr>
        <w:t xml:space="preserve">Mersenne Twister </w:t>
      </w:r>
      <w:r w:rsidR="69850A34" w:rsidRPr="3FB533E6">
        <w:rPr>
          <w:rFonts w:cs="Times New Roman"/>
          <w:b w:val="0"/>
          <w:noProof/>
          <w:sz w:val="22"/>
          <w:szCs w:val="22"/>
        </w:rPr>
        <w:t xml:space="preserve">algoritması kullanılarak </w:t>
      </w:r>
      <w:r w:rsidR="6CE32A13" w:rsidRPr="3FB533E6">
        <w:rPr>
          <w:rFonts w:cs="Times New Roman"/>
          <w:b w:val="0"/>
          <w:noProof/>
          <w:sz w:val="22"/>
          <w:szCs w:val="22"/>
        </w:rPr>
        <w:t xml:space="preserve">karıştırılmış ve son kontroller </w:t>
      </w:r>
      <w:r w:rsidR="58F13FCA" w:rsidRPr="3FB533E6">
        <w:rPr>
          <w:rFonts w:cs="Times New Roman"/>
          <w:b w:val="0"/>
          <w:noProof/>
          <w:sz w:val="22"/>
          <w:szCs w:val="22"/>
        </w:rPr>
        <w:t xml:space="preserve">özenle </w:t>
      </w:r>
      <w:r w:rsidR="6CE32A13" w:rsidRPr="3FB533E6">
        <w:rPr>
          <w:rFonts w:cs="Times New Roman"/>
          <w:b w:val="0"/>
          <w:noProof/>
          <w:sz w:val="22"/>
          <w:szCs w:val="22"/>
        </w:rPr>
        <w:t xml:space="preserve">yapılarak veri </w:t>
      </w:r>
      <w:r w:rsidR="58F13FCA" w:rsidRPr="3FB533E6">
        <w:rPr>
          <w:rFonts w:cs="Times New Roman"/>
          <w:b w:val="0"/>
          <w:noProof/>
          <w:sz w:val="22"/>
          <w:szCs w:val="22"/>
        </w:rPr>
        <w:t xml:space="preserve">kümesinin </w:t>
      </w:r>
      <w:r w:rsidR="6CE32A13" w:rsidRPr="3FB533E6">
        <w:rPr>
          <w:rFonts w:cs="Times New Roman"/>
          <w:b w:val="0"/>
          <w:noProof/>
          <w:sz w:val="22"/>
          <w:szCs w:val="22"/>
        </w:rPr>
        <w:t>bütünlüğü sağlanmıştır</w:t>
      </w:r>
      <w:r w:rsidR="2D1BBB43" w:rsidRPr="3FB533E6">
        <w:rPr>
          <w:rFonts w:cs="Times New Roman"/>
          <w:b w:val="0"/>
          <w:noProof/>
          <w:sz w:val="22"/>
          <w:szCs w:val="22"/>
        </w:rPr>
        <w:t xml:space="preserve"> (Matsumoto  ve Nishimura</w:t>
      </w:r>
      <w:r w:rsidR="4267CB47" w:rsidRPr="3FB533E6">
        <w:rPr>
          <w:rFonts w:cs="Times New Roman"/>
          <w:b w:val="0"/>
          <w:noProof/>
          <w:sz w:val="22"/>
          <w:szCs w:val="22"/>
        </w:rPr>
        <w:t>, 1998</w:t>
      </w:r>
      <w:r w:rsidR="2D1BBB43" w:rsidRPr="3FB533E6">
        <w:rPr>
          <w:rFonts w:cs="Times New Roman"/>
          <w:b w:val="0"/>
          <w:noProof/>
          <w:sz w:val="22"/>
          <w:szCs w:val="22"/>
        </w:rPr>
        <w:t>)</w:t>
      </w:r>
      <w:r w:rsidR="6CE32A13" w:rsidRPr="3FB533E6">
        <w:rPr>
          <w:rFonts w:cs="Times New Roman"/>
          <w:b w:val="0"/>
          <w:noProof/>
          <w:sz w:val="22"/>
          <w:szCs w:val="22"/>
        </w:rPr>
        <w:t>.</w:t>
      </w:r>
    </w:p>
    <w:p w14:paraId="28A78B60" w14:textId="42D08808" w:rsidR="5B281F3E" w:rsidRDefault="5B281F3E" w:rsidP="6CB47977">
      <w:pPr>
        <w:pStyle w:val="AltBalk"/>
        <w:spacing w:before="240" w:after="120"/>
        <w:ind w:left="1069"/>
        <w:jc w:val="center"/>
        <w:rPr>
          <w:rFonts w:cs="Times New Roman"/>
          <w:b w:val="0"/>
        </w:rPr>
      </w:pPr>
      <w:r w:rsidRPr="6CB47977">
        <w:rPr>
          <w:rFonts w:cs="Times New Roman"/>
        </w:rPr>
        <w:t xml:space="preserve">Tablo 1. </w:t>
      </w:r>
      <w:r w:rsidRPr="6CB47977">
        <w:rPr>
          <w:rFonts w:cs="Times New Roman"/>
          <w:b w:val="0"/>
        </w:rPr>
        <w:t>Veri Kümesi Dağılımları</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3545"/>
        <w:gridCol w:w="2300"/>
        <w:gridCol w:w="3690"/>
      </w:tblGrid>
      <w:tr w:rsidR="6CB47977" w14:paraId="582836A9" w14:textId="77777777" w:rsidTr="00282CDD">
        <w:trPr>
          <w:trHeight w:val="300"/>
          <w:jc w:val="center"/>
        </w:trPr>
        <w:tc>
          <w:tcPr>
            <w:tcW w:w="3545" w:type="dxa"/>
            <w:tcBorders>
              <w:top w:val="single" w:sz="4" w:space="0" w:color="auto"/>
              <w:bottom w:val="single" w:sz="4" w:space="0" w:color="auto"/>
            </w:tcBorders>
          </w:tcPr>
          <w:p w14:paraId="0EE8C717" w14:textId="6B460B87" w:rsidR="6CB47977" w:rsidRDefault="6CB47977" w:rsidP="6CB47977">
            <w:pPr>
              <w:pStyle w:val="AltBalk"/>
              <w:jc w:val="center"/>
              <w:rPr>
                <w:rFonts w:cs="Times New Roman"/>
                <w:bCs/>
                <w:noProof/>
                <w:sz w:val="22"/>
                <w:szCs w:val="22"/>
              </w:rPr>
            </w:pPr>
            <w:r w:rsidRPr="6CB47977">
              <w:rPr>
                <w:rFonts w:cs="Times New Roman"/>
                <w:bCs/>
                <w:noProof/>
                <w:sz w:val="22"/>
                <w:szCs w:val="22"/>
              </w:rPr>
              <w:t>Veri Kümesi</w:t>
            </w:r>
          </w:p>
        </w:tc>
        <w:tc>
          <w:tcPr>
            <w:tcW w:w="2300" w:type="dxa"/>
            <w:tcBorders>
              <w:top w:val="single" w:sz="4" w:space="0" w:color="auto"/>
              <w:bottom w:val="single" w:sz="4" w:space="0" w:color="auto"/>
            </w:tcBorders>
          </w:tcPr>
          <w:p w14:paraId="34E89C0D" w14:textId="6BA0A532" w:rsidR="6CB47977" w:rsidRDefault="6CB47977" w:rsidP="6CB47977">
            <w:pPr>
              <w:pStyle w:val="AltBalk"/>
              <w:jc w:val="center"/>
            </w:pPr>
            <w:r w:rsidRPr="6CB47977">
              <w:rPr>
                <w:rFonts w:cs="Times New Roman"/>
                <w:bCs/>
                <w:noProof/>
                <w:sz w:val="22"/>
                <w:szCs w:val="22"/>
              </w:rPr>
              <w:t>İçerdiği Veri Miktarı</w:t>
            </w:r>
          </w:p>
        </w:tc>
        <w:tc>
          <w:tcPr>
            <w:tcW w:w="3690" w:type="dxa"/>
            <w:tcBorders>
              <w:top w:val="single" w:sz="4" w:space="0" w:color="auto"/>
              <w:bottom w:val="single" w:sz="4" w:space="0" w:color="auto"/>
            </w:tcBorders>
          </w:tcPr>
          <w:p w14:paraId="2676976F" w14:textId="41B1EDC2" w:rsidR="6CB47977" w:rsidRDefault="6CB47977" w:rsidP="6CB47977">
            <w:pPr>
              <w:pStyle w:val="AltBalk"/>
              <w:jc w:val="center"/>
              <w:rPr>
                <w:rFonts w:cs="Times New Roman"/>
                <w:bCs/>
                <w:noProof/>
                <w:sz w:val="22"/>
                <w:szCs w:val="22"/>
              </w:rPr>
            </w:pPr>
            <w:r w:rsidRPr="6CB47977">
              <w:rPr>
                <w:rFonts w:cs="Times New Roman"/>
                <w:bCs/>
                <w:noProof/>
                <w:sz w:val="22"/>
                <w:szCs w:val="22"/>
              </w:rPr>
              <w:t>Patient Doctor Q&amp;A TR 321179 Veri Kümesindeki Oranı (%)</w:t>
            </w:r>
          </w:p>
        </w:tc>
      </w:tr>
      <w:tr w:rsidR="6CB47977" w14:paraId="25667330" w14:textId="77777777" w:rsidTr="00282CDD">
        <w:trPr>
          <w:trHeight w:val="300"/>
          <w:jc w:val="center"/>
        </w:trPr>
        <w:tc>
          <w:tcPr>
            <w:tcW w:w="3545" w:type="dxa"/>
            <w:tcBorders>
              <w:top w:val="single" w:sz="4" w:space="0" w:color="auto"/>
            </w:tcBorders>
          </w:tcPr>
          <w:p w14:paraId="0F394A62" w14:textId="4C5179B0" w:rsidR="6CB47977" w:rsidRDefault="6CB47977" w:rsidP="00282CDD">
            <w:pPr>
              <w:pStyle w:val="AltBalk"/>
              <w:rPr>
                <w:rFonts w:cs="Times New Roman"/>
                <w:b w:val="0"/>
                <w:noProof/>
                <w:sz w:val="22"/>
                <w:szCs w:val="22"/>
              </w:rPr>
            </w:pPr>
            <w:r w:rsidRPr="6CB47977">
              <w:rPr>
                <w:rFonts w:cs="Times New Roman"/>
                <w:b w:val="0"/>
                <w:noProof/>
                <w:sz w:val="22"/>
                <w:szCs w:val="22"/>
              </w:rPr>
              <w:t>Patient Doctor Q&amp;A TR 19583</w:t>
            </w:r>
          </w:p>
        </w:tc>
        <w:tc>
          <w:tcPr>
            <w:tcW w:w="2300" w:type="dxa"/>
            <w:tcBorders>
              <w:top w:val="single" w:sz="4" w:space="0" w:color="auto"/>
            </w:tcBorders>
          </w:tcPr>
          <w:p w14:paraId="0A18D19E" w14:textId="3A1A61A0" w:rsidR="6CB47977" w:rsidRDefault="6CB47977" w:rsidP="00282CDD">
            <w:pPr>
              <w:pStyle w:val="AltBalk"/>
              <w:jc w:val="center"/>
              <w:rPr>
                <w:rFonts w:cs="Times New Roman"/>
                <w:b w:val="0"/>
                <w:noProof/>
                <w:sz w:val="22"/>
                <w:szCs w:val="22"/>
              </w:rPr>
            </w:pPr>
            <w:r w:rsidRPr="6CB47977">
              <w:rPr>
                <w:rFonts w:cs="Times New Roman"/>
                <w:b w:val="0"/>
                <w:noProof/>
                <w:sz w:val="22"/>
                <w:szCs w:val="22"/>
              </w:rPr>
              <w:t>19.583</w:t>
            </w:r>
          </w:p>
        </w:tc>
        <w:tc>
          <w:tcPr>
            <w:tcW w:w="3690" w:type="dxa"/>
            <w:tcBorders>
              <w:top w:val="single" w:sz="4" w:space="0" w:color="auto"/>
            </w:tcBorders>
          </w:tcPr>
          <w:p w14:paraId="1C0CC74C" w14:textId="09F34DF7" w:rsidR="6CB47977" w:rsidRDefault="6CB47977" w:rsidP="6CB47977">
            <w:pPr>
              <w:pStyle w:val="AltBalk"/>
              <w:jc w:val="center"/>
              <w:rPr>
                <w:rFonts w:cs="Times New Roman"/>
                <w:b w:val="0"/>
                <w:noProof/>
                <w:sz w:val="22"/>
                <w:szCs w:val="22"/>
              </w:rPr>
            </w:pPr>
            <w:r w:rsidRPr="6CB47977">
              <w:rPr>
                <w:rFonts w:cs="Times New Roman"/>
                <w:b w:val="0"/>
                <w:noProof/>
                <w:sz w:val="22"/>
                <w:szCs w:val="22"/>
              </w:rPr>
              <w:t>6,097</w:t>
            </w:r>
          </w:p>
        </w:tc>
      </w:tr>
      <w:tr w:rsidR="6CB47977" w14:paraId="6D3777F3" w14:textId="77777777" w:rsidTr="00282CDD">
        <w:trPr>
          <w:trHeight w:val="300"/>
          <w:jc w:val="center"/>
        </w:trPr>
        <w:tc>
          <w:tcPr>
            <w:tcW w:w="3545" w:type="dxa"/>
          </w:tcPr>
          <w:p w14:paraId="4EC0CBCE" w14:textId="732F6741" w:rsidR="6CB47977" w:rsidRDefault="6CB47977" w:rsidP="00282CDD">
            <w:pPr>
              <w:pStyle w:val="AltBalk"/>
              <w:rPr>
                <w:rFonts w:cs="Times New Roman"/>
                <w:b w:val="0"/>
                <w:noProof/>
                <w:sz w:val="22"/>
                <w:szCs w:val="22"/>
              </w:rPr>
            </w:pPr>
            <w:r w:rsidRPr="6CB47977">
              <w:rPr>
                <w:rFonts w:cs="Times New Roman"/>
                <w:b w:val="0"/>
                <w:noProof/>
                <w:sz w:val="22"/>
                <w:szCs w:val="22"/>
              </w:rPr>
              <w:t>Patient Doctor Q&amp;A TR 95588</w:t>
            </w:r>
          </w:p>
        </w:tc>
        <w:tc>
          <w:tcPr>
            <w:tcW w:w="2300" w:type="dxa"/>
          </w:tcPr>
          <w:p w14:paraId="311817ED" w14:textId="49B96FD6" w:rsidR="6CB47977" w:rsidRDefault="6CB47977" w:rsidP="00282CDD">
            <w:pPr>
              <w:pStyle w:val="AltBalk"/>
              <w:jc w:val="center"/>
              <w:rPr>
                <w:rFonts w:cs="Times New Roman"/>
                <w:b w:val="0"/>
                <w:noProof/>
                <w:sz w:val="22"/>
                <w:szCs w:val="22"/>
              </w:rPr>
            </w:pPr>
            <w:r w:rsidRPr="6CB47977">
              <w:rPr>
                <w:rFonts w:cs="Times New Roman"/>
                <w:b w:val="0"/>
                <w:noProof/>
                <w:sz w:val="22"/>
                <w:szCs w:val="22"/>
              </w:rPr>
              <w:t>107.537</w:t>
            </w:r>
          </w:p>
        </w:tc>
        <w:tc>
          <w:tcPr>
            <w:tcW w:w="3690" w:type="dxa"/>
          </w:tcPr>
          <w:p w14:paraId="49D1A7D1" w14:textId="4EFFB608" w:rsidR="6CB47977" w:rsidRDefault="6CB47977" w:rsidP="6CB47977">
            <w:pPr>
              <w:pStyle w:val="AltBalk"/>
              <w:jc w:val="center"/>
              <w:rPr>
                <w:rFonts w:cs="Times New Roman"/>
                <w:b w:val="0"/>
                <w:noProof/>
                <w:sz w:val="22"/>
                <w:szCs w:val="22"/>
              </w:rPr>
            </w:pPr>
            <w:r w:rsidRPr="6CB47977">
              <w:rPr>
                <w:rFonts w:cs="Times New Roman"/>
                <w:b w:val="0"/>
                <w:noProof/>
                <w:sz w:val="22"/>
                <w:szCs w:val="22"/>
              </w:rPr>
              <w:t>33,482</w:t>
            </w:r>
          </w:p>
        </w:tc>
      </w:tr>
      <w:tr w:rsidR="6CB47977" w14:paraId="74C20B33" w14:textId="77777777" w:rsidTr="00282CDD">
        <w:trPr>
          <w:trHeight w:val="300"/>
          <w:jc w:val="center"/>
        </w:trPr>
        <w:tc>
          <w:tcPr>
            <w:tcW w:w="3545" w:type="dxa"/>
          </w:tcPr>
          <w:p w14:paraId="4D2DED21" w14:textId="43C34C2E" w:rsidR="6CB47977" w:rsidRDefault="6CB47977" w:rsidP="00282CDD">
            <w:pPr>
              <w:pStyle w:val="AltBalk"/>
              <w:rPr>
                <w:rFonts w:cs="Times New Roman"/>
                <w:b w:val="0"/>
                <w:noProof/>
                <w:sz w:val="22"/>
                <w:szCs w:val="22"/>
              </w:rPr>
            </w:pPr>
            <w:r w:rsidRPr="6CB47977">
              <w:rPr>
                <w:rFonts w:cs="Times New Roman"/>
                <w:b w:val="0"/>
                <w:noProof/>
                <w:sz w:val="22"/>
                <w:szCs w:val="22"/>
              </w:rPr>
              <w:t>Patient Doctor Q&amp;A TR 5695</w:t>
            </w:r>
          </w:p>
        </w:tc>
        <w:tc>
          <w:tcPr>
            <w:tcW w:w="2300" w:type="dxa"/>
          </w:tcPr>
          <w:p w14:paraId="58F281C6" w14:textId="2F73C0B9" w:rsidR="6CB47977" w:rsidRDefault="6CB47977" w:rsidP="00282CDD">
            <w:pPr>
              <w:pStyle w:val="AltBalk"/>
              <w:jc w:val="center"/>
              <w:rPr>
                <w:rFonts w:cs="Times New Roman"/>
                <w:b w:val="0"/>
                <w:noProof/>
                <w:sz w:val="22"/>
                <w:szCs w:val="22"/>
              </w:rPr>
            </w:pPr>
            <w:r w:rsidRPr="6CB47977">
              <w:rPr>
                <w:rFonts w:cs="Times New Roman"/>
                <w:b w:val="0"/>
                <w:noProof/>
                <w:sz w:val="22"/>
                <w:szCs w:val="22"/>
              </w:rPr>
              <w:t>6.387</w:t>
            </w:r>
          </w:p>
        </w:tc>
        <w:tc>
          <w:tcPr>
            <w:tcW w:w="3690" w:type="dxa"/>
          </w:tcPr>
          <w:p w14:paraId="183BD7CB" w14:textId="5B1C45D0" w:rsidR="6CB47977" w:rsidRDefault="6CB47977" w:rsidP="6CB47977">
            <w:pPr>
              <w:pStyle w:val="AltBalk"/>
              <w:jc w:val="center"/>
              <w:rPr>
                <w:rFonts w:cs="Times New Roman"/>
                <w:b w:val="0"/>
                <w:noProof/>
                <w:sz w:val="22"/>
                <w:szCs w:val="22"/>
              </w:rPr>
            </w:pPr>
            <w:r w:rsidRPr="6CB47977">
              <w:rPr>
                <w:rFonts w:cs="Times New Roman"/>
                <w:b w:val="0"/>
                <w:noProof/>
                <w:sz w:val="22"/>
                <w:szCs w:val="22"/>
              </w:rPr>
              <w:t>1,989</w:t>
            </w:r>
          </w:p>
        </w:tc>
      </w:tr>
      <w:tr w:rsidR="6CB47977" w14:paraId="48599A48" w14:textId="77777777" w:rsidTr="00282CDD">
        <w:trPr>
          <w:trHeight w:val="300"/>
          <w:jc w:val="center"/>
        </w:trPr>
        <w:tc>
          <w:tcPr>
            <w:tcW w:w="3545" w:type="dxa"/>
            <w:tcBorders>
              <w:bottom w:val="single" w:sz="4" w:space="0" w:color="auto"/>
            </w:tcBorders>
          </w:tcPr>
          <w:p w14:paraId="2CB895EA" w14:textId="2BC6651A" w:rsidR="6CB47977" w:rsidRDefault="6CB47977" w:rsidP="00282CDD">
            <w:pPr>
              <w:pStyle w:val="AltBalk"/>
              <w:rPr>
                <w:rFonts w:cs="Times New Roman"/>
                <w:b w:val="0"/>
                <w:noProof/>
                <w:sz w:val="22"/>
                <w:szCs w:val="22"/>
              </w:rPr>
            </w:pPr>
            <w:r w:rsidRPr="6CB47977">
              <w:rPr>
                <w:rFonts w:cs="Times New Roman"/>
                <w:b w:val="0"/>
                <w:noProof/>
                <w:sz w:val="22"/>
                <w:szCs w:val="22"/>
              </w:rPr>
              <w:t>Patient Doctor Q&amp;A TR 167732</w:t>
            </w:r>
          </w:p>
        </w:tc>
        <w:tc>
          <w:tcPr>
            <w:tcW w:w="2300" w:type="dxa"/>
            <w:tcBorders>
              <w:bottom w:val="single" w:sz="4" w:space="0" w:color="auto"/>
            </w:tcBorders>
          </w:tcPr>
          <w:p w14:paraId="3778A291" w14:textId="26324CEB" w:rsidR="6CB47977" w:rsidRDefault="6CB47977" w:rsidP="00282CDD">
            <w:pPr>
              <w:pStyle w:val="AltBalk"/>
              <w:jc w:val="center"/>
              <w:rPr>
                <w:rFonts w:cs="Times New Roman"/>
                <w:b w:val="0"/>
                <w:noProof/>
                <w:sz w:val="22"/>
                <w:szCs w:val="22"/>
              </w:rPr>
            </w:pPr>
            <w:r w:rsidRPr="6CB47977">
              <w:rPr>
                <w:rFonts w:cs="Times New Roman"/>
                <w:b w:val="0"/>
                <w:noProof/>
                <w:sz w:val="22"/>
                <w:szCs w:val="22"/>
              </w:rPr>
              <w:t>187.732</w:t>
            </w:r>
          </w:p>
        </w:tc>
        <w:tc>
          <w:tcPr>
            <w:tcW w:w="3690" w:type="dxa"/>
            <w:tcBorders>
              <w:bottom w:val="single" w:sz="4" w:space="0" w:color="auto"/>
            </w:tcBorders>
          </w:tcPr>
          <w:p w14:paraId="5CF05F22" w14:textId="227BAE49" w:rsidR="6CB47977" w:rsidRDefault="6CB47977" w:rsidP="6CB47977">
            <w:pPr>
              <w:pStyle w:val="AltBalk"/>
              <w:jc w:val="center"/>
              <w:rPr>
                <w:rFonts w:cs="Times New Roman"/>
                <w:b w:val="0"/>
                <w:noProof/>
                <w:sz w:val="22"/>
                <w:szCs w:val="22"/>
              </w:rPr>
            </w:pPr>
            <w:r w:rsidRPr="6CB47977">
              <w:rPr>
                <w:rFonts w:cs="Times New Roman"/>
                <w:b w:val="0"/>
                <w:noProof/>
                <w:sz w:val="22"/>
                <w:szCs w:val="22"/>
              </w:rPr>
              <w:t>58,45</w:t>
            </w:r>
          </w:p>
        </w:tc>
      </w:tr>
    </w:tbl>
    <w:p w14:paraId="5FF0DE18" w14:textId="77777777" w:rsidR="00D017C7" w:rsidRDefault="15D89DFB" w:rsidP="6CB47977">
      <w:pPr>
        <w:pStyle w:val="AltBalk"/>
        <w:spacing w:before="240" w:after="120"/>
        <w:rPr>
          <w:rFonts w:cs="Times New Roman"/>
          <w:b w:val="0"/>
          <w:noProof/>
          <w:sz w:val="22"/>
          <w:szCs w:val="22"/>
        </w:rPr>
      </w:pPr>
      <w:r w:rsidRPr="6CB47977">
        <w:rPr>
          <w:b w:val="0"/>
          <w:sz w:val="22"/>
          <w:szCs w:val="22"/>
        </w:rPr>
        <w:t>Verilerin ana veri kümesi olan “</w:t>
      </w:r>
      <w:proofErr w:type="spellStart"/>
      <w:r w:rsidRPr="6CB47977">
        <w:rPr>
          <w:rFonts w:cs="Times New Roman"/>
          <w:b w:val="0"/>
          <w:noProof/>
          <w:sz w:val="22"/>
          <w:szCs w:val="22"/>
        </w:rPr>
        <w:t>Patient</w:t>
      </w:r>
      <w:proofErr w:type="spellEnd"/>
      <w:r w:rsidRPr="6CB47977">
        <w:rPr>
          <w:rFonts w:cs="Times New Roman"/>
          <w:b w:val="0"/>
          <w:noProof/>
          <w:sz w:val="22"/>
          <w:szCs w:val="22"/>
        </w:rPr>
        <w:t xml:space="preserve"> Doctor Q&amp;A TR 321179” içindeki dağılımı </w:t>
      </w:r>
      <w:r w:rsidRPr="6CB47977">
        <w:rPr>
          <w:b w:val="0"/>
          <w:sz w:val="22"/>
          <w:szCs w:val="22"/>
        </w:rPr>
        <w:t xml:space="preserve">Tablo 1’de verilmiştir. Veri kümesi eğitim ve test verisi olarak bölünürken de bu oranlar korunmuştur. Bununla beraber </w:t>
      </w:r>
      <w:r w:rsidRPr="6CB47977">
        <w:rPr>
          <w:rFonts w:cs="Times New Roman"/>
          <w:b w:val="0"/>
          <w:noProof/>
          <w:sz w:val="22"/>
          <w:szCs w:val="22"/>
        </w:rPr>
        <w:t>belirtmek gerekir ki, her bir veri kümesinden eşit oranda eğitim ve test verisi alınması stratejik bir karardır ve bu yaklaşım, modelin farklı kaynaklardan gelen verileri dengeli bir şekilde öğrenmesini ve yine modelin dengeli bir şekilde test edilmesini sağlayarak modelin performansını optimize etmeye yardımcı olmuştur. Bu metodoloji, veri kümesinin çeşitliliğini korurken aynı zamanda modelin genelleme yeteneğini de güçlendirmiştir.</w:t>
      </w:r>
    </w:p>
    <w:p w14:paraId="0C6F3112" w14:textId="2236001B" w:rsidR="15D89DFB" w:rsidRDefault="78C69E77" w:rsidP="6CB47977">
      <w:pPr>
        <w:pStyle w:val="AltBalk"/>
        <w:spacing w:before="240" w:after="120"/>
        <w:rPr>
          <w:rFonts w:cs="Times New Roman"/>
          <w:b w:val="0"/>
          <w:noProof/>
          <w:sz w:val="22"/>
          <w:szCs w:val="22"/>
        </w:rPr>
      </w:pPr>
      <w:r w:rsidRPr="68FABCDD">
        <w:rPr>
          <w:rFonts w:cs="Times New Roman"/>
          <w:b w:val="0"/>
          <w:noProof/>
          <w:sz w:val="22"/>
          <w:szCs w:val="22"/>
        </w:rPr>
        <w:t>Veri kümesi yapısına örnek olması açısından ş</w:t>
      </w:r>
      <w:r w:rsidR="1AFD389B" w:rsidRPr="68FABCDD">
        <w:rPr>
          <w:rFonts w:cs="Times New Roman"/>
          <w:b w:val="0"/>
          <w:noProof/>
          <w:sz w:val="22"/>
          <w:szCs w:val="22"/>
        </w:rPr>
        <w:t xml:space="preserve">u </w:t>
      </w:r>
      <w:r w:rsidRPr="68FABCDD">
        <w:rPr>
          <w:rFonts w:cs="Times New Roman"/>
          <w:b w:val="0"/>
          <w:noProof/>
          <w:sz w:val="22"/>
          <w:szCs w:val="22"/>
        </w:rPr>
        <w:t>soru cevap çift</w:t>
      </w:r>
      <w:r w:rsidR="1AE3C704" w:rsidRPr="68FABCDD">
        <w:rPr>
          <w:rFonts w:cs="Times New Roman"/>
          <w:b w:val="0"/>
          <w:noProof/>
          <w:sz w:val="22"/>
          <w:szCs w:val="22"/>
        </w:rPr>
        <w:t xml:space="preserve">leri </w:t>
      </w:r>
      <w:r w:rsidRPr="68FABCDD">
        <w:rPr>
          <w:rFonts w:cs="Times New Roman"/>
          <w:b w:val="0"/>
          <w:noProof/>
          <w:sz w:val="22"/>
          <w:szCs w:val="22"/>
        </w:rPr>
        <w:t>verilebilir</w:t>
      </w:r>
      <w:r w:rsidR="37765A46" w:rsidRPr="68FABCDD">
        <w:rPr>
          <w:rFonts w:cs="Times New Roman"/>
          <w:b w:val="0"/>
          <w:noProof/>
          <w:sz w:val="22"/>
          <w:szCs w:val="22"/>
        </w:rPr>
        <w:t>:</w:t>
      </w:r>
    </w:p>
    <w:p w14:paraId="0D2A1608" w14:textId="3DBAF694" w:rsidR="78C69E77" w:rsidRPr="00D017C7" w:rsidRDefault="00D017C7" w:rsidP="68FABCDD">
      <w:pPr>
        <w:rPr>
          <w:rFonts w:ascii="Times New Roman" w:eastAsia="Times New Roman" w:hAnsi="Times New Roman" w:cs="Times New Roman"/>
          <w:i/>
          <w:iCs/>
        </w:rPr>
      </w:pPr>
      <w:r w:rsidRPr="68FABCDD">
        <w:rPr>
          <w:rFonts w:ascii="Times New Roman" w:eastAsia="Times New Roman" w:hAnsi="Times New Roman" w:cs="Times New Roman"/>
          <w:i/>
          <w:iCs/>
          <w:noProof/>
        </w:rPr>
        <w:t>Soru</w:t>
      </w:r>
      <w:r w:rsidR="58D01634" w:rsidRPr="68FABCDD">
        <w:rPr>
          <w:rFonts w:ascii="Times New Roman" w:eastAsia="Times New Roman" w:hAnsi="Times New Roman" w:cs="Times New Roman"/>
          <w:i/>
          <w:iCs/>
          <w:noProof/>
        </w:rPr>
        <w:t xml:space="preserve"> 1</w:t>
      </w:r>
      <w:r w:rsidRPr="68FABCDD">
        <w:rPr>
          <w:rFonts w:ascii="Times New Roman" w:eastAsia="Times New Roman" w:hAnsi="Times New Roman" w:cs="Times New Roman"/>
          <w:i/>
          <w:iCs/>
          <w:noProof/>
        </w:rPr>
        <w:t xml:space="preserve">: </w:t>
      </w:r>
      <w:r w:rsidR="1D55540D" w:rsidRPr="68FABCDD">
        <w:rPr>
          <w:rFonts w:ascii="Times New Roman" w:eastAsia="Times New Roman" w:hAnsi="Times New Roman" w:cs="Times New Roman"/>
          <w:i/>
          <w:iCs/>
          <w:noProof/>
        </w:rPr>
        <w:t>Merhaba, benim 21 aylık bir oğlum var. Doğduğundan beri karnının üzerinde ve bacak arasında lekeler var, sanki yanık lekesi gibi alalı. Normal doktor kontrolüne götürdük, doktor bir şey demedi ama ben çok rahatsız oluyorum bu durumdan. Bir hastalık belirtisi falan olabilir mi?</w:t>
      </w:r>
    </w:p>
    <w:p w14:paraId="5C5953C1" w14:textId="166AAAE1" w:rsidR="78C69E77" w:rsidRPr="00D017C7" w:rsidRDefault="78C69E77" w:rsidP="68FABCDD">
      <w:pPr>
        <w:rPr>
          <w:rFonts w:ascii="Times New Roman" w:eastAsia="Times New Roman" w:hAnsi="Times New Roman" w:cs="Times New Roman"/>
          <w:i/>
          <w:iCs/>
        </w:rPr>
      </w:pPr>
      <w:r w:rsidRPr="68FABCDD">
        <w:rPr>
          <w:rFonts w:ascii="Times New Roman" w:eastAsia="Times New Roman" w:hAnsi="Times New Roman" w:cs="Times New Roman"/>
          <w:i/>
          <w:iCs/>
        </w:rPr>
        <w:t>Cevap</w:t>
      </w:r>
      <w:r w:rsidR="646EBABE" w:rsidRPr="68FABCDD">
        <w:rPr>
          <w:rFonts w:ascii="Times New Roman" w:eastAsia="Times New Roman" w:hAnsi="Times New Roman" w:cs="Times New Roman"/>
          <w:i/>
          <w:iCs/>
        </w:rPr>
        <w:t xml:space="preserve"> 1</w:t>
      </w:r>
      <w:r w:rsidRPr="68FABCDD">
        <w:rPr>
          <w:rFonts w:ascii="Times New Roman" w:eastAsia="Times New Roman" w:hAnsi="Times New Roman" w:cs="Times New Roman"/>
          <w:i/>
          <w:iCs/>
        </w:rPr>
        <w:t xml:space="preserve">: </w:t>
      </w:r>
      <w:r w:rsidR="5B2E1621" w:rsidRPr="68FABCDD">
        <w:rPr>
          <w:rFonts w:ascii="Times New Roman" w:eastAsia="Times New Roman" w:hAnsi="Times New Roman" w:cs="Times New Roman"/>
          <w:i/>
          <w:iCs/>
        </w:rPr>
        <w:t>Merhaba, doktorunuz eğer ciddi bir durum olsaydı bunun bilgisini size verirdi. Ancak tespit edemediği bir şey ise görmeden bir şey söylemek sağlıklı olmaz. Geçmiş olsun.</w:t>
      </w:r>
    </w:p>
    <w:p w14:paraId="1CA0520E" w14:textId="0C522D1F" w:rsidR="12B9B616" w:rsidRDefault="12B9B616" w:rsidP="68FABCDD">
      <w:pPr>
        <w:rPr>
          <w:rFonts w:ascii="Times New Roman" w:eastAsia="Times New Roman" w:hAnsi="Times New Roman" w:cs="Times New Roman"/>
          <w:i/>
          <w:iCs/>
        </w:rPr>
      </w:pPr>
      <w:r w:rsidRPr="68FABCDD">
        <w:rPr>
          <w:rFonts w:ascii="Times New Roman" w:eastAsia="Times New Roman" w:hAnsi="Times New Roman" w:cs="Times New Roman"/>
          <w:i/>
          <w:iCs/>
        </w:rPr>
        <w:t xml:space="preserve">Soru 2: Merhaba hocam, babamda bel fıtığı var, fizik tedaviye gitti. Doktor romatizma da şüphelenip MR istedi, MR sonucunu size yazacağım, bilgilendirirseniz sevinirim. Solda </w:t>
      </w:r>
      <w:proofErr w:type="spellStart"/>
      <w:r w:rsidRPr="68FABCDD">
        <w:rPr>
          <w:rFonts w:ascii="Times New Roman" w:eastAsia="Times New Roman" w:hAnsi="Times New Roman" w:cs="Times New Roman"/>
          <w:i/>
          <w:iCs/>
        </w:rPr>
        <w:t>sakroiliak</w:t>
      </w:r>
      <w:proofErr w:type="spellEnd"/>
      <w:r w:rsidRPr="68FABCDD">
        <w:rPr>
          <w:rFonts w:ascii="Times New Roman" w:eastAsia="Times New Roman" w:hAnsi="Times New Roman" w:cs="Times New Roman"/>
          <w:i/>
          <w:iCs/>
        </w:rPr>
        <w:t xml:space="preserve"> eklem </w:t>
      </w:r>
      <w:proofErr w:type="spellStart"/>
      <w:r w:rsidRPr="68FABCDD">
        <w:rPr>
          <w:rFonts w:ascii="Times New Roman" w:eastAsia="Times New Roman" w:hAnsi="Times New Roman" w:cs="Times New Roman"/>
          <w:i/>
          <w:iCs/>
        </w:rPr>
        <w:t>anterior</w:t>
      </w:r>
      <w:proofErr w:type="spellEnd"/>
      <w:r w:rsidRPr="68FABCDD">
        <w:rPr>
          <w:rFonts w:ascii="Times New Roman" w:eastAsia="Times New Roman" w:hAnsi="Times New Roman" w:cs="Times New Roman"/>
          <w:i/>
          <w:iCs/>
        </w:rPr>
        <w:t xml:space="preserve"> </w:t>
      </w:r>
      <w:proofErr w:type="spellStart"/>
      <w:r w:rsidRPr="68FABCDD">
        <w:rPr>
          <w:rFonts w:ascii="Times New Roman" w:eastAsia="Times New Roman" w:hAnsi="Times New Roman" w:cs="Times New Roman"/>
          <w:i/>
          <w:iCs/>
        </w:rPr>
        <w:t>superior</w:t>
      </w:r>
      <w:proofErr w:type="spellEnd"/>
      <w:r w:rsidRPr="68FABCDD">
        <w:rPr>
          <w:rFonts w:ascii="Times New Roman" w:eastAsia="Times New Roman" w:hAnsi="Times New Roman" w:cs="Times New Roman"/>
          <w:i/>
          <w:iCs/>
        </w:rPr>
        <w:t xml:space="preserve"> kısmında </w:t>
      </w:r>
      <w:proofErr w:type="spellStart"/>
      <w:r w:rsidRPr="68FABCDD">
        <w:rPr>
          <w:rFonts w:ascii="Times New Roman" w:eastAsia="Times New Roman" w:hAnsi="Times New Roman" w:cs="Times New Roman"/>
          <w:i/>
          <w:iCs/>
        </w:rPr>
        <w:t>sakral</w:t>
      </w:r>
      <w:proofErr w:type="spellEnd"/>
      <w:r w:rsidRPr="68FABCDD">
        <w:rPr>
          <w:rFonts w:ascii="Times New Roman" w:eastAsia="Times New Roman" w:hAnsi="Times New Roman" w:cs="Times New Roman"/>
          <w:i/>
          <w:iCs/>
        </w:rPr>
        <w:t xml:space="preserve"> ve </w:t>
      </w:r>
      <w:proofErr w:type="spellStart"/>
      <w:r w:rsidRPr="68FABCDD">
        <w:rPr>
          <w:rFonts w:ascii="Times New Roman" w:eastAsia="Times New Roman" w:hAnsi="Times New Roman" w:cs="Times New Roman"/>
          <w:i/>
          <w:iCs/>
        </w:rPr>
        <w:t>iliak</w:t>
      </w:r>
      <w:proofErr w:type="spellEnd"/>
      <w:r w:rsidRPr="68FABCDD">
        <w:rPr>
          <w:rFonts w:ascii="Times New Roman" w:eastAsia="Times New Roman" w:hAnsi="Times New Roman" w:cs="Times New Roman"/>
          <w:i/>
          <w:iCs/>
        </w:rPr>
        <w:t xml:space="preserve"> yüzde minimal kontur düzensizliği ve </w:t>
      </w:r>
      <w:proofErr w:type="spellStart"/>
      <w:r w:rsidRPr="68FABCDD">
        <w:rPr>
          <w:rFonts w:ascii="Times New Roman" w:eastAsia="Times New Roman" w:hAnsi="Times New Roman" w:cs="Times New Roman"/>
          <w:i/>
          <w:iCs/>
        </w:rPr>
        <w:t>subkondral</w:t>
      </w:r>
      <w:proofErr w:type="spellEnd"/>
      <w:r w:rsidRPr="68FABCDD">
        <w:rPr>
          <w:rFonts w:ascii="Times New Roman" w:eastAsia="Times New Roman" w:hAnsi="Times New Roman" w:cs="Times New Roman"/>
          <w:i/>
          <w:iCs/>
        </w:rPr>
        <w:t xml:space="preserve"> minimal skleroz izlenmiş olup, </w:t>
      </w:r>
      <w:proofErr w:type="spellStart"/>
      <w:r w:rsidRPr="68FABCDD">
        <w:rPr>
          <w:rFonts w:ascii="Times New Roman" w:eastAsia="Times New Roman" w:hAnsi="Times New Roman" w:cs="Times New Roman"/>
          <w:i/>
          <w:iCs/>
        </w:rPr>
        <w:t>dejeneratif</w:t>
      </w:r>
      <w:proofErr w:type="spellEnd"/>
      <w:r w:rsidRPr="68FABCDD">
        <w:rPr>
          <w:rFonts w:ascii="Times New Roman" w:eastAsia="Times New Roman" w:hAnsi="Times New Roman" w:cs="Times New Roman"/>
          <w:i/>
          <w:iCs/>
        </w:rPr>
        <w:t xml:space="preserve"> </w:t>
      </w:r>
      <w:r w:rsidRPr="68FABCDD">
        <w:rPr>
          <w:rFonts w:ascii="Times New Roman" w:eastAsia="Times New Roman" w:hAnsi="Times New Roman" w:cs="Times New Roman"/>
          <w:i/>
          <w:iCs/>
        </w:rPr>
        <w:lastRenderedPageBreak/>
        <w:t xml:space="preserve">değişiklikler lehine değerlendirilmiştir. Bunun dışında </w:t>
      </w:r>
      <w:proofErr w:type="spellStart"/>
      <w:r w:rsidRPr="68FABCDD">
        <w:rPr>
          <w:rFonts w:ascii="Times New Roman" w:eastAsia="Times New Roman" w:hAnsi="Times New Roman" w:cs="Times New Roman"/>
          <w:i/>
          <w:iCs/>
        </w:rPr>
        <w:t>bilateral</w:t>
      </w:r>
      <w:proofErr w:type="spellEnd"/>
      <w:r w:rsidRPr="68FABCDD">
        <w:rPr>
          <w:rFonts w:ascii="Times New Roman" w:eastAsia="Times New Roman" w:hAnsi="Times New Roman" w:cs="Times New Roman"/>
          <w:i/>
          <w:iCs/>
        </w:rPr>
        <w:t xml:space="preserve"> </w:t>
      </w:r>
      <w:proofErr w:type="spellStart"/>
      <w:r w:rsidRPr="68FABCDD">
        <w:rPr>
          <w:rFonts w:ascii="Times New Roman" w:eastAsia="Times New Roman" w:hAnsi="Times New Roman" w:cs="Times New Roman"/>
          <w:i/>
          <w:iCs/>
        </w:rPr>
        <w:t>sakroiliak</w:t>
      </w:r>
      <w:proofErr w:type="spellEnd"/>
      <w:r w:rsidRPr="68FABCDD">
        <w:rPr>
          <w:rFonts w:ascii="Times New Roman" w:eastAsia="Times New Roman" w:hAnsi="Times New Roman" w:cs="Times New Roman"/>
          <w:i/>
          <w:iCs/>
        </w:rPr>
        <w:t xml:space="preserve"> eklem aralık, ilişki ve konturları tabii izlenmiş olup, ekleme komşu kemiklerin morfoloji ve sinyal </w:t>
      </w:r>
      <w:proofErr w:type="spellStart"/>
      <w:r w:rsidRPr="68FABCDD">
        <w:rPr>
          <w:rFonts w:ascii="Times New Roman" w:eastAsia="Times New Roman" w:hAnsi="Times New Roman" w:cs="Times New Roman"/>
          <w:i/>
          <w:iCs/>
        </w:rPr>
        <w:t>intensiteleri</w:t>
      </w:r>
      <w:proofErr w:type="spellEnd"/>
      <w:r w:rsidRPr="68FABCDD">
        <w:rPr>
          <w:rFonts w:ascii="Times New Roman" w:eastAsia="Times New Roman" w:hAnsi="Times New Roman" w:cs="Times New Roman"/>
          <w:i/>
          <w:iCs/>
        </w:rPr>
        <w:t xml:space="preserve"> tabii izlenmiştir. İnceleme alanına giren </w:t>
      </w:r>
      <w:proofErr w:type="spellStart"/>
      <w:r w:rsidRPr="68FABCDD">
        <w:rPr>
          <w:rFonts w:ascii="Times New Roman" w:eastAsia="Times New Roman" w:hAnsi="Times New Roman" w:cs="Times New Roman"/>
          <w:i/>
          <w:iCs/>
        </w:rPr>
        <w:t>sakral</w:t>
      </w:r>
      <w:proofErr w:type="spellEnd"/>
      <w:r w:rsidRPr="68FABCDD">
        <w:rPr>
          <w:rFonts w:ascii="Times New Roman" w:eastAsia="Times New Roman" w:hAnsi="Times New Roman" w:cs="Times New Roman"/>
          <w:i/>
          <w:iCs/>
        </w:rPr>
        <w:t xml:space="preserve"> ve </w:t>
      </w:r>
      <w:proofErr w:type="spellStart"/>
      <w:r w:rsidRPr="68FABCDD">
        <w:rPr>
          <w:rFonts w:ascii="Times New Roman" w:eastAsia="Times New Roman" w:hAnsi="Times New Roman" w:cs="Times New Roman"/>
          <w:i/>
          <w:iCs/>
        </w:rPr>
        <w:t>omber</w:t>
      </w:r>
      <w:proofErr w:type="spellEnd"/>
      <w:r w:rsidRPr="68FABCDD">
        <w:rPr>
          <w:rFonts w:ascii="Times New Roman" w:eastAsia="Times New Roman" w:hAnsi="Times New Roman" w:cs="Times New Roman"/>
          <w:i/>
          <w:iCs/>
        </w:rPr>
        <w:t xml:space="preserve"> </w:t>
      </w:r>
      <w:proofErr w:type="spellStart"/>
      <w:r w:rsidRPr="68FABCDD">
        <w:rPr>
          <w:rFonts w:ascii="Times New Roman" w:eastAsia="Times New Roman" w:hAnsi="Times New Roman" w:cs="Times New Roman"/>
          <w:i/>
          <w:iCs/>
        </w:rPr>
        <w:t>vertebralar</w:t>
      </w:r>
      <w:proofErr w:type="spellEnd"/>
      <w:r w:rsidRPr="68FABCDD">
        <w:rPr>
          <w:rFonts w:ascii="Times New Roman" w:eastAsia="Times New Roman" w:hAnsi="Times New Roman" w:cs="Times New Roman"/>
          <w:i/>
          <w:iCs/>
        </w:rPr>
        <w:t xml:space="preserve"> ile </w:t>
      </w:r>
      <w:proofErr w:type="spellStart"/>
      <w:r w:rsidRPr="68FABCDD">
        <w:rPr>
          <w:rFonts w:ascii="Times New Roman" w:eastAsia="Times New Roman" w:hAnsi="Times New Roman" w:cs="Times New Roman"/>
          <w:i/>
          <w:iCs/>
        </w:rPr>
        <w:t>iliak</w:t>
      </w:r>
      <w:proofErr w:type="spellEnd"/>
      <w:r w:rsidRPr="68FABCDD">
        <w:rPr>
          <w:rFonts w:ascii="Times New Roman" w:eastAsia="Times New Roman" w:hAnsi="Times New Roman" w:cs="Times New Roman"/>
          <w:i/>
          <w:iCs/>
        </w:rPr>
        <w:t xml:space="preserve"> kemiklerin korteks devamlılıkları ile </w:t>
      </w:r>
      <w:proofErr w:type="spellStart"/>
      <w:r w:rsidRPr="68FABCDD">
        <w:rPr>
          <w:rFonts w:ascii="Times New Roman" w:eastAsia="Times New Roman" w:hAnsi="Times New Roman" w:cs="Times New Roman"/>
          <w:i/>
          <w:iCs/>
        </w:rPr>
        <w:t>kortikal</w:t>
      </w:r>
      <w:proofErr w:type="spellEnd"/>
      <w:r w:rsidRPr="68FABCDD">
        <w:rPr>
          <w:rFonts w:ascii="Times New Roman" w:eastAsia="Times New Roman" w:hAnsi="Times New Roman" w:cs="Times New Roman"/>
          <w:i/>
          <w:iCs/>
        </w:rPr>
        <w:t xml:space="preserve"> </w:t>
      </w:r>
      <w:proofErr w:type="spellStart"/>
      <w:r w:rsidRPr="68FABCDD">
        <w:rPr>
          <w:rFonts w:ascii="Times New Roman" w:eastAsia="Times New Roman" w:hAnsi="Times New Roman" w:cs="Times New Roman"/>
          <w:i/>
          <w:iCs/>
        </w:rPr>
        <w:t>medüller</w:t>
      </w:r>
      <w:proofErr w:type="spellEnd"/>
      <w:r w:rsidRPr="68FABCDD">
        <w:rPr>
          <w:rFonts w:ascii="Times New Roman" w:eastAsia="Times New Roman" w:hAnsi="Times New Roman" w:cs="Times New Roman"/>
          <w:i/>
          <w:iCs/>
        </w:rPr>
        <w:t xml:space="preserve"> sinyal </w:t>
      </w:r>
      <w:proofErr w:type="spellStart"/>
      <w:r w:rsidRPr="68FABCDD">
        <w:rPr>
          <w:rFonts w:ascii="Times New Roman" w:eastAsia="Times New Roman" w:hAnsi="Times New Roman" w:cs="Times New Roman"/>
          <w:i/>
          <w:iCs/>
        </w:rPr>
        <w:t>intensite</w:t>
      </w:r>
      <w:proofErr w:type="spellEnd"/>
      <w:r w:rsidRPr="68FABCDD">
        <w:rPr>
          <w:rFonts w:ascii="Times New Roman" w:eastAsia="Times New Roman" w:hAnsi="Times New Roman" w:cs="Times New Roman"/>
          <w:i/>
          <w:iCs/>
        </w:rPr>
        <w:t xml:space="preserve"> dağılımları doğaldır. İnceleme alanına giren kas ve yumuşak dokular, cilt-cilt altı yağlı dokular ve </w:t>
      </w:r>
      <w:proofErr w:type="spellStart"/>
      <w:r w:rsidRPr="68FABCDD">
        <w:rPr>
          <w:rFonts w:ascii="Times New Roman" w:eastAsia="Times New Roman" w:hAnsi="Times New Roman" w:cs="Times New Roman"/>
          <w:i/>
          <w:iCs/>
        </w:rPr>
        <w:t>pelvik</w:t>
      </w:r>
      <w:proofErr w:type="spellEnd"/>
      <w:r w:rsidRPr="68FABCDD">
        <w:rPr>
          <w:rFonts w:ascii="Times New Roman" w:eastAsia="Times New Roman" w:hAnsi="Times New Roman" w:cs="Times New Roman"/>
          <w:i/>
          <w:iCs/>
        </w:rPr>
        <w:t xml:space="preserve"> yapılar tabiidir.</w:t>
      </w:r>
    </w:p>
    <w:p w14:paraId="595F57A8" w14:textId="55E71A12" w:rsidR="12B9B616" w:rsidRDefault="12B9B616" w:rsidP="68FABCDD">
      <w:pPr>
        <w:rPr>
          <w:rFonts w:ascii="Times New Roman" w:eastAsia="Times New Roman" w:hAnsi="Times New Roman" w:cs="Times New Roman"/>
          <w:i/>
          <w:iCs/>
        </w:rPr>
      </w:pPr>
      <w:r w:rsidRPr="68FABCDD">
        <w:rPr>
          <w:rFonts w:ascii="Times New Roman" w:eastAsia="Times New Roman" w:hAnsi="Times New Roman" w:cs="Times New Roman"/>
          <w:i/>
          <w:iCs/>
        </w:rPr>
        <w:t>Cevap 2: MR raporu önemli bir problem göstermiyor. Normal bir MR sayılabilir.</w:t>
      </w:r>
    </w:p>
    <w:p w14:paraId="3D2F8AA0" w14:textId="74A6D74B" w:rsidR="12B9B616" w:rsidRDefault="12B9B616" w:rsidP="68FABCDD">
      <w:pPr>
        <w:rPr>
          <w:rFonts w:ascii="Times New Roman" w:eastAsia="Times New Roman" w:hAnsi="Times New Roman" w:cs="Times New Roman"/>
          <w:i/>
          <w:iCs/>
        </w:rPr>
      </w:pPr>
      <w:r w:rsidRPr="68FABCDD">
        <w:rPr>
          <w:rFonts w:ascii="Times New Roman" w:eastAsia="Times New Roman" w:hAnsi="Times New Roman" w:cs="Times New Roman"/>
          <w:i/>
          <w:iCs/>
        </w:rPr>
        <w:t>Soru 3:</w:t>
      </w:r>
      <w:r w:rsidR="58AD1A98" w:rsidRPr="68FABCDD">
        <w:rPr>
          <w:rFonts w:ascii="Times New Roman" w:eastAsia="Times New Roman" w:hAnsi="Times New Roman" w:cs="Times New Roman"/>
          <w:i/>
          <w:iCs/>
        </w:rPr>
        <w:t xml:space="preserve"> Merhaba, yaklaşık bir haftadır yaşadığınız çarpıntı </w:t>
      </w:r>
      <w:proofErr w:type="gramStart"/>
      <w:r w:rsidR="58AD1A98" w:rsidRPr="68FABCDD">
        <w:rPr>
          <w:rFonts w:ascii="Times New Roman" w:eastAsia="Times New Roman" w:hAnsi="Times New Roman" w:cs="Times New Roman"/>
          <w:i/>
          <w:iCs/>
        </w:rPr>
        <w:t>şikayetiyle</w:t>
      </w:r>
      <w:proofErr w:type="gramEnd"/>
      <w:r w:rsidR="58AD1A98" w:rsidRPr="68FABCDD">
        <w:rPr>
          <w:rFonts w:ascii="Times New Roman" w:eastAsia="Times New Roman" w:hAnsi="Times New Roman" w:cs="Times New Roman"/>
          <w:i/>
          <w:iCs/>
        </w:rPr>
        <w:t xml:space="preserve"> doktora gittim. EKG, kan tahlili </w:t>
      </w:r>
      <w:proofErr w:type="spellStart"/>
      <w:r w:rsidR="58AD1A98" w:rsidRPr="68FABCDD">
        <w:rPr>
          <w:rFonts w:ascii="Times New Roman" w:eastAsia="Times New Roman" w:hAnsi="Times New Roman" w:cs="Times New Roman"/>
          <w:i/>
          <w:iCs/>
        </w:rPr>
        <w:t>vs</w:t>
      </w:r>
      <w:proofErr w:type="spellEnd"/>
      <w:r w:rsidR="58AD1A98" w:rsidRPr="68FABCDD">
        <w:rPr>
          <w:rFonts w:ascii="Times New Roman" w:eastAsia="Times New Roman" w:hAnsi="Times New Roman" w:cs="Times New Roman"/>
          <w:i/>
          <w:iCs/>
        </w:rPr>
        <w:t xml:space="preserve"> temiz çıktı. </w:t>
      </w:r>
      <w:proofErr w:type="spellStart"/>
      <w:r w:rsidR="58AD1A98" w:rsidRPr="68FABCDD">
        <w:rPr>
          <w:rFonts w:ascii="Times New Roman" w:eastAsia="Times New Roman" w:hAnsi="Times New Roman" w:cs="Times New Roman"/>
          <w:i/>
          <w:iCs/>
        </w:rPr>
        <w:t>Holter</w:t>
      </w:r>
      <w:proofErr w:type="spellEnd"/>
      <w:r w:rsidR="58AD1A98" w:rsidRPr="68FABCDD">
        <w:rPr>
          <w:rFonts w:ascii="Times New Roman" w:eastAsia="Times New Roman" w:hAnsi="Times New Roman" w:cs="Times New Roman"/>
          <w:i/>
          <w:iCs/>
        </w:rPr>
        <w:t xml:space="preserve"> takıldı, 24 saat süreyle kalp atım hızı </w:t>
      </w:r>
      <w:proofErr w:type="spellStart"/>
      <w:r w:rsidR="58AD1A98" w:rsidRPr="68FABCDD">
        <w:rPr>
          <w:rFonts w:ascii="Times New Roman" w:eastAsia="Times New Roman" w:hAnsi="Times New Roman" w:cs="Times New Roman"/>
          <w:i/>
          <w:iCs/>
        </w:rPr>
        <w:t>ort</w:t>
      </w:r>
      <w:proofErr w:type="spellEnd"/>
      <w:r w:rsidR="58AD1A98" w:rsidRPr="68FABCDD">
        <w:rPr>
          <w:rFonts w:ascii="Times New Roman" w:eastAsia="Times New Roman" w:hAnsi="Times New Roman" w:cs="Times New Roman"/>
          <w:i/>
          <w:iCs/>
        </w:rPr>
        <w:t xml:space="preserve"> 105, </w:t>
      </w:r>
      <w:proofErr w:type="spellStart"/>
      <w:r w:rsidR="58AD1A98" w:rsidRPr="68FABCDD">
        <w:rPr>
          <w:rFonts w:ascii="Times New Roman" w:eastAsia="Times New Roman" w:hAnsi="Times New Roman" w:cs="Times New Roman"/>
          <w:i/>
          <w:iCs/>
        </w:rPr>
        <w:t>max</w:t>
      </w:r>
      <w:proofErr w:type="spellEnd"/>
      <w:r w:rsidR="58AD1A98" w:rsidRPr="68FABCDD">
        <w:rPr>
          <w:rFonts w:ascii="Times New Roman" w:eastAsia="Times New Roman" w:hAnsi="Times New Roman" w:cs="Times New Roman"/>
          <w:i/>
          <w:iCs/>
        </w:rPr>
        <w:t xml:space="preserve"> 140 şeklinde bir sonuç çıktı. HDL 32, LDL 135, </w:t>
      </w:r>
      <w:proofErr w:type="spellStart"/>
      <w:r w:rsidR="58AD1A98" w:rsidRPr="68FABCDD">
        <w:rPr>
          <w:rFonts w:ascii="Times New Roman" w:eastAsia="Times New Roman" w:hAnsi="Times New Roman" w:cs="Times New Roman"/>
          <w:i/>
          <w:iCs/>
        </w:rPr>
        <w:t>trigliserid</w:t>
      </w:r>
      <w:proofErr w:type="spellEnd"/>
      <w:r w:rsidR="58AD1A98" w:rsidRPr="68FABCDD">
        <w:rPr>
          <w:rFonts w:ascii="Times New Roman" w:eastAsia="Times New Roman" w:hAnsi="Times New Roman" w:cs="Times New Roman"/>
          <w:i/>
          <w:iCs/>
        </w:rPr>
        <w:t xml:space="preserve"> olması gerekenden yüksek. Doktorum stresten olmuştur, önemli bir şey yok dedi. Ben tatmin olmadım, bu durum normal mi, aydınlatırsanız sevinirim. Teşekkür ederim. İyi çalışmalar.</w:t>
      </w:r>
    </w:p>
    <w:p w14:paraId="4BBEE0AD" w14:textId="7B8C3875" w:rsidR="58AD1A98" w:rsidRDefault="58AD1A98" w:rsidP="68FABCDD">
      <w:pPr>
        <w:rPr>
          <w:rFonts w:ascii="Times New Roman" w:eastAsia="Times New Roman" w:hAnsi="Times New Roman" w:cs="Times New Roman"/>
          <w:i/>
          <w:iCs/>
        </w:rPr>
      </w:pPr>
      <w:r w:rsidRPr="68FABCDD">
        <w:rPr>
          <w:rFonts w:ascii="Times New Roman" w:eastAsia="Times New Roman" w:hAnsi="Times New Roman" w:cs="Times New Roman"/>
          <w:i/>
          <w:iCs/>
        </w:rPr>
        <w:t xml:space="preserve">Cevap 3: Geçmiş olsun. </w:t>
      </w:r>
      <w:proofErr w:type="spellStart"/>
      <w:r w:rsidRPr="68FABCDD">
        <w:rPr>
          <w:rFonts w:ascii="Times New Roman" w:eastAsia="Times New Roman" w:hAnsi="Times New Roman" w:cs="Times New Roman"/>
          <w:i/>
          <w:iCs/>
        </w:rPr>
        <w:t>Holter</w:t>
      </w:r>
      <w:proofErr w:type="spellEnd"/>
      <w:r w:rsidRPr="68FABCDD">
        <w:rPr>
          <w:rFonts w:ascii="Times New Roman" w:eastAsia="Times New Roman" w:hAnsi="Times New Roman" w:cs="Times New Roman"/>
          <w:i/>
          <w:iCs/>
        </w:rPr>
        <w:t xml:space="preserve"> takılıyken sizi rahatsız eden </w:t>
      </w:r>
      <w:proofErr w:type="gramStart"/>
      <w:r w:rsidRPr="68FABCDD">
        <w:rPr>
          <w:rFonts w:ascii="Times New Roman" w:eastAsia="Times New Roman" w:hAnsi="Times New Roman" w:cs="Times New Roman"/>
          <w:i/>
          <w:iCs/>
        </w:rPr>
        <w:t>şikayetiniz</w:t>
      </w:r>
      <w:proofErr w:type="gramEnd"/>
      <w:r w:rsidRPr="68FABCDD">
        <w:rPr>
          <w:rFonts w:ascii="Times New Roman" w:eastAsia="Times New Roman" w:hAnsi="Times New Roman" w:cs="Times New Roman"/>
          <w:i/>
          <w:iCs/>
        </w:rPr>
        <w:t xml:space="preserve"> yine oldu fakat </w:t>
      </w:r>
      <w:proofErr w:type="spellStart"/>
      <w:r w:rsidRPr="68FABCDD">
        <w:rPr>
          <w:rFonts w:ascii="Times New Roman" w:eastAsia="Times New Roman" w:hAnsi="Times New Roman" w:cs="Times New Roman"/>
          <w:i/>
          <w:iCs/>
        </w:rPr>
        <w:t>holterde</w:t>
      </w:r>
      <w:proofErr w:type="spellEnd"/>
      <w:r w:rsidRPr="68FABCDD">
        <w:rPr>
          <w:rFonts w:ascii="Times New Roman" w:eastAsia="Times New Roman" w:hAnsi="Times New Roman" w:cs="Times New Roman"/>
          <w:i/>
          <w:iCs/>
        </w:rPr>
        <w:t xml:space="preserve"> anormal bir şey çıkmadı ise endişe edecek bir şey yoktur. Fakat bazen çarpıntıya sebep olan kalp problemi tespit etmek zor olabilir. Eğer </w:t>
      </w:r>
      <w:proofErr w:type="spellStart"/>
      <w:r w:rsidRPr="68FABCDD">
        <w:rPr>
          <w:rFonts w:ascii="Times New Roman" w:eastAsia="Times New Roman" w:hAnsi="Times New Roman" w:cs="Times New Roman"/>
          <w:i/>
          <w:iCs/>
        </w:rPr>
        <w:t>holter</w:t>
      </w:r>
      <w:proofErr w:type="spellEnd"/>
      <w:r w:rsidRPr="68FABCDD">
        <w:rPr>
          <w:rFonts w:ascii="Times New Roman" w:eastAsia="Times New Roman" w:hAnsi="Times New Roman" w:cs="Times New Roman"/>
          <w:i/>
          <w:iCs/>
        </w:rPr>
        <w:t xml:space="preserve"> takılıyken </w:t>
      </w:r>
      <w:proofErr w:type="gramStart"/>
      <w:r w:rsidRPr="68FABCDD">
        <w:rPr>
          <w:rFonts w:ascii="Times New Roman" w:eastAsia="Times New Roman" w:hAnsi="Times New Roman" w:cs="Times New Roman"/>
          <w:i/>
          <w:iCs/>
        </w:rPr>
        <w:t>şikayetiniz</w:t>
      </w:r>
      <w:proofErr w:type="gramEnd"/>
      <w:r w:rsidRPr="68FABCDD">
        <w:rPr>
          <w:rFonts w:ascii="Times New Roman" w:eastAsia="Times New Roman" w:hAnsi="Times New Roman" w:cs="Times New Roman"/>
          <w:i/>
          <w:iCs/>
        </w:rPr>
        <w:t xml:space="preserve"> olmadı ise daha ileri araştırma veya takip gerekir. Çarpıntı </w:t>
      </w:r>
      <w:proofErr w:type="gramStart"/>
      <w:r w:rsidRPr="68FABCDD">
        <w:rPr>
          <w:rFonts w:ascii="Times New Roman" w:eastAsia="Times New Roman" w:hAnsi="Times New Roman" w:cs="Times New Roman"/>
          <w:i/>
          <w:iCs/>
        </w:rPr>
        <w:t>şikayetiniz</w:t>
      </w:r>
      <w:proofErr w:type="gramEnd"/>
      <w:r w:rsidRPr="68FABCDD">
        <w:rPr>
          <w:rFonts w:ascii="Times New Roman" w:eastAsia="Times New Roman" w:hAnsi="Times New Roman" w:cs="Times New Roman"/>
          <w:i/>
          <w:iCs/>
        </w:rPr>
        <w:t xml:space="preserve"> olduğunda EKG çekilebilirse kalp probleminden kaynaklanıp kaynaklanmadığı anlaşılır. Saygılarımla.</w:t>
      </w:r>
    </w:p>
    <w:p w14:paraId="336369A9" w14:textId="5505F6A3" w:rsidR="00282CDD" w:rsidRDefault="58E94951" w:rsidP="00724E3F">
      <w:pPr>
        <w:spacing w:before="240" w:after="120"/>
        <w:jc w:val="both"/>
        <w:rPr>
          <w:rFonts w:ascii="Times New Roman" w:eastAsia="Times New Roman" w:hAnsi="Times New Roman" w:cs="Times New Roman"/>
        </w:rPr>
      </w:pPr>
      <w:bookmarkStart w:id="0" w:name="_GoBack"/>
      <w:r w:rsidRPr="68FABCDD">
        <w:rPr>
          <w:rFonts w:ascii="Times New Roman" w:eastAsia="Times New Roman" w:hAnsi="Times New Roman" w:cs="Times New Roman"/>
        </w:rPr>
        <w:t>Veri kümesi b</w:t>
      </w:r>
      <w:r w:rsidR="43361DFE" w:rsidRPr="68FABCDD">
        <w:rPr>
          <w:rFonts w:ascii="Times New Roman" w:eastAsia="Times New Roman" w:hAnsi="Times New Roman" w:cs="Times New Roman"/>
        </w:rPr>
        <w:t xml:space="preserve">u verilerden </w:t>
      </w:r>
      <w:r w:rsidRPr="68FABCDD">
        <w:rPr>
          <w:rFonts w:ascii="Times New Roman" w:eastAsia="Times New Roman" w:hAnsi="Times New Roman" w:cs="Times New Roman"/>
        </w:rPr>
        <w:t xml:space="preserve">çok daha uzun ya da çok daha kısa birçok </w:t>
      </w:r>
      <w:r w:rsidR="0B3FEC5B" w:rsidRPr="68FABCDD">
        <w:rPr>
          <w:rFonts w:ascii="Times New Roman" w:eastAsia="Times New Roman" w:hAnsi="Times New Roman" w:cs="Times New Roman"/>
        </w:rPr>
        <w:t xml:space="preserve">soru-cevap çifti </w:t>
      </w:r>
      <w:r w:rsidRPr="68FABCDD">
        <w:rPr>
          <w:rFonts w:ascii="Times New Roman" w:eastAsia="Times New Roman" w:hAnsi="Times New Roman" w:cs="Times New Roman"/>
        </w:rPr>
        <w:t>içermektedir.</w:t>
      </w:r>
      <w:r w:rsidR="10E4AC47" w:rsidRPr="68FABCDD">
        <w:rPr>
          <w:rFonts w:ascii="Times New Roman" w:eastAsia="Times New Roman" w:hAnsi="Times New Roman" w:cs="Times New Roman"/>
        </w:rPr>
        <w:t xml:space="preserve"> Yukarıdaki örneklem</w:t>
      </w:r>
      <w:r w:rsidR="49CCFC6C" w:rsidRPr="68FABCDD">
        <w:rPr>
          <w:rFonts w:ascii="Times New Roman" w:eastAsia="Times New Roman" w:hAnsi="Times New Roman" w:cs="Times New Roman"/>
        </w:rPr>
        <w:t xml:space="preserve"> sırası, gerçek veri kümesindeki sıradan bağımsızdır.</w:t>
      </w:r>
    </w:p>
    <w:bookmarkEnd w:id="0"/>
    <w:p w14:paraId="1701441B" w14:textId="011F9352" w:rsidR="00FE35BE" w:rsidRPr="002E69C4" w:rsidRDefault="62AAB178" w:rsidP="6B08C59D">
      <w:pPr>
        <w:pStyle w:val="AltBalk"/>
        <w:spacing w:before="240" w:after="120"/>
      </w:pPr>
      <w:r w:rsidRPr="6B08C59D">
        <w:rPr>
          <w:i/>
          <w:iCs/>
          <w:sz w:val="24"/>
          <w:szCs w:val="24"/>
        </w:rPr>
        <w:t>Kullanılan Modeller</w:t>
      </w:r>
    </w:p>
    <w:p w14:paraId="009277E4" w14:textId="02335451" w:rsidR="00FE35BE" w:rsidRPr="002E69C4" w:rsidRDefault="28FD117C" w:rsidP="6B08C59D">
      <w:pPr>
        <w:pStyle w:val="AltBalk"/>
        <w:spacing w:before="240" w:after="120"/>
        <w:rPr>
          <w:rFonts w:cs="Times New Roman"/>
          <w:b w:val="0"/>
          <w:sz w:val="22"/>
          <w:szCs w:val="22"/>
        </w:rPr>
      </w:pPr>
      <w:r w:rsidRPr="6B08C59D">
        <w:rPr>
          <w:rFonts w:cs="Times New Roman"/>
          <w:b w:val="0"/>
          <w:noProof/>
          <w:sz w:val="22"/>
          <w:szCs w:val="22"/>
        </w:rPr>
        <w:t>Çalışmada dört farklı büyük dil modeli kullanılmıştır:</w:t>
      </w:r>
      <w:r w:rsidR="096B5925" w:rsidRPr="6B08C59D">
        <w:rPr>
          <w:i/>
          <w:iCs/>
        </w:rPr>
        <w:t xml:space="preserve"> </w:t>
      </w:r>
    </w:p>
    <w:p w14:paraId="5A98A1CF" w14:textId="010E7CB6" w:rsidR="00FE35BE" w:rsidRPr="00282CDD" w:rsidRDefault="62AAB178" w:rsidP="00D017C7">
      <w:pPr>
        <w:pStyle w:val="AltBalk"/>
        <w:numPr>
          <w:ilvl w:val="0"/>
          <w:numId w:val="3"/>
        </w:numPr>
        <w:spacing w:before="240" w:after="120"/>
        <w:rPr>
          <w:iCs/>
          <w:sz w:val="24"/>
          <w:szCs w:val="24"/>
        </w:rPr>
      </w:pPr>
      <w:proofErr w:type="gramStart"/>
      <w:r w:rsidRPr="00282CDD">
        <w:rPr>
          <w:iCs/>
          <w:sz w:val="24"/>
          <w:szCs w:val="24"/>
        </w:rPr>
        <w:t>doktor</w:t>
      </w:r>
      <w:proofErr w:type="gramEnd"/>
      <w:r w:rsidRPr="00282CDD">
        <w:rPr>
          <w:iCs/>
          <w:sz w:val="24"/>
          <w:szCs w:val="24"/>
        </w:rPr>
        <w:t>-meta-llama-3-8b</w:t>
      </w:r>
    </w:p>
    <w:p w14:paraId="179D8714" w14:textId="668F1339" w:rsidR="3FB533E6" w:rsidRDefault="532C344A" w:rsidP="3FB533E6">
      <w:pPr>
        <w:pStyle w:val="AltBalk"/>
        <w:spacing w:before="240" w:after="120"/>
        <w:rPr>
          <w:rFonts w:cs="Times New Roman"/>
          <w:b w:val="0"/>
          <w:noProof/>
          <w:sz w:val="22"/>
          <w:szCs w:val="22"/>
        </w:rPr>
      </w:pPr>
      <w:r w:rsidRPr="68FABCDD">
        <w:rPr>
          <w:rFonts w:cs="Times New Roman"/>
          <w:b w:val="0"/>
          <w:noProof/>
          <w:sz w:val="22"/>
          <w:szCs w:val="22"/>
        </w:rPr>
        <w:t>Meta AI tarafından geliştirilen Llama ailesinin üçüncü nesli olan Meta-Llama-3-8B</w:t>
      </w:r>
      <w:r w:rsidR="3305FBC9" w:rsidRPr="68FABCDD">
        <w:rPr>
          <w:rFonts w:cs="Times New Roman"/>
          <w:b w:val="0"/>
          <w:noProof/>
          <w:sz w:val="22"/>
          <w:szCs w:val="22"/>
        </w:rPr>
        <w:t xml:space="preserve"> (Meta AI, 2024)</w:t>
      </w:r>
      <w:r w:rsidRPr="68FABCDD">
        <w:rPr>
          <w:rFonts w:cs="Times New Roman"/>
          <w:b w:val="0"/>
          <w:noProof/>
          <w:sz w:val="22"/>
          <w:szCs w:val="22"/>
        </w:rPr>
        <w:t xml:space="preserve">, 8 milyar parametre içermekte ve haleflerine göre daha gelişmiş doğal dili anlama ve metin oluşturma özelliklerine sahiptir (meta-llama, 2024). Her ne kadar 70 milyar parametreye sahip bir varyasyonu </w:t>
      </w:r>
      <w:r w:rsidR="1604443E" w:rsidRPr="68FABCDD">
        <w:rPr>
          <w:rFonts w:cs="Times New Roman"/>
          <w:b w:val="0"/>
          <w:noProof/>
          <w:sz w:val="22"/>
          <w:szCs w:val="22"/>
        </w:rPr>
        <w:t xml:space="preserve">da </w:t>
      </w:r>
      <w:r w:rsidRPr="68FABCDD">
        <w:rPr>
          <w:rFonts w:cs="Times New Roman"/>
          <w:b w:val="0"/>
          <w:noProof/>
          <w:sz w:val="22"/>
          <w:szCs w:val="22"/>
        </w:rPr>
        <w:t>mevcut olsa, bu varyasyonu çalıştıracak donanıma ulaşmanın zorluğu ve maliyetli olması nedeniyle 8 milyar parametreli versiyon</w:t>
      </w:r>
      <w:r w:rsidR="1604443E" w:rsidRPr="68FABCDD">
        <w:rPr>
          <w:rFonts w:cs="Times New Roman"/>
          <w:b w:val="0"/>
          <w:noProof/>
          <w:sz w:val="22"/>
          <w:szCs w:val="22"/>
        </w:rPr>
        <w:t xml:space="preserve"> kullanılmak zorunda kalınmıştır</w:t>
      </w:r>
      <w:r w:rsidRPr="68FABCDD">
        <w:rPr>
          <w:rFonts w:cs="Times New Roman"/>
          <w:b w:val="0"/>
          <w:noProof/>
          <w:sz w:val="22"/>
          <w:szCs w:val="22"/>
        </w:rPr>
        <w:t xml:space="preserve">. Bu model; soru cevaplama, metin anlama ve özetleme gibi </w:t>
      </w:r>
      <w:r w:rsidR="3E31F9C8" w:rsidRPr="68FABCDD">
        <w:rPr>
          <w:rFonts w:cs="Times New Roman"/>
          <w:b w:val="0"/>
          <w:noProof/>
          <w:sz w:val="22"/>
          <w:szCs w:val="22"/>
        </w:rPr>
        <w:t>birçok</w:t>
      </w:r>
      <w:r w:rsidRPr="68FABCDD">
        <w:rPr>
          <w:rFonts w:cs="Times New Roman"/>
          <w:b w:val="0"/>
          <w:noProof/>
          <w:sz w:val="22"/>
          <w:szCs w:val="22"/>
        </w:rPr>
        <w:t xml:space="preserve"> </w:t>
      </w:r>
      <w:r w:rsidR="3E31F9C8" w:rsidRPr="68FABCDD">
        <w:rPr>
          <w:rFonts w:cs="Times New Roman"/>
          <w:b w:val="0"/>
          <w:noProof/>
          <w:sz w:val="22"/>
          <w:szCs w:val="22"/>
        </w:rPr>
        <w:t>görevde</w:t>
      </w:r>
      <w:r w:rsidRPr="68FABCDD">
        <w:rPr>
          <w:rFonts w:cs="Times New Roman"/>
          <w:b w:val="0"/>
          <w:noProof/>
          <w:sz w:val="22"/>
          <w:szCs w:val="22"/>
        </w:rPr>
        <w:t xml:space="preserve"> kapsamlı bir yelpazede kullanılabilir. </w:t>
      </w:r>
      <w:r w:rsidR="0AE634FD" w:rsidRPr="68FABCDD">
        <w:rPr>
          <w:rFonts w:cs="Times New Roman"/>
          <w:b w:val="0"/>
          <w:noProof/>
          <w:sz w:val="22"/>
          <w:szCs w:val="22"/>
        </w:rPr>
        <w:t xml:space="preserve">Bilhassa </w:t>
      </w:r>
      <w:r w:rsidRPr="68FABCDD">
        <w:rPr>
          <w:rFonts w:cs="Times New Roman"/>
          <w:b w:val="0"/>
          <w:noProof/>
          <w:sz w:val="22"/>
          <w:szCs w:val="22"/>
        </w:rPr>
        <w:t xml:space="preserve">Türkçe gibi düşük kaynaklı dillerde de başarılı sonuçlar ortaya koyması, modelin yaygın </w:t>
      </w:r>
      <w:r w:rsidR="0AE634FD" w:rsidRPr="68FABCDD">
        <w:rPr>
          <w:rFonts w:cs="Times New Roman"/>
          <w:b w:val="0"/>
          <w:noProof/>
          <w:sz w:val="22"/>
          <w:szCs w:val="22"/>
        </w:rPr>
        <w:t xml:space="preserve">bir </w:t>
      </w:r>
      <w:r w:rsidRPr="68FABCDD">
        <w:rPr>
          <w:rFonts w:cs="Times New Roman"/>
          <w:b w:val="0"/>
          <w:noProof/>
          <w:sz w:val="22"/>
          <w:szCs w:val="22"/>
        </w:rPr>
        <w:t>kullanım potansiyeli</w:t>
      </w:r>
      <w:r w:rsidR="0AE634FD" w:rsidRPr="68FABCDD">
        <w:rPr>
          <w:rFonts w:cs="Times New Roman"/>
          <w:b w:val="0"/>
          <w:noProof/>
          <w:sz w:val="22"/>
          <w:szCs w:val="22"/>
        </w:rPr>
        <w:t xml:space="preserve"> olduğunu göstermektedir</w:t>
      </w:r>
      <w:r w:rsidRPr="68FABCDD">
        <w:rPr>
          <w:rFonts w:cs="Times New Roman"/>
          <w:b w:val="0"/>
          <w:noProof/>
          <w:sz w:val="22"/>
          <w:szCs w:val="22"/>
        </w:rPr>
        <w:t>.</w:t>
      </w:r>
    </w:p>
    <w:p w14:paraId="2FC30AD5" w14:textId="6FB93F1D" w:rsidR="00FE35BE" w:rsidRPr="00282CDD" w:rsidRDefault="62AAB178" w:rsidP="00D017C7">
      <w:pPr>
        <w:pStyle w:val="AltBalk"/>
        <w:numPr>
          <w:ilvl w:val="0"/>
          <w:numId w:val="3"/>
        </w:numPr>
        <w:spacing w:before="240" w:after="120"/>
        <w:rPr>
          <w:iCs/>
          <w:sz w:val="24"/>
          <w:szCs w:val="24"/>
        </w:rPr>
      </w:pPr>
      <w:proofErr w:type="gramStart"/>
      <w:r w:rsidRPr="00282CDD">
        <w:rPr>
          <w:iCs/>
          <w:sz w:val="24"/>
          <w:szCs w:val="24"/>
        </w:rPr>
        <w:t>doktor</w:t>
      </w:r>
      <w:proofErr w:type="gramEnd"/>
      <w:r w:rsidRPr="00282CDD">
        <w:rPr>
          <w:iCs/>
          <w:sz w:val="24"/>
          <w:szCs w:val="24"/>
        </w:rPr>
        <w:t>-LLama2-sambanovasystems-7b</w:t>
      </w:r>
    </w:p>
    <w:p w14:paraId="7592F2AF" w14:textId="4ED71650" w:rsidR="009362E8" w:rsidRDefault="009362E8" w:rsidP="4153686D">
      <w:pPr>
        <w:pStyle w:val="AltBalk"/>
        <w:spacing w:before="240" w:after="120"/>
        <w:rPr>
          <w:rFonts w:cs="Times New Roman"/>
          <w:b w:val="0"/>
          <w:noProof/>
          <w:sz w:val="22"/>
          <w:szCs w:val="22"/>
        </w:rPr>
      </w:pPr>
      <w:r w:rsidRPr="68FABCDD">
        <w:rPr>
          <w:rFonts w:cs="Times New Roman"/>
          <w:b w:val="0"/>
          <w:noProof/>
          <w:sz w:val="22"/>
          <w:szCs w:val="22"/>
        </w:rPr>
        <w:t>SambaNova Systems tarafından geliştirilen ve Türkçe dili için özel olarak ince ayar yapılarak eğitilmiş olan bu sohbet modeli, “SambaLingo-Turkish-Base” üzerine mesajlaşmaya uyumlu hâle getirilmiş ve DPO</w:t>
      </w:r>
      <w:r w:rsidR="00A568DB" w:rsidRPr="68FABCDD">
        <w:rPr>
          <w:rFonts w:cs="Times New Roman"/>
          <w:b w:val="0"/>
          <w:noProof/>
          <w:sz w:val="22"/>
          <w:szCs w:val="22"/>
        </w:rPr>
        <w:t xml:space="preserve"> (Direct Preference Optimization)</w:t>
      </w:r>
      <w:r w:rsidRPr="68FABCDD">
        <w:rPr>
          <w:rFonts w:cs="Times New Roman"/>
          <w:b w:val="0"/>
          <w:noProof/>
          <w:sz w:val="22"/>
          <w:szCs w:val="22"/>
        </w:rPr>
        <w:t xml:space="preserve"> yöntemiyle eğitilmiştir (Sambanovasystems, 2024).</w:t>
      </w:r>
      <w:r w:rsidR="00894A9E" w:rsidRPr="68FABCDD">
        <w:rPr>
          <w:rFonts w:cs="Times New Roman"/>
          <w:b w:val="0"/>
          <w:noProof/>
          <w:sz w:val="22"/>
          <w:szCs w:val="22"/>
        </w:rPr>
        <w:t xml:space="preserve"> </w:t>
      </w:r>
      <w:r w:rsidRPr="68FABCDD">
        <w:rPr>
          <w:rFonts w:cs="Times New Roman"/>
          <w:b w:val="0"/>
          <w:noProof/>
          <w:sz w:val="22"/>
          <w:szCs w:val="22"/>
        </w:rPr>
        <w:t xml:space="preserve">Llama-2-7b modelini </w:t>
      </w:r>
      <w:r w:rsidR="00894A9E" w:rsidRPr="68FABCDD">
        <w:rPr>
          <w:rFonts w:cs="Times New Roman"/>
          <w:b w:val="0"/>
          <w:noProof/>
          <w:sz w:val="22"/>
          <w:szCs w:val="22"/>
        </w:rPr>
        <w:t xml:space="preserve">temel alan </w:t>
      </w:r>
      <w:r w:rsidRPr="68FABCDD">
        <w:rPr>
          <w:rFonts w:cs="Times New Roman"/>
          <w:b w:val="0"/>
          <w:noProof/>
          <w:sz w:val="22"/>
          <w:szCs w:val="22"/>
        </w:rPr>
        <w:t>SambaLingo-Turkish-Base, 7 milyar parametre içermekte ve Türkçe diline özel olarak uyarlanmış durumdadır (</w:t>
      </w:r>
      <w:r w:rsidR="00871719" w:rsidRPr="68FABCDD">
        <w:rPr>
          <w:rFonts w:cs="Times New Roman"/>
          <w:b w:val="0"/>
          <w:noProof/>
          <w:sz w:val="22"/>
          <w:szCs w:val="22"/>
        </w:rPr>
        <w:t xml:space="preserve">Touvron </w:t>
      </w:r>
      <w:r w:rsidR="00B93E54" w:rsidRPr="68FABCDD">
        <w:rPr>
          <w:rFonts w:cs="Times New Roman"/>
          <w:b w:val="0"/>
          <w:noProof/>
          <w:sz w:val="22"/>
          <w:szCs w:val="22"/>
        </w:rPr>
        <w:t xml:space="preserve"> ve diğ.</w:t>
      </w:r>
      <w:r w:rsidRPr="68FABCDD">
        <w:rPr>
          <w:rFonts w:cs="Times New Roman"/>
          <w:b w:val="0"/>
          <w:noProof/>
          <w:sz w:val="22"/>
          <w:szCs w:val="22"/>
        </w:rPr>
        <w:t>, 2024). Model, Cultura-X veri kümesinin Türkçe bölümünden alınan 42 milyar token ile eğitilmiş olup, SFT</w:t>
      </w:r>
      <w:r w:rsidR="00A568DB" w:rsidRPr="68FABCDD">
        <w:rPr>
          <w:rFonts w:cs="Times New Roman"/>
          <w:b w:val="0"/>
          <w:noProof/>
          <w:sz w:val="22"/>
          <w:szCs w:val="22"/>
        </w:rPr>
        <w:t xml:space="preserve"> (Supervised fine-tuning)</w:t>
      </w:r>
      <w:r w:rsidRPr="68FABCDD">
        <w:rPr>
          <w:rFonts w:cs="Times New Roman"/>
          <w:b w:val="0"/>
          <w:noProof/>
          <w:sz w:val="22"/>
          <w:szCs w:val="22"/>
        </w:rPr>
        <w:t xml:space="preserve"> ve DPO olmak üzere iki aşamalı bir ince ayar sürecinden geçirilmiştir. Bu kapsamlı eğitim ve uyarlama süreci, modelin Türkçe dili üzerindeki performansını ve doğal dil işleme </w:t>
      </w:r>
      <w:r w:rsidR="00E04E6C" w:rsidRPr="68FABCDD">
        <w:rPr>
          <w:rFonts w:cs="Times New Roman"/>
          <w:b w:val="0"/>
          <w:noProof/>
          <w:sz w:val="22"/>
          <w:szCs w:val="22"/>
        </w:rPr>
        <w:t>performansını</w:t>
      </w:r>
      <w:r w:rsidRPr="68FABCDD">
        <w:rPr>
          <w:rFonts w:cs="Times New Roman"/>
          <w:b w:val="0"/>
          <w:noProof/>
          <w:sz w:val="22"/>
          <w:szCs w:val="22"/>
        </w:rPr>
        <w:t xml:space="preserve"> belirgin </w:t>
      </w:r>
      <w:r w:rsidR="00E04E6C" w:rsidRPr="68FABCDD">
        <w:rPr>
          <w:rFonts w:cs="Times New Roman"/>
          <w:b w:val="0"/>
          <w:noProof/>
          <w:sz w:val="22"/>
          <w:szCs w:val="22"/>
        </w:rPr>
        <w:t xml:space="preserve">derecede </w:t>
      </w:r>
      <w:r w:rsidRPr="68FABCDD">
        <w:rPr>
          <w:rFonts w:cs="Times New Roman"/>
          <w:b w:val="0"/>
          <w:noProof/>
          <w:sz w:val="22"/>
          <w:szCs w:val="22"/>
        </w:rPr>
        <w:t xml:space="preserve">geliştirmektedir. Böylece model, Türkçe dili için geliştirilmiş </w:t>
      </w:r>
      <w:r w:rsidR="00E04E6C" w:rsidRPr="68FABCDD">
        <w:rPr>
          <w:rFonts w:cs="Times New Roman"/>
          <w:b w:val="0"/>
          <w:noProof/>
          <w:sz w:val="22"/>
          <w:szCs w:val="22"/>
        </w:rPr>
        <w:t>gayet</w:t>
      </w:r>
      <w:r w:rsidRPr="68FABCDD">
        <w:rPr>
          <w:rFonts w:cs="Times New Roman"/>
          <w:b w:val="0"/>
          <w:noProof/>
          <w:sz w:val="22"/>
          <w:szCs w:val="22"/>
        </w:rPr>
        <w:t xml:space="preserve"> kapsamlı </w:t>
      </w:r>
      <w:r w:rsidR="00E04E6C" w:rsidRPr="68FABCDD">
        <w:rPr>
          <w:rFonts w:cs="Times New Roman"/>
          <w:b w:val="0"/>
          <w:noProof/>
          <w:sz w:val="22"/>
          <w:szCs w:val="22"/>
        </w:rPr>
        <w:t xml:space="preserve">bir </w:t>
      </w:r>
      <w:r w:rsidRPr="68FABCDD">
        <w:rPr>
          <w:rFonts w:cs="Times New Roman"/>
          <w:b w:val="0"/>
          <w:noProof/>
          <w:sz w:val="22"/>
          <w:szCs w:val="22"/>
        </w:rPr>
        <w:t xml:space="preserve">yapay zeka </w:t>
      </w:r>
      <w:r w:rsidR="00E04E6C" w:rsidRPr="68FABCDD">
        <w:rPr>
          <w:rFonts w:cs="Times New Roman"/>
          <w:b w:val="0"/>
          <w:noProof/>
          <w:sz w:val="22"/>
          <w:szCs w:val="22"/>
        </w:rPr>
        <w:t xml:space="preserve">modeli </w:t>
      </w:r>
      <w:r w:rsidRPr="68FABCDD">
        <w:rPr>
          <w:rFonts w:cs="Times New Roman"/>
          <w:b w:val="0"/>
          <w:noProof/>
          <w:sz w:val="22"/>
          <w:szCs w:val="22"/>
        </w:rPr>
        <w:t>olma niteliğini taşımaktadır.</w:t>
      </w:r>
    </w:p>
    <w:p w14:paraId="5B841720" w14:textId="77777777" w:rsidR="00522438" w:rsidRDefault="62AAB178" w:rsidP="4153686D">
      <w:pPr>
        <w:pStyle w:val="AltBalk"/>
        <w:numPr>
          <w:ilvl w:val="0"/>
          <w:numId w:val="3"/>
        </w:numPr>
        <w:spacing w:before="240" w:after="120"/>
        <w:rPr>
          <w:iCs/>
          <w:sz w:val="24"/>
          <w:szCs w:val="24"/>
        </w:rPr>
      </w:pPr>
      <w:proofErr w:type="gramStart"/>
      <w:r w:rsidRPr="00282CDD">
        <w:rPr>
          <w:iCs/>
          <w:sz w:val="24"/>
          <w:szCs w:val="24"/>
        </w:rPr>
        <w:t>doktor</w:t>
      </w:r>
      <w:proofErr w:type="gramEnd"/>
      <w:r w:rsidRPr="00282CDD">
        <w:rPr>
          <w:iCs/>
          <w:sz w:val="24"/>
          <w:szCs w:val="24"/>
        </w:rPr>
        <w:t>-Mistral-trendyol-7b</w:t>
      </w:r>
    </w:p>
    <w:p w14:paraId="6931C744" w14:textId="6F103311" w:rsidR="007E2FA9" w:rsidRPr="00522438" w:rsidRDefault="007E2FA9" w:rsidP="00522438">
      <w:pPr>
        <w:pStyle w:val="AltBalk"/>
        <w:spacing w:before="240" w:after="120"/>
        <w:ind w:left="720"/>
        <w:rPr>
          <w:iCs/>
          <w:sz w:val="24"/>
          <w:szCs w:val="24"/>
        </w:rPr>
      </w:pPr>
      <w:r w:rsidRPr="00522438">
        <w:rPr>
          <w:rFonts w:cs="Times New Roman"/>
          <w:b w:val="0"/>
          <w:noProof/>
          <w:sz w:val="22"/>
          <w:szCs w:val="22"/>
        </w:rPr>
        <w:t xml:space="preserve">Trendyol tarafından geliştirilen ve </w:t>
      </w:r>
      <w:r w:rsidR="00C73297" w:rsidRPr="00522438">
        <w:rPr>
          <w:rFonts w:cs="Times New Roman"/>
          <w:b w:val="0"/>
          <w:noProof/>
          <w:sz w:val="22"/>
          <w:szCs w:val="22"/>
        </w:rPr>
        <w:t>bilhassa</w:t>
      </w:r>
      <w:r w:rsidRPr="00522438">
        <w:rPr>
          <w:rFonts w:cs="Times New Roman"/>
          <w:b w:val="0"/>
          <w:noProof/>
          <w:sz w:val="22"/>
          <w:szCs w:val="22"/>
        </w:rPr>
        <w:t xml:space="preserve"> Türkçe dili üzerinde ince ayar yapılmış olan bu LLM, 7 milyar parametre içermekle birlikte Türkçe için özelleştirilmiş</w:t>
      </w:r>
      <w:r w:rsidR="00C73297" w:rsidRPr="00522438">
        <w:rPr>
          <w:rFonts w:cs="Times New Roman"/>
          <w:b w:val="0"/>
          <w:noProof/>
          <w:sz w:val="22"/>
          <w:szCs w:val="22"/>
        </w:rPr>
        <w:t xml:space="preserve">tir </w:t>
      </w:r>
      <w:r w:rsidRPr="00522438">
        <w:rPr>
          <w:rFonts w:cs="Times New Roman"/>
          <w:b w:val="0"/>
          <w:noProof/>
          <w:sz w:val="22"/>
          <w:szCs w:val="22"/>
        </w:rPr>
        <w:t>(Trendyol, 2024)</w:t>
      </w:r>
      <w:r w:rsidR="00C73297" w:rsidRPr="00522438">
        <w:rPr>
          <w:rFonts w:cs="Times New Roman"/>
          <w:b w:val="0"/>
          <w:noProof/>
          <w:sz w:val="22"/>
          <w:szCs w:val="22"/>
        </w:rPr>
        <w:t>.</w:t>
      </w:r>
      <w:r w:rsidRPr="00522438">
        <w:rPr>
          <w:rFonts w:cs="Times New Roman"/>
          <w:b w:val="0"/>
          <w:noProof/>
          <w:sz w:val="22"/>
          <w:szCs w:val="22"/>
        </w:rPr>
        <w:t xml:space="preserve"> Bu model, Türkçe doğal dil </w:t>
      </w:r>
      <w:r w:rsidRPr="00522438">
        <w:rPr>
          <w:rFonts w:cs="Times New Roman"/>
          <w:b w:val="0"/>
          <w:noProof/>
          <w:sz w:val="22"/>
          <w:szCs w:val="22"/>
        </w:rPr>
        <w:lastRenderedPageBreak/>
        <w:t>işleme alanındaki önemli bir girişim</w:t>
      </w:r>
      <w:r w:rsidR="00AE180E" w:rsidRPr="00522438">
        <w:rPr>
          <w:rFonts w:cs="Times New Roman"/>
          <w:b w:val="0"/>
          <w:noProof/>
          <w:sz w:val="22"/>
          <w:szCs w:val="22"/>
        </w:rPr>
        <w:t xml:space="preserve"> sayılabilir</w:t>
      </w:r>
      <w:r w:rsidRPr="00522438">
        <w:rPr>
          <w:rFonts w:cs="Times New Roman"/>
          <w:b w:val="0"/>
          <w:noProof/>
          <w:sz w:val="22"/>
          <w:szCs w:val="22"/>
        </w:rPr>
        <w:t xml:space="preserve">; yerel dil anlama ve üretme konusundaki başarısıyla </w:t>
      </w:r>
      <w:r w:rsidR="00AE180E" w:rsidRPr="00522438">
        <w:rPr>
          <w:rFonts w:cs="Times New Roman"/>
          <w:b w:val="0"/>
          <w:noProof/>
          <w:sz w:val="22"/>
          <w:szCs w:val="22"/>
        </w:rPr>
        <w:t>dikkatleri üzerine</w:t>
      </w:r>
      <w:r w:rsidRPr="00522438">
        <w:rPr>
          <w:rFonts w:cs="Times New Roman"/>
          <w:b w:val="0"/>
          <w:noProof/>
          <w:sz w:val="22"/>
          <w:szCs w:val="22"/>
        </w:rPr>
        <w:t xml:space="preserve"> çekmektedir. </w:t>
      </w:r>
    </w:p>
    <w:p w14:paraId="53969881" w14:textId="26C831F8" w:rsidR="00FE35BE" w:rsidRPr="00282CDD" w:rsidRDefault="62AAB178" w:rsidP="00D017C7">
      <w:pPr>
        <w:pStyle w:val="AltBalk"/>
        <w:numPr>
          <w:ilvl w:val="0"/>
          <w:numId w:val="3"/>
        </w:numPr>
        <w:spacing w:before="240" w:after="120"/>
        <w:rPr>
          <w:iCs/>
          <w:sz w:val="24"/>
          <w:szCs w:val="24"/>
        </w:rPr>
      </w:pPr>
      <w:proofErr w:type="gramStart"/>
      <w:r w:rsidRPr="00282CDD">
        <w:rPr>
          <w:iCs/>
          <w:sz w:val="24"/>
          <w:szCs w:val="24"/>
        </w:rPr>
        <w:t>doktor</w:t>
      </w:r>
      <w:proofErr w:type="gramEnd"/>
      <w:r w:rsidRPr="00282CDD">
        <w:rPr>
          <w:iCs/>
          <w:sz w:val="24"/>
          <w:szCs w:val="24"/>
        </w:rPr>
        <w:t>-llama-3-cosmos-8b</w:t>
      </w:r>
    </w:p>
    <w:p w14:paraId="5FF879B4" w14:textId="3C599796" w:rsidR="007E2FA9" w:rsidRDefault="007E2FA9" w:rsidP="4153686D">
      <w:pPr>
        <w:pStyle w:val="AltBalk"/>
        <w:spacing w:before="240" w:after="120"/>
        <w:rPr>
          <w:rFonts w:cs="Times New Roman"/>
          <w:b w:val="0"/>
          <w:noProof/>
          <w:sz w:val="22"/>
          <w:szCs w:val="22"/>
        </w:rPr>
      </w:pPr>
      <w:r w:rsidRPr="68FABCDD">
        <w:rPr>
          <w:rFonts w:cs="Times New Roman"/>
          <w:b w:val="0"/>
          <w:noProof/>
          <w:sz w:val="22"/>
          <w:szCs w:val="22"/>
        </w:rPr>
        <w:t>YTÜ Bilgisayar Mühendisliği COSMOS Araştırma Grubu tarafından geliştirilen ve Meta-Llama-3-8B modeli üzerinde ince ayar yapılan bu LLM, toplam 8 milyar parametreye sahip olup</w:t>
      </w:r>
      <w:r w:rsidR="00B54E88" w:rsidRPr="68FABCDD">
        <w:rPr>
          <w:rFonts w:cs="Times New Roman"/>
          <w:b w:val="0"/>
          <w:noProof/>
          <w:sz w:val="22"/>
          <w:szCs w:val="22"/>
        </w:rPr>
        <w:t>,</w:t>
      </w:r>
      <w:r w:rsidRPr="68FABCDD">
        <w:rPr>
          <w:rFonts w:cs="Times New Roman"/>
          <w:b w:val="0"/>
          <w:noProof/>
          <w:sz w:val="22"/>
          <w:szCs w:val="22"/>
        </w:rPr>
        <w:t xml:space="preserve"> Türkçe veri</w:t>
      </w:r>
      <w:r w:rsidR="008927E5" w:rsidRPr="68FABCDD">
        <w:rPr>
          <w:rFonts w:cs="Times New Roman"/>
          <w:b w:val="0"/>
          <w:noProof/>
          <w:sz w:val="22"/>
          <w:szCs w:val="22"/>
        </w:rPr>
        <w:t xml:space="preserve">lerle </w:t>
      </w:r>
      <w:r w:rsidRPr="68FABCDD">
        <w:rPr>
          <w:rFonts w:cs="Times New Roman"/>
          <w:b w:val="0"/>
          <w:noProof/>
          <w:sz w:val="22"/>
          <w:szCs w:val="22"/>
        </w:rPr>
        <w:t>eğitim sürecinden geçirilmiştir (ytu-ce-cosmos, 2024)</w:t>
      </w:r>
      <w:r w:rsidR="008927E5" w:rsidRPr="68FABCDD">
        <w:rPr>
          <w:rFonts w:cs="Times New Roman"/>
          <w:b w:val="0"/>
          <w:noProof/>
          <w:sz w:val="22"/>
          <w:szCs w:val="22"/>
        </w:rPr>
        <w:t>.</w:t>
      </w:r>
      <w:r w:rsidRPr="68FABCDD">
        <w:rPr>
          <w:rFonts w:cs="Times New Roman"/>
          <w:b w:val="0"/>
          <w:noProof/>
          <w:sz w:val="22"/>
          <w:szCs w:val="22"/>
        </w:rPr>
        <w:t xml:space="preserve"> Toplam 30GB </w:t>
      </w:r>
      <w:r w:rsidR="00C960AD" w:rsidRPr="68FABCDD">
        <w:rPr>
          <w:rFonts w:cs="Times New Roman"/>
          <w:b w:val="0"/>
          <w:noProof/>
          <w:sz w:val="22"/>
          <w:szCs w:val="22"/>
        </w:rPr>
        <w:t>boyutundaki</w:t>
      </w:r>
      <w:r w:rsidRPr="68FABCDD">
        <w:rPr>
          <w:rFonts w:cs="Times New Roman"/>
          <w:b w:val="0"/>
          <w:noProof/>
          <w:sz w:val="22"/>
          <w:szCs w:val="22"/>
        </w:rPr>
        <w:t xml:space="preserve"> Türkçe veri kullanılması, modelin Türkçe dil anlama ve üretme becerilerini </w:t>
      </w:r>
      <w:r w:rsidR="00C960AD" w:rsidRPr="68FABCDD">
        <w:rPr>
          <w:rFonts w:cs="Times New Roman"/>
          <w:b w:val="0"/>
          <w:noProof/>
          <w:sz w:val="22"/>
          <w:szCs w:val="22"/>
        </w:rPr>
        <w:t>fark</w:t>
      </w:r>
      <w:r w:rsidR="00B54E88" w:rsidRPr="68FABCDD">
        <w:rPr>
          <w:rFonts w:cs="Times New Roman"/>
          <w:b w:val="0"/>
          <w:noProof/>
          <w:sz w:val="22"/>
          <w:szCs w:val="22"/>
        </w:rPr>
        <w:t xml:space="preserve"> </w:t>
      </w:r>
      <w:r w:rsidR="00C960AD" w:rsidRPr="68FABCDD">
        <w:rPr>
          <w:rFonts w:cs="Times New Roman"/>
          <w:b w:val="0"/>
          <w:noProof/>
          <w:sz w:val="22"/>
          <w:szCs w:val="22"/>
        </w:rPr>
        <w:t xml:space="preserve">edilir bir </w:t>
      </w:r>
      <w:r w:rsidRPr="68FABCDD">
        <w:rPr>
          <w:rFonts w:cs="Times New Roman"/>
          <w:b w:val="0"/>
          <w:noProof/>
          <w:sz w:val="22"/>
          <w:szCs w:val="22"/>
        </w:rPr>
        <w:t xml:space="preserve">biçimde </w:t>
      </w:r>
      <w:r w:rsidR="00C960AD" w:rsidRPr="68FABCDD">
        <w:rPr>
          <w:rFonts w:cs="Times New Roman"/>
          <w:b w:val="0"/>
          <w:noProof/>
          <w:sz w:val="22"/>
          <w:szCs w:val="22"/>
        </w:rPr>
        <w:t>geliştirmektedir</w:t>
      </w:r>
      <w:r w:rsidRPr="68FABCDD">
        <w:rPr>
          <w:rFonts w:cs="Times New Roman"/>
          <w:b w:val="0"/>
          <w:noProof/>
          <w:sz w:val="22"/>
          <w:szCs w:val="22"/>
        </w:rPr>
        <w:t xml:space="preserve">. </w:t>
      </w:r>
    </w:p>
    <w:p w14:paraId="426838CB" w14:textId="027D2B7A" w:rsidR="68FABCDD" w:rsidRDefault="68FABCDD" w:rsidP="68FABCDD">
      <w:pPr>
        <w:pStyle w:val="AltBalk"/>
        <w:spacing w:before="240" w:after="120"/>
        <w:rPr>
          <w:rFonts w:cs="Times New Roman"/>
          <w:b w:val="0"/>
          <w:noProof/>
          <w:sz w:val="22"/>
          <w:szCs w:val="22"/>
        </w:rPr>
      </w:pPr>
    </w:p>
    <w:p w14:paraId="43F7D581" w14:textId="364A6B05" w:rsidR="00FE35BE" w:rsidRPr="002E69C4" w:rsidRDefault="62AAB178" w:rsidP="4153686D">
      <w:pPr>
        <w:pStyle w:val="AltBalk"/>
        <w:spacing w:before="240" w:after="120"/>
        <w:rPr>
          <w:i/>
          <w:iCs/>
        </w:rPr>
      </w:pPr>
      <w:r w:rsidRPr="4153686D">
        <w:rPr>
          <w:i/>
          <w:iCs/>
          <w:sz w:val="24"/>
          <w:szCs w:val="24"/>
        </w:rPr>
        <w:t>İnce Ayar Süreci</w:t>
      </w:r>
    </w:p>
    <w:p w14:paraId="3464E34C" w14:textId="43D2FCB6" w:rsidR="008E5411" w:rsidRDefault="008E5411" w:rsidP="4153686D">
      <w:pPr>
        <w:pStyle w:val="AltBalk"/>
        <w:spacing w:before="240" w:after="120"/>
        <w:rPr>
          <w:rFonts w:cs="Times New Roman"/>
          <w:b w:val="0"/>
          <w:noProof/>
          <w:sz w:val="22"/>
          <w:szCs w:val="22"/>
        </w:rPr>
      </w:pPr>
      <w:r w:rsidRPr="008E5411">
        <w:rPr>
          <w:rFonts w:cs="Times New Roman"/>
          <w:b w:val="0"/>
          <w:noProof/>
          <w:sz w:val="22"/>
          <w:szCs w:val="22"/>
        </w:rPr>
        <w:t>Bu bölümde, ince ayar sürecinde kullanılan hiperparametrelerden ve eğitim stratejisinden bahsedilecektir</w:t>
      </w:r>
      <w:r w:rsidR="00B54E88">
        <w:rPr>
          <w:rFonts w:cs="Times New Roman"/>
          <w:b w:val="0"/>
          <w:noProof/>
          <w:sz w:val="22"/>
          <w:szCs w:val="22"/>
        </w:rPr>
        <w:t>.</w:t>
      </w:r>
      <w:r w:rsidRPr="008E5411">
        <w:rPr>
          <w:rFonts w:cs="Times New Roman"/>
          <w:b w:val="0"/>
          <w:noProof/>
          <w:sz w:val="22"/>
          <w:szCs w:val="22"/>
        </w:rPr>
        <w:t xml:space="preserve"> Özellikle derin öğrenme modellerinin performansını doğrudan etkileyen bu hiperparametrelerin doğru seçimi</w:t>
      </w:r>
      <w:r w:rsidR="001B28A0">
        <w:rPr>
          <w:rFonts w:cs="Times New Roman"/>
          <w:b w:val="0"/>
          <w:noProof/>
          <w:sz w:val="22"/>
          <w:szCs w:val="22"/>
        </w:rPr>
        <w:t xml:space="preserve"> (Chen et al., 2022)</w:t>
      </w:r>
      <w:r w:rsidRPr="008E5411">
        <w:rPr>
          <w:rFonts w:cs="Times New Roman"/>
          <w:b w:val="0"/>
          <w:noProof/>
          <w:sz w:val="22"/>
          <w:szCs w:val="22"/>
        </w:rPr>
        <w:t>, modelin hem hızlı hem de kararlı bir şekilde öğrenmesini sağlamaktadır (Hoffmann et al., 2022).</w:t>
      </w:r>
    </w:p>
    <w:p w14:paraId="60A6D00D" w14:textId="2D8A7986" w:rsidR="00FE35BE" w:rsidRPr="006F20B9" w:rsidRDefault="62AAB178" w:rsidP="006F20B9">
      <w:pPr>
        <w:pStyle w:val="AltBalk"/>
        <w:numPr>
          <w:ilvl w:val="0"/>
          <w:numId w:val="12"/>
        </w:numPr>
        <w:tabs>
          <w:tab w:val="left" w:pos="270"/>
        </w:tabs>
        <w:spacing w:before="240" w:after="120"/>
        <w:rPr>
          <w:iCs/>
          <w:sz w:val="24"/>
          <w:szCs w:val="24"/>
        </w:rPr>
      </w:pPr>
      <w:proofErr w:type="spellStart"/>
      <w:r w:rsidRPr="006F20B9">
        <w:rPr>
          <w:iCs/>
          <w:sz w:val="24"/>
          <w:szCs w:val="24"/>
        </w:rPr>
        <w:t>Hiperparametreler</w:t>
      </w:r>
      <w:proofErr w:type="spellEnd"/>
    </w:p>
    <w:p w14:paraId="54D6C33C" w14:textId="70912F2C" w:rsidR="00FE35BE" w:rsidRPr="002E69C4" w:rsidRDefault="1C5CF2B4" w:rsidP="006F20B9">
      <w:pPr>
        <w:pStyle w:val="AltBalk"/>
        <w:spacing w:before="240" w:after="120"/>
        <w:ind w:left="720"/>
      </w:pPr>
      <w:r w:rsidRPr="4153686D">
        <w:rPr>
          <w:rFonts w:cs="Times New Roman"/>
          <w:bCs/>
          <w:noProof/>
          <w:sz w:val="22"/>
          <w:szCs w:val="22"/>
        </w:rPr>
        <w:t>Öğrenme oranı (learning rate)</w:t>
      </w:r>
      <w:r w:rsidRPr="4153686D">
        <w:rPr>
          <w:rFonts w:cs="Times New Roman"/>
          <w:b w:val="0"/>
          <w:noProof/>
          <w:sz w:val="22"/>
          <w:szCs w:val="22"/>
        </w:rPr>
        <w:t xml:space="preserve">, </w:t>
      </w:r>
      <w:r w:rsidR="00941EA5" w:rsidRPr="00941EA5">
        <w:rPr>
          <w:rFonts w:cs="Times New Roman"/>
          <w:b w:val="0"/>
          <w:noProof/>
          <w:sz w:val="22"/>
          <w:szCs w:val="22"/>
        </w:rPr>
        <w:t>modelin ağırlıklarının her adımda ne kadar güncelleneceğini belirleyen kritik bir hiperparametredir ve bu çalışmada 1×10</w:t>
      </w:r>
      <w:r w:rsidR="00941EA5" w:rsidRPr="00F970B8">
        <w:rPr>
          <w:rFonts w:cs="Times New Roman"/>
          <w:b w:val="0"/>
          <w:noProof/>
          <w:sz w:val="22"/>
          <w:szCs w:val="22"/>
          <w:vertAlign w:val="superscript"/>
        </w:rPr>
        <w:t>4</w:t>
      </w:r>
      <w:r w:rsidR="00941EA5" w:rsidRPr="00941EA5">
        <w:rPr>
          <w:rFonts w:cs="Times New Roman"/>
          <w:b w:val="0"/>
          <w:noProof/>
          <w:sz w:val="22"/>
          <w:szCs w:val="22"/>
        </w:rPr>
        <w:t xml:space="preserve"> olarak belirlenmiştir. Bu değerin seçimi </w:t>
      </w:r>
      <w:r w:rsidR="00A84436">
        <w:rPr>
          <w:rFonts w:cs="Times New Roman"/>
          <w:b w:val="0"/>
          <w:noProof/>
          <w:sz w:val="22"/>
          <w:szCs w:val="22"/>
        </w:rPr>
        <w:t>gayet</w:t>
      </w:r>
      <w:r w:rsidR="00941EA5" w:rsidRPr="00941EA5">
        <w:rPr>
          <w:rFonts w:cs="Times New Roman"/>
          <w:b w:val="0"/>
          <w:noProof/>
          <w:sz w:val="22"/>
          <w:szCs w:val="22"/>
        </w:rPr>
        <w:t xml:space="preserve"> önemlidir </w:t>
      </w:r>
      <w:r w:rsidR="00B10BA8">
        <w:rPr>
          <w:rFonts w:cs="Times New Roman"/>
          <w:b w:val="0"/>
          <w:noProof/>
          <w:sz w:val="22"/>
          <w:szCs w:val="22"/>
        </w:rPr>
        <w:t>zira</w:t>
      </w:r>
      <w:r w:rsidR="00941EA5" w:rsidRPr="00941EA5">
        <w:rPr>
          <w:rFonts w:cs="Times New Roman"/>
          <w:b w:val="0"/>
          <w:noProof/>
          <w:sz w:val="22"/>
          <w:szCs w:val="22"/>
        </w:rPr>
        <w:t xml:space="preserve"> çok yüksek bir öğrenme oranı modelin aşırı büyük adımlarla öğrenerek </w:t>
      </w:r>
      <w:r w:rsidR="00CA08E7">
        <w:rPr>
          <w:rFonts w:cs="Times New Roman"/>
          <w:b w:val="0"/>
          <w:noProof/>
          <w:sz w:val="22"/>
          <w:szCs w:val="22"/>
        </w:rPr>
        <w:t>en iyi</w:t>
      </w:r>
      <w:r w:rsidR="00941EA5" w:rsidRPr="00941EA5">
        <w:rPr>
          <w:rFonts w:cs="Times New Roman"/>
          <w:b w:val="0"/>
          <w:noProof/>
          <w:sz w:val="22"/>
          <w:szCs w:val="22"/>
        </w:rPr>
        <w:t xml:space="preserve"> noktayı kaçırmasına </w:t>
      </w:r>
      <w:r w:rsidR="00CA08E7">
        <w:rPr>
          <w:rFonts w:cs="Times New Roman"/>
          <w:b w:val="0"/>
          <w:noProof/>
          <w:sz w:val="22"/>
          <w:szCs w:val="22"/>
        </w:rPr>
        <w:t xml:space="preserve">sebep </w:t>
      </w:r>
      <w:r w:rsidR="00941EA5" w:rsidRPr="00941EA5">
        <w:rPr>
          <w:rFonts w:cs="Times New Roman"/>
          <w:b w:val="0"/>
          <w:noProof/>
          <w:sz w:val="22"/>
          <w:szCs w:val="22"/>
        </w:rPr>
        <w:t>olabilirken, çok düşük olması durumunda</w:t>
      </w:r>
      <w:r w:rsidR="00CA08E7">
        <w:rPr>
          <w:rFonts w:cs="Times New Roman"/>
          <w:b w:val="0"/>
          <w:noProof/>
          <w:sz w:val="22"/>
          <w:szCs w:val="22"/>
        </w:rPr>
        <w:t xml:space="preserve">ysa </w:t>
      </w:r>
      <w:r w:rsidR="00941EA5" w:rsidRPr="00941EA5">
        <w:rPr>
          <w:rFonts w:cs="Times New Roman"/>
          <w:b w:val="0"/>
          <w:noProof/>
          <w:sz w:val="22"/>
          <w:szCs w:val="22"/>
        </w:rPr>
        <w:t>modelin çok yavaş öğrenerek yerel minimumlara takılabilme riski taşır (Hoffmann et al., 2022). Literatürdeki çalışmalar detaylı bir şekilde incelenerek, bu değerin 1×10</w:t>
      </w:r>
      <w:r w:rsidR="00941EA5" w:rsidRPr="00CA08E7">
        <w:rPr>
          <w:rFonts w:cs="Times New Roman"/>
          <w:b w:val="0"/>
          <w:noProof/>
          <w:sz w:val="22"/>
          <w:szCs w:val="22"/>
          <w:vertAlign w:val="superscript"/>
        </w:rPr>
        <w:t>4</w:t>
      </w:r>
      <w:r w:rsidR="00941EA5" w:rsidRPr="00941EA5">
        <w:rPr>
          <w:rFonts w:cs="Times New Roman"/>
          <w:b w:val="0"/>
          <w:noProof/>
          <w:sz w:val="22"/>
          <w:szCs w:val="22"/>
        </w:rPr>
        <w:t xml:space="preserve"> olarak belirlenmesinin </w:t>
      </w:r>
      <w:r w:rsidR="00CA08E7">
        <w:rPr>
          <w:rFonts w:cs="Times New Roman"/>
          <w:b w:val="0"/>
          <w:noProof/>
          <w:sz w:val="22"/>
          <w:szCs w:val="22"/>
        </w:rPr>
        <w:t>en iyi</w:t>
      </w:r>
      <w:r w:rsidR="00941EA5" w:rsidRPr="00941EA5">
        <w:rPr>
          <w:rFonts w:cs="Times New Roman"/>
          <w:b w:val="0"/>
          <w:noProof/>
          <w:sz w:val="22"/>
          <w:szCs w:val="22"/>
        </w:rPr>
        <w:t xml:space="preserve"> sonuçlar</w:t>
      </w:r>
      <w:r w:rsidR="00CA08E7">
        <w:rPr>
          <w:rFonts w:cs="Times New Roman"/>
          <w:b w:val="0"/>
          <w:noProof/>
          <w:sz w:val="22"/>
          <w:szCs w:val="22"/>
        </w:rPr>
        <w:t>ı</w:t>
      </w:r>
      <w:r w:rsidR="00941EA5" w:rsidRPr="00941EA5">
        <w:rPr>
          <w:rFonts w:cs="Times New Roman"/>
          <w:b w:val="0"/>
          <w:noProof/>
          <w:sz w:val="22"/>
          <w:szCs w:val="22"/>
        </w:rPr>
        <w:t xml:space="preserve"> ver</w:t>
      </w:r>
      <w:r w:rsidR="00CA08E7">
        <w:rPr>
          <w:rFonts w:cs="Times New Roman"/>
          <w:b w:val="0"/>
          <w:noProof/>
          <w:sz w:val="22"/>
          <w:szCs w:val="22"/>
        </w:rPr>
        <w:t xml:space="preserve">eceği </w:t>
      </w:r>
      <w:r w:rsidR="00941EA5" w:rsidRPr="00941EA5">
        <w:rPr>
          <w:rFonts w:cs="Times New Roman"/>
          <w:b w:val="0"/>
          <w:noProof/>
          <w:sz w:val="22"/>
          <w:szCs w:val="22"/>
        </w:rPr>
        <w:t>gözlemlenmiş ve bun</w:t>
      </w:r>
      <w:r w:rsidR="00CA08E7">
        <w:rPr>
          <w:rFonts w:cs="Times New Roman"/>
          <w:b w:val="0"/>
          <w:noProof/>
          <w:sz w:val="22"/>
          <w:szCs w:val="22"/>
        </w:rPr>
        <w:t xml:space="preserve">dan dolayı </w:t>
      </w:r>
      <w:r w:rsidR="00941EA5" w:rsidRPr="00941EA5">
        <w:rPr>
          <w:rFonts w:cs="Times New Roman"/>
          <w:b w:val="0"/>
          <w:noProof/>
          <w:sz w:val="22"/>
          <w:szCs w:val="22"/>
        </w:rPr>
        <w:t>çalışmada bu değer tercih edilmiştir. Bu seçim, modelin hem yeterince hızlı öğrenmesin</w:t>
      </w:r>
      <w:r w:rsidR="00CA08E7">
        <w:rPr>
          <w:rFonts w:cs="Times New Roman"/>
          <w:b w:val="0"/>
          <w:noProof/>
          <w:sz w:val="22"/>
          <w:szCs w:val="22"/>
        </w:rPr>
        <w:t xml:space="preserve">e vesile olurken </w:t>
      </w:r>
      <w:r w:rsidR="00941EA5" w:rsidRPr="00941EA5">
        <w:rPr>
          <w:rFonts w:cs="Times New Roman"/>
          <w:b w:val="0"/>
          <w:noProof/>
          <w:sz w:val="22"/>
          <w:szCs w:val="22"/>
        </w:rPr>
        <w:t>hem de aşırı büyük adımlardan kaçınarak daha stabil bir eğitim süreci geçirmesine olanak tanımaktadır (Devlin, 2018).</w:t>
      </w:r>
    </w:p>
    <w:p w14:paraId="6C62A91C" w14:textId="4F56730D" w:rsidR="1C5CF2B4" w:rsidRDefault="1C5CF2B4" w:rsidP="006F20B9">
      <w:pPr>
        <w:pStyle w:val="AltBalk"/>
        <w:spacing w:before="240" w:after="120"/>
        <w:ind w:left="720"/>
        <w:rPr>
          <w:rFonts w:cs="Times New Roman"/>
          <w:b w:val="0"/>
          <w:noProof/>
          <w:sz w:val="22"/>
          <w:szCs w:val="22"/>
        </w:rPr>
      </w:pPr>
      <w:r w:rsidRPr="4153686D">
        <w:rPr>
          <w:rFonts w:cs="Times New Roman"/>
          <w:bCs/>
          <w:noProof/>
          <w:sz w:val="22"/>
          <w:szCs w:val="22"/>
        </w:rPr>
        <w:t>Isınma adımları (Warmup Steps)</w:t>
      </w:r>
      <w:r w:rsidRPr="4153686D">
        <w:rPr>
          <w:rFonts w:cs="Times New Roman"/>
          <w:b w:val="0"/>
          <w:noProof/>
          <w:sz w:val="22"/>
          <w:szCs w:val="22"/>
        </w:rPr>
        <w:t xml:space="preserve">, </w:t>
      </w:r>
      <w:r w:rsidR="00E77E9A" w:rsidRPr="00E77E9A">
        <w:rPr>
          <w:rFonts w:cs="Times New Roman"/>
          <w:b w:val="0"/>
          <w:noProof/>
          <w:sz w:val="22"/>
          <w:szCs w:val="22"/>
        </w:rPr>
        <w:t xml:space="preserve">eğitim sürecinin başlangıç aşamasında öğrenme oranını </w:t>
      </w:r>
      <w:r w:rsidR="008756E6">
        <w:rPr>
          <w:rFonts w:cs="Times New Roman"/>
          <w:b w:val="0"/>
          <w:noProof/>
          <w:sz w:val="22"/>
          <w:szCs w:val="22"/>
        </w:rPr>
        <w:t>tedrici</w:t>
      </w:r>
      <w:r w:rsidR="00E77E9A" w:rsidRPr="00E77E9A">
        <w:rPr>
          <w:rFonts w:cs="Times New Roman"/>
          <w:b w:val="0"/>
          <w:noProof/>
          <w:sz w:val="22"/>
          <w:szCs w:val="22"/>
        </w:rPr>
        <w:t xml:space="preserve"> olarak artıran önemli bir teknik olup, bu çalışmada 2000 adım olarak belirlenmiştir. Bu teknik, eğitimin başlangıcında düşük öğrenme oranıyla başlayarak modelin ani </w:t>
      </w:r>
      <w:r w:rsidR="00253089">
        <w:rPr>
          <w:rFonts w:cs="Times New Roman"/>
          <w:b w:val="0"/>
          <w:noProof/>
          <w:sz w:val="22"/>
          <w:szCs w:val="22"/>
        </w:rPr>
        <w:t>ağırlık güncellemelerinden</w:t>
      </w:r>
      <w:r w:rsidR="00E77E9A" w:rsidRPr="00E77E9A">
        <w:rPr>
          <w:rFonts w:cs="Times New Roman"/>
          <w:b w:val="0"/>
          <w:noProof/>
          <w:sz w:val="22"/>
          <w:szCs w:val="22"/>
        </w:rPr>
        <w:t xml:space="preserve"> korunmasını sağlarken, </w:t>
      </w:r>
      <w:r w:rsidR="00253089">
        <w:rPr>
          <w:rFonts w:cs="Times New Roman"/>
          <w:b w:val="0"/>
          <w:noProof/>
          <w:sz w:val="22"/>
          <w:szCs w:val="22"/>
        </w:rPr>
        <w:t xml:space="preserve">bununla birlikte </w:t>
      </w:r>
      <w:r w:rsidR="00E77E9A" w:rsidRPr="00E77E9A">
        <w:rPr>
          <w:rFonts w:cs="Times New Roman"/>
          <w:b w:val="0"/>
          <w:noProof/>
          <w:sz w:val="22"/>
          <w:szCs w:val="22"/>
        </w:rPr>
        <w:t xml:space="preserve">gradyan patlaması problemini önlemektedir. Bu kademeli artış </w:t>
      </w:r>
      <w:r w:rsidR="00D05B23">
        <w:rPr>
          <w:rFonts w:cs="Times New Roman"/>
          <w:b w:val="0"/>
          <w:noProof/>
          <w:sz w:val="22"/>
          <w:szCs w:val="22"/>
        </w:rPr>
        <w:t>vesilesiyle</w:t>
      </w:r>
      <w:r w:rsidR="00E77E9A" w:rsidRPr="00E77E9A">
        <w:rPr>
          <w:rFonts w:cs="Times New Roman"/>
          <w:b w:val="0"/>
          <w:noProof/>
          <w:sz w:val="22"/>
          <w:szCs w:val="22"/>
        </w:rPr>
        <w:t xml:space="preserve">, model veri kümesine ve öğrenme işine daha yumuşak bir şekilde </w:t>
      </w:r>
      <w:r w:rsidR="004E3A0A">
        <w:rPr>
          <w:rFonts w:cs="Times New Roman"/>
          <w:b w:val="0"/>
          <w:noProof/>
          <w:sz w:val="22"/>
          <w:szCs w:val="22"/>
        </w:rPr>
        <w:t xml:space="preserve">uyum sağlama </w:t>
      </w:r>
      <w:r w:rsidR="00E77E9A" w:rsidRPr="00E77E9A">
        <w:rPr>
          <w:rFonts w:cs="Times New Roman"/>
          <w:b w:val="0"/>
          <w:noProof/>
          <w:sz w:val="22"/>
          <w:szCs w:val="22"/>
        </w:rPr>
        <w:t xml:space="preserve">fırsatı bulur, bu da eğitim sürecinin başarısını ve modelin performansını önemli ölçüde artırır. </w:t>
      </w:r>
      <w:r w:rsidR="004E3A0A">
        <w:rPr>
          <w:rFonts w:cs="Times New Roman"/>
          <w:b w:val="0"/>
          <w:noProof/>
          <w:sz w:val="22"/>
          <w:szCs w:val="22"/>
        </w:rPr>
        <w:t>Bilhassa</w:t>
      </w:r>
      <w:r w:rsidR="00E77E9A" w:rsidRPr="00E77E9A">
        <w:rPr>
          <w:rFonts w:cs="Times New Roman"/>
          <w:b w:val="0"/>
          <w:noProof/>
          <w:sz w:val="22"/>
          <w:szCs w:val="22"/>
        </w:rPr>
        <w:t xml:space="preserve"> karmaşık modellerde, bu ısınma periyodu modelin başlangıç aşamasında karşılaşabileceği potansiyel sorunları minimize ederek daha stabil bir eğitim süreci sağlar</w:t>
      </w:r>
      <w:r w:rsidRPr="4153686D">
        <w:rPr>
          <w:rFonts w:cs="Times New Roman"/>
          <w:b w:val="0"/>
          <w:noProof/>
          <w:sz w:val="22"/>
          <w:szCs w:val="22"/>
        </w:rPr>
        <w:t>.</w:t>
      </w:r>
    </w:p>
    <w:p w14:paraId="70840DBA" w14:textId="7B9CF7E0" w:rsidR="00FE35BE" w:rsidRPr="002E69C4" w:rsidRDefault="1AD5624A" w:rsidP="3FB533E6">
      <w:pPr>
        <w:pStyle w:val="AltBalk"/>
        <w:spacing w:before="240" w:after="120"/>
        <w:ind w:left="720"/>
        <w:rPr>
          <w:rFonts w:cs="Times New Roman"/>
          <w:b w:val="0"/>
          <w:noProof/>
          <w:sz w:val="22"/>
          <w:szCs w:val="22"/>
        </w:rPr>
      </w:pPr>
      <w:r w:rsidRPr="3FB533E6">
        <w:rPr>
          <w:rFonts w:cs="Times New Roman"/>
          <w:b w:val="0"/>
          <w:noProof/>
          <w:sz w:val="22"/>
          <w:szCs w:val="22"/>
        </w:rPr>
        <w:t xml:space="preserve">Meta-Llama-3-8B ve diğer modeller için </w:t>
      </w:r>
      <w:r w:rsidRPr="3FB533E6">
        <w:rPr>
          <w:rFonts w:cs="Times New Roman"/>
          <w:noProof/>
          <w:sz w:val="22"/>
          <w:szCs w:val="22"/>
        </w:rPr>
        <w:t>eğitim döngüsü (epoch)</w:t>
      </w:r>
      <w:r w:rsidRPr="3FB533E6">
        <w:rPr>
          <w:rFonts w:cs="Times New Roman"/>
          <w:b w:val="0"/>
          <w:noProof/>
          <w:sz w:val="22"/>
          <w:szCs w:val="22"/>
        </w:rPr>
        <w:t xml:space="preserve"> sayıları </w:t>
      </w:r>
      <w:r w:rsidR="245FB462" w:rsidRPr="3FB533E6">
        <w:rPr>
          <w:rFonts w:cs="Times New Roman"/>
          <w:b w:val="0"/>
          <w:noProof/>
          <w:sz w:val="22"/>
          <w:szCs w:val="22"/>
        </w:rPr>
        <w:t xml:space="preserve">farklı olarak belirlenmiş olup, Meta-Llama-3-8B için 1 döngü, diğer modeller için ise 2 döngü kullanılmıştır. Bu farklılığın temel </w:t>
      </w:r>
      <w:r w:rsidR="48AB1524" w:rsidRPr="3FB533E6">
        <w:rPr>
          <w:rFonts w:cs="Times New Roman"/>
          <w:b w:val="0"/>
          <w:noProof/>
          <w:sz w:val="22"/>
          <w:szCs w:val="22"/>
        </w:rPr>
        <w:t xml:space="preserve">saiki </w:t>
      </w:r>
      <w:r w:rsidR="245FB462" w:rsidRPr="3FB533E6">
        <w:rPr>
          <w:rFonts w:cs="Times New Roman"/>
          <w:b w:val="0"/>
          <w:noProof/>
          <w:sz w:val="22"/>
          <w:szCs w:val="22"/>
        </w:rPr>
        <w:t xml:space="preserve">Şekil 1’de görüldüğü gibi, Meta-Llama modelinin </w:t>
      </w:r>
      <w:r w:rsidR="2D17C4B5" w:rsidRPr="3FB533E6">
        <w:rPr>
          <w:rFonts w:cs="Times New Roman"/>
          <w:b w:val="0"/>
          <w:noProof/>
          <w:sz w:val="22"/>
          <w:szCs w:val="22"/>
        </w:rPr>
        <w:t>doğrulama kaybı (</w:t>
      </w:r>
      <w:r w:rsidR="245FB462" w:rsidRPr="3FB533E6">
        <w:rPr>
          <w:rFonts w:cs="Times New Roman"/>
          <w:b w:val="0"/>
          <w:noProof/>
          <w:sz w:val="22"/>
          <w:szCs w:val="22"/>
        </w:rPr>
        <w:t>validation loss</w:t>
      </w:r>
      <w:r w:rsidR="2D17C4B5" w:rsidRPr="3FB533E6">
        <w:rPr>
          <w:rFonts w:cs="Times New Roman"/>
          <w:b w:val="0"/>
          <w:noProof/>
          <w:sz w:val="22"/>
          <w:szCs w:val="22"/>
        </w:rPr>
        <w:t>)</w:t>
      </w:r>
      <w:r w:rsidR="245FB462" w:rsidRPr="3FB533E6">
        <w:rPr>
          <w:rFonts w:cs="Times New Roman"/>
          <w:b w:val="0"/>
          <w:noProof/>
          <w:sz w:val="22"/>
          <w:szCs w:val="22"/>
        </w:rPr>
        <w:t xml:space="preserve"> değerinin birinci döngünün sonlarına doğru düz bir çizgi çizmeye başlaması ve </w:t>
      </w:r>
      <w:r w:rsidR="293CEE30" w:rsidRPr="3FB533E6">
        <w:rPr>
          <w:rFonts w:cs="Times New Roman"/>
          <w:b w:val="0"/>
          <w:noProof/>
          <w:sz w:val="22"/>
          <w:szCs w:val="22"/>
        </w:rPr>
        <w:t xml:space="preserve">en iyi </w:t>
      </w:r>
      <w:r w:rsidR="245FB462" w:rsidRPr="3FB533E6">
        <w:rPr>
          <w:rFonts w:cs="Times New Roman"/>
          <w:b w:val="0"/>
          <w:noProof/>
          <w:sz w:val="22"/>
          <w:szCs w:val="22"/>
        </w:rPr>
        <w:t>seviyeye ulaşmasıdır. Diğer modeller olan doktor-LLama2-sambanovasystems-7b, doktor-Mistral-trendyol-7b ve doktor-llama-3-cosmos-8b ise ikinci döngünün ortalarına doğru düz bir çizgi çizmeye başlamış, bu da eğitimin bu noktada optimum seviyeye ulaştığını göstermiştir. Her döngüde modeller tüm veri kümesini bir kez görürken, bu döngü sayıları aşırı öğrenmeyi önleyecek ve yeterli öğrenmeyi sağlayacak şekilde belirlenmiştir. Eğitim sürecinin başarısı, tüm modellerin başlangıçta yüksek olan validation loss değerlerinin eğitim ilerledikçe düşmesiyle kanıtlanmış, aynı zamanda bu değerler hesaplama kaynaklarının verimli kullanılmasını da göz önünde bulundurarak optimize edilmiştir</w:t>
      </w:r>
      <w:r w:rsidR="634CF1DC" w:rsidRPr="3FB533E6">
        <w:rPr>
          <w:rFonts w:cs="Times New Roman"/>
          <w:b w:val="0"/>
          <w:noProof/>
          <w:sz w:val="22"/>
          <w:szCs w:val="22"/>
        </w:rPr>
        <w:t>.</w:t>
      </w:r>
    </w:p>
    <w:p w14:paraId="3D16DCAE" w14:textId="6079EA77" w:rsidR="00FE35BE" w:rsidRPr="002E69C4" w:rsidRDefault="584D9308" w:rsidP="3FB533E6">
      <w:pPr>
        <w:spacing w:before="240" w:after="120"/>
        <w:ind w:left="709"/>
        <w:jc w:val="center"/>
      </w:pPr>
      <w:r>
        <w:rPr>
          <w:noProof/>
          <w:lang w:val="en-US"/>
        </w:rPr>
        <w:lastRenderedPageBreak/>
        <w:drawing>
          <wp:inline distT="0" distB="0" distL="0" distR="0" wp14:anchorId="00A43205" wp14:editId="68CE55EE">
            <wp:extent cx="4586400" cy="3057600"/>
            <wp:effectExtent l="0" t="0" r="0" b="0"/>
            <wp:docPr id="665704364" name="Resim 6657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6400" cy="3057600"/>
                    </a:xfrm>
                    <a:prstGeom prst="rect">
                      <a:avLst/>
                    </a:prstGeom>
                  </pic:spPr>
                </pic:pic>
              </a:graphicData>
            </a:graphic>
          </wp:inline>
        </w:drawing>
      </w:r>
    </w:p>
    <w:p w14:paraId="7E80C7C8" w14:textId="36DD3423" w:rsidR="00FE35BE" w:rsidRPr="002E69C4" w:rsidRDefault="3DE45646" w:rsidP="3FB533E6">
      <w:pPr>
        <w:pStyle w:val="AltBalk"/>
        <w:spacing w:before="240" w:after="120"/>
        <w:ind w:left="709"/>
        <w:jc w:val="center"/>
        <w:rPr>
          <w:rFonts w:cs="Times New Roman"/>
          <w:b w:val="0"/>
        </w:rPr>
      </w:pPr>
      <w:r w:rsidRPr="3FB533E6">
        <w:rPr>
          <w:rFonts w:cs="Times New Roman"/>
        </w:rPr>
        <w:t xml:space="preserve">Şekil 1. </w:t>
      </w:r>
      <w:r w:rsidRPr="3FB533E6">
        <w:rPr>
          <w:rFonts w:cs="Times New Roman"/>
          <w:b w:val="0"/>
        </w:rPr>
        <w:t>Doğrulama Kayıp Eğrileri</w:t>
      </w:r>
    </w:p>
    <w:p w14:paraId="57C94183" w14:textId="73A2A374" w:rsidR="00FE35BE" w:rsidRPr="002E69C4" w:rsidRDefault="418B3CD5" w:rsidP="006F20B9">
      <w:pPr>
        <w:pStyle w:val="AltBalk"/>
        <w:spacing w:before="240" w:after="120"/>
        <w:ind w:left="720"/>
      </w:pPr>
      <w:r w:rsidRPr="4153686D">
        <w:rPr>
          <w:rFonts w:cs="Times New Roman"/>
          <w:bCs/>
          <w:noProof/>
          <w:sz w:val="22"/>
          <w:szCs w:val="22"/>
        </w:rPr>
        <w:t>Maksimum sekans uzunluğu</w:t>
      </w:r>
      <w:r w:rsidRPr="4153686D">
        <w:rPr>
          <w:rFonts w:cs="Times New Roman"/>
          <w:b w:val="0"/>
          <w:noProof/>
          <w:sz w:val="22"/>
          <w:szCs w:val="22"/>
        </w:rPr>
        <w:t xml:space="preserve"> modeller arasında farklılık göstermekte olup, SambaLingo-Turkish-Chat modeli için 4096 token, diğer modeller için ise 8192 token olarak belirlenmiştir. Bu değer, modellerin tek seferde işleyebileceği maksimum token sayısını belirleyen önemli bir parametredir ve modelin uzun bağlamları anlayabilme yeteneğini doğrudan etkilemektedir. Aynı zamanda, bu parametre modelin bellek kullanımını da önemli ölçüde etkilediğinden, her modelin kendi mimarisi ve kapasitesi göz önünde bulundurularak optimize edilmiştir. Bu farklı token uzunlukları, modellerin performansını ve verimli çalışmasını sağlamak için özel olarak seçilmiş olup, her modelin kendi yapısal özelliklerine ve kullanım amaçlarına uygun şekilde ayarlanmıştır.</w:t>
      </w:r>
    </w:p>
    <w:p w14:paraId="126F6873" w14:textId="2BA717C7" w:rsidR="00FE35BE" w:rsidRPr="002E69C4" w:rsidRDefault="0259936E" w:rsidP="006F20B9">
      <w:pPr>
        <w:pStyle w:val="AltBalk"/>
        <w:spacing w:before="240" w:after="120"/>
        <w:ind w:left="720"/>
        <w:rPr>
          <w:rFonts w:cs="Times New Roman"/>
          <w:b w:val="0"/>
          <w:noProof/>
          <w:sz w:val="22"/>
          <w:szCs w:val="22"/>
        </w:rPr>
      </w:pPr>
      <w:r w:rsidRPr="4153686D">
        <w:rPr>
          <w:rFonts w:cs="Times New Roman"/>
          <w:bCs/>
          <w:noProof/>
          <w:sz w:val="22"/>
          <w:szCs w:val="22"/>
        </w:rPr>
        <w:t>Öğrenme oranı planlayıcısı</w:t>
      </w:r>
      <w:r w:rsidRPr="4153686D">
        <w:rPr>
          <w:rFonts w:cs="Times New Roman"/>
          <w:b w:val="0"/>
          <w:noProof/>
          <w:sz w:val="22"/>
          <w:szCs w:val="22"/>
        </w:rPr>
        <w:t>, eğitim sürecinde doğrusal bir yapıda tasarlanmış olup, modelin öğrenme sürecini optimize etmek için önemli bir rol oynamaktadır. Bu planlayıcı, eğitimin başlangıç aşamasında daha yüksek bir öğrenme oranıyla başlayarak modelin hızlı öğrenmesini sağlar ve zaman içerisinde bu oranı doğrusal bir şekilde azaltır. Bu doğrusal azalış sayesinde, eğitimin sonlarına doğru daha hassas bir öğrenme süreci gerçekleşir ve model daha ince ayarlamalar yapabilir. Bu yaklaşım, modelin başlangıçta hızlı öğrenmesini sağlarken, ilerleyen aşamalarda daha stabil ve hassas bir şekilde optimize olmasına olanak tanır, böylece eğitim sürecinin verimliliği ve modelin performansı maksimize edilmiş olur.</w:t>
      </w:r>
    </w:p>
    <w:p w14:paraId="51B4FD88" w14:textId="33D8BD08" w:rsidR="00FE35BE" w:rsidRPr="002E69C4" w:rsidRDefault="0259936E" w:rsidP="006F20B9">
      <w:pPr>
        <w:pStyle w:val="AltBalk"/>
        <w:spacing w:before="240" w:after="120"/>
        <w:ind w:left="720"/>
        <w:rPr>
          <w:rFonts w:cs="Times New Roman"/>
          <w:b w:val="0"/>
          <w:noProof/>
          <w:sz w:val="22"/>
          <w:szCs w:val="22"/>
        </w:rPr>
      </w:pPr>
      <w:r w:rsidRPr="68FABCDD">
        <w:rPr>
          <w:rFonts w:cs="Times New Roman"/>
          <w:noProof/>
          <w:sz w:val="22"/>
          <w:szCs w:val="22"/>
        </w:rPr>
        <w:t>Ağırlık azaltma</w:t>
      </w:r>
      <w:r w:rsidRPr="68FABCDD">
        <w:rPr>
          <w:rFonts w:cs="Times New Roman"/>
          <w:b w:val="0"/>
          <w:noProof/>
          <w:sz w:val="22"/>
          <w:szCs w:val="22"/>
        </w:rPr>
        <w:t xml:space="preserve"> parametresi bu çalışmada </w:t>
      </w:r>
      <w:r w:rsidR="005B3B27" w:rsidRPr="68FABCDD">
        <w:rPr>
          <w:rFonts w:cs="Times New Roman"/>
          <w:b w:val="0"/>
          <w:noProof/>
          <w:sz w:val="22"/>
          <w:szCs w:val="22"/>
        </w:rPr>
        <w:t>0,01</w:t>
      </w:r>
      <w:r w:rsidRPr="68FABCDD">
        <w:rPr>
          <w:rFonts w:cs="Times New Roman"/>
          <w:b w:val="0"/>
          <w:noProof/>
          <w:sz w:val="22"/>
          <w:szCs w:val="22"/>
        </w:rPr>
        <w:t xml:space="preserve"> olarak belirlenmiş olup</w:t>
      </w:r>
      <w:r w:rsidR="00EB35AA" w:rsidRPr="68FABCDD">
        <w:rPr>
          <w:rFonts w:cs="Times New Roman"/>
          <w:b w:val="0"/>
          <w:noProof/>
          <w:sz w:val="22"/>
          <w:szCs w:val="22"/>
        </w:rPr>
        <w:t xml:space="preserve"> (Wu </w:t>
      </w:r>
      <w:r w:rsidR="75B8667B" w:rsidRPr="68FABCDD">
        <w:rPr>
          <w:rFonts w:cs="Times New Roman"/>
          <w:b w:val="0"/>
          <w:noProof/>
          <w:sz w:val="22"/>
          <w:szCs w:val="22"/>
        </w:rPr>
        <w:t>ve</w:t>
      </w:r>
      <w:r w:rsidR="00EB35AA" w:rsidRPr="68FABCDD">
        <w:rPr>
          <w:rFonts w:cs="Times New Roman"/>
          <w:b w:val="0"/>
          <w:noProof/>
          <w:sz w:val="22"/>
          <w:szCs w:val="22"/>
        </w:rPr>
        <w:t xml:space="preserve"> Sun, 2022)</w:t>
      </w:r>
      <w:r w:rsidRPr="68FABCDD">
        <w:rPr>
          <w:rFonts w:cs="Times New Roman"/>
          <w:b w:val="0"/>
          <w:noProof/>
          <w:sz w:val="22"/>
          <w:szCs w:val="22"/>
        </w:rPr>
        <w:t>, bu değer modelin aşırı öğrenmesini engellemek için kullanılan önemli bir regularizasyon tekniğidir</w:t>
      </w:r>
      <w:r w:rsidR="005B3B27" w:rsidRPr="68FABCDD">
        <w:rPr>
          <w:rFonts w:cs="Times New Roman"/>
          <w:b w:val="0"/>
          <w:noProof/>
          <w:sz w:val="22"/>
          <w:szCs w:val="22"/>
        </w:rPr>
        <w:t>.</w:t>
      </w:r>
      <w:r w:rsidRPr="68FABCDD">
        <w:rPr>
          <w:rFonts w:cs="Times New Roman"/>
          <w:b w:val="0"/>
          <w:noProof/>
          <w:sz w:val="22"/>
          <w:szCs w:val="22"/>
        </w:rPr>
        <w:t xml:space="preserve"> Bu teknik, model parametrelerinin büyüklüğünü kontrol ederek ağın genelleme yeteneğini artırır ve eğitim sürecinde gradyan patlamasını önlemeye yardımcı olur</w:t>
      </w:r>
      <w:r w:rsidR="005B3B27" w:rsidRPr="68FABCDD">
        <w:rPr>
          <w:rFonts w:cs="Times New Roman"/>
          <w:b w:val="0"/>
          <w:noProof/>
          <w:sz w:val="22"/>
          <w:szCs w:val="22"/>
        </w:rPr>
        <w:t>.</w:t>
      </w:r>
      <w:r w:rsidRPr="68FABCDD">
        <w:rPr>
          <w:rFonts w:cs="Times New Roman"/>
          <w:b w:val="0"/>
          <w:noProof/>
          <w:sz w:val="22"/>
          <w:szCs w:val="22"/>
        </w:rPr>
        <w:t xml:space="preserve"> Ağırlık azaltma, eğitim sırasında ağırlıkları küçülterek zamanla daha küçük değerlere ulaşmalarını sağlar, bu da modelin aşırı özelleşmesini engelleyerek daha iyi bir genelleme performansı elde edilmesine katkıda bulunur. Bu değer, literatürdeki yaygın kullanım aralığı olan </w:t>
      </w:r>
      <w:r w:rsidR="005B3B27" w:rsidRPr="68FABCDD">
        <w:rPr>
          <w:rFonts w:cs="Times New Roman"/>
          <w:b w:val="0"/>
          <w:noProof/>
          <w:sz w:val="22"/>
          <w:szCs w:val="22"/>
        </w:rPr>
        <w:t>0,1</w:t>
      </w:r>
      <w:r w:rsidRPr="68FABCDD">
        <w:rPr>
          <w:rFonts w:cs="Times New Roman"/>
          <w:b w:val="0"/>
          <w:noProof/>
          <w:sz w:val="22"/>
          <w:szCs w:val="22"/>
        </w:rPr>
        <w:t xml:space="preserve"> ile </w:t>
      </w:r>
      <w:r w:rsidR="005B3B27" w:rsidRPr="68FABCDD">
        <w:rPr>
          <w:rFonts w:cs="Times New Roman"/>
          <w:b w:val="0"/>
          <w:noProof/>
          <w:sz w:val="22"/>
          <w:szCs w:val="22"/>
        </w:rPr>
        <w:t>0,0001</w:t>
      </w:r>
      <w:r w:rsidRPr="68FABCDD">
        <w:rPr>
          <w:rFonts w:cs="Times New Roman"/>
          <w:b w:val="0"/>
          <w:noProof/>
          <w:sz w:val="22"/>
          <w:szCs w:val="22"/>
        </w:rPr>
        <w:t xml:space="preserve"> arasındaki değerler göz önünde bulundurularak seçilmiş ve modelin optimal performans göstermesi için ayarlanmıştır.</w:t>
      </w:r>
    </w:p>
    <w:p w14:paraId="4D8C7470" w14:textId="0369B3FB" w:rsidR="00FE35BE" w:rsidRPr="002E69C4" w:rsidRDefault="0259936E" w:rsidP="006F20B9">
      <w:pPr>
        <w:pStyle w:val="AltBalk"/>
        <w:spacing w:before="240" w:after="120"/>
        <w:ind w:left="720"/>
        <w:rPr>
          <w:rFonts w:cs="Times New Roman"/>
          <w:b w:val="0"/>
          <w:noProof/>
          <w:sz w:val="22"/>
          <w:szCs w:val="22"/>
        </w:rPr>
      </w:pPr>
      <w:r w:rsidRPr="4153686D">
        <w:rPr>
          <w:rFonts w:cs="Times New Roman"/>
          <w:b w:val="0"/>
          <w:noProof/>
          <w:sz w:val="22"/>
          <w:szCs w:val="22"/>
        </w:rPr>
        <w:t xml:space="preserve">Bu çalışmada </w:t>
      </w:r>
      <w:r w:rsidRPr="4153686D">
        <w:rPr>
          <w:rFonts w:cs="Times New Roman"/>
          <w:bCs/>
          <w:noProof/>
          <w:sz w:val="22"/>
          <w:szCs w:val="22"/>
        </w:rPr>
        <w:t>optimizasyon algoritması</w:t>
      </w:r>
      <w:r w:rsidRPr="4153686D">
        <w:rPr>
          <w:rFonts w:cs="Times New Roman"/>
          <w:b w:val="0"/>
          <w:noProof/>
          <w:sz w:val="22"/>
          <w:szCs w:val="22"/>
        </w:rPr>
        <w:t xml:space="preserve"> olarak 8-bit AdamW kullanılmış olup, bu algoritma standart AdamW'nin 8-bitlik versiyonu olarak modelin ağırlıklarını güncellemek için optimize edilmiş bir yapıya sahiptir</w:t>
      </w:r>
      <w:r w:rsidR="00E84F64">
        <w:rPr>
          <w:rFonts w:cs="Times New Roman"/>
          <w:b w:val="0"/>
          <w:noProof/>
          <w:sz w:val="22"/>
          <w:szCs w:val="22"/>
        </w:rPr>
        <w:t xml:space="preserve"> </w:t>
      </w:r>
      <w:r w:rsidR="00E84F64" w:rsidRPr="00E84F64">
        <w:rPr>
          <w:rFonts w:cs="Times New Roman"/>
          <w:b w:val="0"/>
          <w:noProof/>
          <w:sz w:val="22"/>
          <w:szCs w:val="22"/>
        </w:rPr>
        <w:t>(Dettmers et al., 2021)</w:t>
      </w:r>
      <w:r w:rsidRPr="4153686D">
        <w:rPr>
          <w:rFonts w:cs="Times New Roman"/>
          <w:b w:val="0"/>
          <w:noProof/>
          <w:sz w:val="22"/>
          <w:szCs w:val="22"/>
        </w:rPr>
        <w:t xml:space="preserve">. Bu algoritma, bellek kullanımını önemli ölçüde azaltırken aynı zamanda eğitim hızını da artırmaktadır. </w:t>
      </w:r>
    </w:p>
    <w:p w14:paraId="786B0FEB" w14:textId="26209D9B" w:rsidR="00FE35BE" w:rsidRPr="002E69C4" w:rsidRDefault="0259936E" w:rsidP="006F20B9">
      <w:pPr>
        <w:pStyle w:val="AltBalk"/>
        <w:spacing w:before="240" w:after="120"/>
        <w:ind w:left="720"/>
        <w:rPr>
          <w:rFonts w:cs="Times New Roman"/>
          <w:b w:val="0"/>
          <w:noProof/>
          <w:sz w:val="22"/>
          <w:szCs w:val="22"/>
        </w:rPr>
      </w:pPr>
      <w:r w:rsidRPr="4153686D">
        <w:rPr>
          <w:rFonts w:cs="Times New Roman"/>
          <w:b w:val="0"/>
          <w:noProof/>
          <w:sz w:val="22"/>
          <w:szCs w:val="22"/>
        </w:rPr>
        <w:lastRenderedPageBreak/>
        <w:t xml:space="preserve">Modelin sayısal hesaplamalarında ise </w:t>
      </w:r>
      <w:r w:rsidRPr="4153686D">
        <w:rPr>
          <w:rFonts w:cs="Times New Roman"/>
          <w:bCs/>
          <w:noProof/>
          <w:sz w:val="22"/>
          <w:szCs w:val="22"/>
        </w:rPr>
        <w:t>hassasiyet formatı</w:t>
      </w:r>
      <w:r w:rsidRPr="4153686D">
        <w:rPr>
          <w:rFonts w:cs="Times New Roman"/>
          <w:b w:val="0"/>
          <w:noProof/>
          <w:sz w:val="22"/>
          <w:szCs w:val="22"/>
        </w:rPr>
        <w:t xml:space="preserve"> olarak BF16 tercih edilmiştir. Bu format, FP32'ye göre daha az bellek kullanımı sağlarken, FP16'ya kıyasla daha geniş bir dinamik aralık sunmakta ve eğitim stabilitesini korumaktadır. Bu iki özelliğin bir arada kullanılması, modelin hem verimli bir şekilde eğitilmesini hem de yüksek performans göstermesini sağlamakta, aynı zamanda hesaplama kaynaklarının da optimal kullanımına olanak tanımaktadır.</w:t>
      </w:r>
    </w:p>
    <w:p w14:paraId="722F71B6" w14:textId="3996C0E9" w:rsidR="00FE35BE" w:rsidRPr="006F20B9" w:rsidRDefault="62AAB178" w:rsidP="006F20B9">
      <w:pPr>
        <w:pStyle w:val="AltBalk"/>
        <w:numPr>
          <w:ilvl w:val="0"/>
          <w:numId w:val="13"/>
        </w:numPr>
        <w:spacing w:before="240" w:after="120"/>
        <w:rPr>
          <w:iCs/>
          <w:sz w:val="24"/>
          <w:szCs w:val="24"/>
        </w:rPr>
      </w:pPr>
      <w:r w:rsidRPr="006F20B9">
        <w:rPr>
          <w:iCs/>
          <w:sz w:val="24"/>
          <w:szCs w:val="24"/>
        </w:rPr>
        <w:t>Eğitim Stratejisi</w:t>
      </w:r>
    </w:p>
    <w:p w14:paraId="5134C4EF" w14:textId="570254FB" w:rsidR="00FE35BE" w:rsidRPr="002E69C4" w:rsidRDefault="58697E83" w:rsidP="006F20B9">
      <w:pPr>
        <w:pStyle w:val="AltBalk"/>
        <w:spacing w:before="240" w:after="120"/>
        <w:ind w:left="720"/>
      </w:pPr>
      <w:r w:rsidRPr="6CB47977">
        <w:rPr>
          <w:rFonts w:cs="Times New Roman"/>
          <w:b w:val="0"/>
          <w:noProof/>
          <w:sz w:val="22"/>
          <w:szCs w:val="22"/>
        </w:rPr>
        <w:t xml:space="preserve">Eğitim stratejisi, modellerin Türkçe tıbbi metinleri daha iyi anlayabilmesi ve performansını artırmak amacıyla özel olarak tasarlanmış olup, bu stratejinin merkezinde </w:t>
      </w:r>
      <w:r w:rsidRPr="6CB47977">
        <w:rPr>
          <w:rFonts w:cs="Times New Roman"/>
          <w:noProof/>
          <w:sz w:val="22"/>
          <w:szCs w:val="22"/>
        </w:rPr>
        <w:t xml:space="preserve">LoRA </w:t>
      </w:r>
      <w:r w:rsidRPr="6CB47977">
        <w:rPr>
          <w:rFonts w:cs="Times New Roman"/>
          <w:b w:val="0"/>
          <w:noProof/>
          <w:sz w:val="22"/>
          <w:szCs w:val="22"/>
        </w:rPr>
        <w:t xml:space="preserve">(Low-Rank Adaptation) tekniğinin kullanımı yer almaktadır. Bu teknik, modelin tüm parametrelerini güncellemek yerine düşük boyutlu matrisler ekleyerek eğitimi önemli ölçüde hızlandırmayı başarmıştır. LoRA'nın kullanımı sayesinde bellek kullanımı minimize edilmiş ve eğitim süresi önemli ölçüde kısaltılmıştır. </w:t>
      </w:r>
      <w:r w:rsidR="21FFC306" w:rsidRPr="6CB47977">
        <w:rPr>
          <w:rFonts w:cs="Times New Roman"/>
          <w:b w:val="0"/>
          <w:noProof/>
          <w:sz w:val="22"/>
          <w:szCs w:val="22"/>
        </w:rPr>
        <w:t xml:space="preserve">Teknik kullanılırken rank değeri “r=8” olarak belirlenmiştir. </w:t>
      </w:r>
      <w:r w:rsidRPr="6CB47977">
        <w:rPr>
          <w:rFonts w:cs="Times New Roman"/>
          <w:b w:val="0"/>
          <w:noProof/>
          <w:sz w:val="22"/>
          <w:szCs w:val="22"/>
        </w:rPr>
        <w:t>Bu yaklaşım, özellikle büyük dil modellerinin eğitiminde karşılaşılan hesaplama maliyeti ve kaynak kullanımı gibi zorlukları aşmada etkili bir çözüm sunmuş, aynı zamanda modelin performansından ödün vermeden daha verimli bir eğitim süreci sağlamıştır.</w:t>
      </w:r>
    </w:p>
    <w:p w14:paraId="0EBD795A" w14:textId="0174F07B" w:rsidR="53F02001" w:rsidRDefault="53F02001" w:rsidP="006F20B9">
      <w:pPr>
        <w:pStyle w:val="AltBalk"/>
        <w:spacing w:before="240" w:after="120"/>
        <w:ind w:left="720"/>
        <w:rPr>
          <w:rFonts w:cs="Times New Roman"/>
          <w:b w:val="0"/>
          <w:noProof/>
          <w:sz w:val="22"/>
          <w:szCs w:val="22"/>
        </w:rPr>
      </w:pPr>
      <w:r w:rsidRPr="4153686D">
        <w:rPr>
          <w:rFonts w:cs="Times New Roman"/>
          <w:bCs/>
          <w:noProof/>
          <w:sz w:val="22"/>
          <w:szCs w:val="22"/>
        </w:rPr>
        <w:t>Unsloth</w:t>
      </w:r>
      <w:r w:rsidRPr="4153686D">
        <w:rPr>
          <w:rFonts w:cs="Times New Roman"/>
          <w:b w:val="0"/>
          <w:noProof/>
          <w:sz w:val="22"/>
          <w:szCs w:val="22"/>
        </w:rPr>
        <w:t xml:space="preserve"> kütüphanesi, eğitim sürecini optimize etmek için özel olarak tercih edilmiş olup, özellikle ince ayar sürecindeki bellek kullanımını önemli ölçüde azaltmak için kullanılmıştır</w:t>
      </w:r>
      <w:r w:rsidR="00E95842">
        <w:rPr>
          <w:rFonts w:cs="Times New Roman"/>
          <w:b w:val="0"/>
          <w:noProof/>
          <w:sz w:val="22"/>
          <w:szCs w:val="22"/>
        </w:rPr>
        <w:t xml:space="preserve"> </w:t>
      </w:r>
      <w:r w:rsidR="00E95842" w:rsidRPr="00E95842">
        <w:rPr>
          <w:rFonts w:cs="Times New Roman"/>
          <w:b w:val="0"/>
          <w:noProof/>
          <w:sz w:val="22"/>
          <w:szCs w:val="22"/>
        </w:rPr>
        <w:t>(Unsloth, 2024)</w:t>
      </w:r>
      <w:r w:rsidRPr="4153686D">
        <w:rPr>
          <w:rFonts w:cs="Times New Roman"/>
          <w:b w:val="0"/>
          <w:noProof/>
          <w:sz w:val="22"/>
          <w:szCs w:val="22"/>
        </w:rPr>
        <w:t>. Bu kütüphane, eğitim sürecini yaklaşık 2 kat hızlandırırken, bellek kullanımını %70 oranında azaltmayı başarmış ve modelin doğruluk oranından herhangi bir ödün vermeden kaynak verimliliği sağlamıştır. Unsloth'un kullanımı, özellikle Llama-3 ve Mistral gibi büyük dil modellerinin eğitiminde önemli avantajlar sağlamış, bu da eğitim sürecinin hem daha hızlı hem de daha verimli bir şekilde tamamlanmasına olanak tanımıştır.</w:t>
      </w:r>
    </w:p>
    <w:p w14:paraId="2CBCC1C6" w14:textId="7EF5223E" w:rsidR="1AF1C058" w:rsidRDefault="1AF1C058" w:rsidP="006F20B9">
      <w:pPr>
        <w:pStyle w:val="AltBalk"/>
        <w:spacing w:before="240" w:after="120"/>
        <w:ind w:left="720"/>
        <w:rPr>
          <w:rFonts w:cs="Times New Roman"/>
          <w:b w:val="0"/>
          <w:noProof/>
          <w:sz w:val="22"/>
          <w:szCs w:val="22"/>
        </w:rPr>
      </w:pPr>
      <w:r w:rsidRPr="4153686D">
        <w:rPr>
          <w:rFonts w:cs="Times New Roman"/>
          <w:bCs/>
          <w:noProof/>
          <w:sz w:val="22"/>
          <w:szCs w:val="22"/>
        </w:rPr>
        <w:t>Veri kümesi hazırlığı</w:t>
      </w:r>
      <w:r w:rsidRPr="4153686D">
        <w:rPr>
          <w:rFonts w:cs="Times New Roman"/>
          <w:b w:val="0"/>
          <w:noProof/>
          <w:sz w:val="22"/>
          <w:szCs w:val="22"/>
        </w:rPr>
        <w:t xml:space="preserve">, modelin eğitim sürecinde </w:t>
      </w:r>
      <w:r w:rsidR="00E95842">
        <w:rPr>
          <w:rFonts w:cs="Times New Roman"/>
          <w:b w:val="0"/>
          <w:noProof/>
          <w:sz w:val="22"/>
          <w:szCs w:val="22"/>
        </w:rPr>
        <w:t>önemli</w:t>
      </w:r>
      <w:r w:rsidRPr="4153686D">
        <w:rPr>
          <w:rFonts w:cs="Times New Roman"/>
          <w:b w:val="0"/>
          <w:noProof/>
          <w:sz w:val="22"/>
          <w:szCs w:val="22"/>
        </w:rPr>
        <w:t xml:space="preserve"> bir </w:t>
      </w:r>
      <w:r w:rsidR="00E95842">
        <w:rPr>
          <w:rFonts w:cs="Times New Roman"/>
          <w:b w:val="0"/>
          <w:noProof/>
          <w:sz w:val="22"/>
          <w:szCs w:val="22"/>
        </w:rPr>
        <w:t>adım</w:t>
      </w:r>
      <w:r w:rsidRPr="4153686D">
        <w:rPr>
          <w:rFonts w:cs="Times New Roman"/>
          <w:b w:val="0"/>
          <w:noProof/>
          <w:sz w:val="22"/>
          <w:szCs w:val="22"/>
        </w:rPr>
        <w:t xml:space="preserve"> olarak gerçekleştirilmiş olup, bu süreçte öncelikle Endonezce ve İngilizce dillerindeki veriler Türkçe'ye çevrilmiş ve mevcut Türkçe veri kümesi ile birleştirilmiştir. Kapsamlı bir veri temizleme ve standardizasyon işlemi gerçekleştirilmiş, bu süreçte verilerin iletişim bilgileri, özel isimler ve bağlam bağımlı cümleleri titizlikle ayıklanmış</w:t>
      </w:r>
      <w:r w:rsidR="315BAD97" w:rsidRPr="4153686D">
        <w:rPr>
          <w:rFonts w:cs="Times New Roman"/>
          <w:b w:val="0"/>
          <w:noProof/>
          <w:sz w:val="22"/>
          <w:szCs w:val="22"/>
        </w:rPr>
        <w:t>tır</w:t>
      </w:r>
      <w:r w:rsidRPr="4153686D">
        <w:rPr>
          <w:rFonts w:cs="Times New Roman"/>
          <w:b w:val="0"/>
          <w:noProof/>
          <w:sz w:val="22"/>
          <w:szCs w:val="22"/>
        </w:rPr>
        <w:t>. Bu hazırlık aşaması, yapay zeka modelinin başarısını doğrudan etkileyecek temel adımlardan biri olarak değerlendirilmiş</w:t>
      </w:r>
      <w:r w:rsidR="265E3AE3" w:rsidRPr="4153686D">
        <w:rPr>
          <w:rFonts w:cs="Times New Roman"/>
          <w:b w:val="0"/>
          <w:noProof/>
          <w:sz w:val="22"/>
          <w:szCs w:val="22"/>
        </w:rPr>
        <w:t xml:space="preserve">tir. </w:t>
      </w:r>
      <w:r w:rsidR="009142F9">
        <w:rPr>
          <w:rFonts w:cs="Times New Roman"/>
          <w:b w:val="0"/>
          <w:noProof/>
          <w:sz w:val="22"/>
          <w:szCs w:val="22"/>
        </w:rPr>
        <w:t xml:space="preserve">Bu işlemlerin yapılmasında, </w:t>
      </w:r>
      <w:r w:rsidR="265E3AE3" w:rsidRPr="4153686D">
        <w:rPr>
          <w:rFonts w:cs="Times New Roman"/>
          <w:b w:val="0"/>
          <w:noProof/>
          <w:sz w:val="22"/>
          <w:szCs w:val="22"/>
        </w:rPr>
        <w:t>daha büyük ve genel bir model olan gpt-3.5-turbo’dan yardım alınmıştır</w:t>
      </w:r>
      <w:r w:rsidR="00C92D12">
        <w:rPr>
          <w:rFonts w:cs="Times New Roman"/>
          <w:b w:val="0"/>
          <w:noProof/>
          <w:sz w:val="22"/>
          <w:szCs w:val="22"/>
        </w:rPr>
        <w:t xml:space="preserve"> </w:t>
      </w:r>
      <w:r w:rsidR="00C92D12" w:rsidRPr="00C92D12">
        <w:rPr>
          <w:rFonts w:cs="Times New Roman"/>
          <w:b w:val="0"/>
          <w:noProof/>
          <w:sz w:val="22"/>
          <w:szCs w:val="22"/>
        </w:rPr>
        <w:t>(OpenAI, 2024a)</w:t>
      </w:r>
      <w:r w:rsidR="265E3AE3" w:rsidRPr="4153686D">
        <w:rPr>
          <w:rFonts w:cs="Times New Roman"/>
          <w:b w:val="0"/>
          <w:noProof/>
          <w:sz w:val="22"/>
          <w:szCs w:val="22"/>
        </w:rPr>
        <w:t>.</w:t>
      </w:r>
    </w:p>
    <w:p w14:paraId="3BDC9434" w14:textId="37DADBF6" w:rsidR="53F02001" w:rsidRDefault="53F02001" w:rsidP="006F20B9">
      <w:pPr>
        <w:pStyle w:val="AltBalk"/>
        <w:spacing w:before="240" w:after="120"/>
        <w:ind w:left="720"/>
        <w:rPr>
          <w:rFonts w:cs="Times New Roman"/>
          <w:b w:val="0"/>
          <w:noProof/>
          <w:sz w:val="22"/>
          <w:szCs w:val="22"/>
        </w:rPr>
      </w:pPr>
      <w:r w:rsidRPr="4153686D">
        <w:rPr>
          <w:rFonts w:cs="Times New Roman"/>
          <w:bCs/>
          <w:noProof/>
          <w:sz w:val="22"/>
          <w:szCs w:val="22"/>
        </w:rPr>
        <w:t xml:space="preserve">Değerlendirme </w:t>
      </w:r>
      <w:r w:rsidRPr="4153686D">
        <w:rPr>
          <w:rFonts w:cs="Times New Roman"/>
          <w:b w:val="0"/>
          <w:noProof/>
          <w:sz w:val="22"/>
          <w:szCs w:val="22"/>
        </w:rPr>
        <w:t xml:space="preserve">ve </w:t>
      </w:r>
      <w:r w:rsidRPr="4153686D">
        <w:rPr>
          <w:rFonts w:cs="Times New Roman"/>
          <w:bCs/>
          <w:noProof/>
          <w:sz w:val="22"/>
          <w:szCs w:val="22"/>
        </w:rPr>
        <w:t xml:space="preserve">kaydetme </w:t>
      </w:r>
      <w:r w:rsidRPr="4153686D">
        <w:rPr>
          <w:rFonts w:cs="Times New Roman"/>
          <w:b w:val="0"/>
          <w:noProof/>
          <w:sz w:val="22"/>
          <w:szCs w:val="22"/>
        </w:rPr>
        <w:t>stratejisi, modelin eğitim sürecini güvence altına almak ve performansını düzenli olarak izlemek için kapsamlı bir şekilde tasarlanmıştır. Model performansı, loss metriği kullanılarak her 57.800 adımda bir değerlendirilmiş, bu da modelin öğrenme sürecinin düzenli olarak takip edilmesini sağlamıştır. Olası teknik sorunlara karşı bir önlem olarak, model her 10.000 adımda bir eğitim yapılan cihazın beklenmedik kapanma durumlarına karşı otomatik olarak kaydedilmiştir. Bu düzenli kontrol noktaları sayesinde, herhangi bir kesinti durumunda eğitimin en son kaydedilen noktadan devam edebilmesi sağlanmış ve böylece eğitim sürecinin güvenliği ve sürekliliği garanti altına alınmıştır. Bu stratejik yaklaşım, hem modelin eğitim sürecinin güvenilirliğini artırmış hem de performans izleme ve değerlendirme süreçlerinin sistematik bir şekilde yürütülmesini sağlamıştır.</w:t>
      </w:r>
    </w:p>
    <w:p w14:paraId="79746C6D" w14:textId="2E530F74" w:rsidR="591BE903" w:rsidRDefault="591BE903" w:rsidP="4153686D">
      <w:pPr>
        <w:pStyle w:val="AltBalk"/>
        <w:spacing w:before="240" w:after="120"/>
        <w:rPr>
          <w:rFonts w:cs="Times New Roman"/>
          <w:b w:val="0"/>
          <w:noProof/>
          <w:sz w:val="22"/>
          <w:szCs w:val="22"/>
        </w:rPr>
      </w:pPr>
      <w:r w:rsidRPr="4153686D">
        <w:rPr>
          <w:rFonts w:cs="Times New Roman"/>
          <w:b w:val="0"/>
          <w:noProof/>
          <w:sz w:val="22"/>
          <w:szCs w:val="22"/>
        </w:rPr>
        <w:t xml:space="preserve">Google Colab platformunda Tesla </w:t>
      </w:r>
      <w:r w:rsidRPr="4153686D">
        <w:rPr>
          <w:rFonts w:cs="Times New Roman"/>
          <w:bCs/>
          <w:noProof/>
          <w:sz w:val="22"/>
          <w:szCs w:val="22"/>
        </w:rPr>
        <w:t xml:space="preserve">A100 </w:t>
      </w:r>
      <w:r w:rsidRPr="4153686D">
        <w:rPr>
          <w:rFonts w:cs="Times New Roman"/>
          <w:b w:val="0"/>
          <w:noProof/>
          <w:sz w:val="22"/>
          <w:szCs w:val="22"/>
        </w:rPr>
        <w:t>40 GB GPU kullanılarak gerçekleştirilen eğitim sürecinde, Cosmos LLama 19,4 saat, Meta LLama 11,38 saat, SambaLingo 17,46 saat ve Trendyol modeli 19,3 saat sürede eğitimlerini tamamlamış olup, bu stratejik yaklaşım ve donanım seçimi, modellerin verimli ve etkili bir şekilde eğitilmesini sağlamış, özellikle Tesla A100 GPU'nun sunduğu yüksek hesaplama gücü ve tensor core mimarisi sayesinde eğitim süreleri optimize edilmiş ve yapay zeka uygulamaları için benzersiz bir hızlanma elde edilmiştir</w:t>
      </w:r>
      <w:r w:rsidR="00761C57">
        <w:rPr>
          <w:rFonts w:cs="Times New Roman"/>
          <w:b w:val="0"/>
          <w:noProof/>
          <w:sz w:val="22"/>
          <w:szCs w:val="22"/>
        </w:rPr>
        <w:t xml:space="preserve"> </w:t>
      </w:r>
      <w:r w:rsidR="00761C57" w:rsidRPr="00761C57">
        <w:rPr>
          <w:rFonts w:cs="Times New Roman"/>
          <w:b w:val="0"/>
          <w:noProof/>
          <w:sz w:val="22"/>
          <w:szCs w:val="22"/>
        </w:rPr>
        <w:t>(NVIDIA, 2024; Google, 2024b)</w:t>
      </w:r>
      <w:r w:rsidRPr="4153686D">
        <w:rPr>
          <w:rFonts w:cs="Times New Roman"/>
          <w:b w:val="0"/>
          <w:noProof/>
          <w:sz w:val="22"/>
          <w:szCs w:val="22"/>
        </w:rPr>
        <w:t>.</w:t>
      </w:r>
    </w:p>
    <w:p w14:paraId="36B6DF81" w14:textId="651AFD99" w:rsidR="00FE35BE" w:rsidRPr="007D7B0F" w:rsidRDefault="00F10746" w:rsidP="00A37B95">
      <w:pPr>
        <w:pStyle w:val="Balk1"/>
        <w:spacing w:before="240"/>
        <w:rPr>
          <w:sz w:val="22"/>
          <w:szCs w:val="22"/>
        </w:rPr>
      </w:pPr>
      <w:r>
        <w:rPr>
          <w:sz w:val="22"/>
          <w:szCs w:val="22"/>
        </w:rPr>
        <w:t>DENEYSEL SONUÇLAR</w:t>
      </w:r>
    </w:p>
    <w:p w14:paraId="6358CE64" w14:textId="39B82B53" w:rsidR="00FE35BE" w:rsidRPr="002E69C4" w:rsidRDefault="022C5477" w:rsidP="6B08C59D">
      <w:pPr>
        <w:pStyle w:val="AltBalk"/>
        <w:spacing w:before="240" w:after="120"/>
        <w:rPr>
          <w:i/>
          <w:iCs/>
        </w:rPr>
      </w:pPr>
      <w:r w:rsidRPr="6B08C59D">
        <w:rPr>
          <w:rFonts w:cs="Times New Roman"/>
          <w:b w:val="0"/>
          <w:noProof/>
          <w:sz w:val="22"/>
          <w:szCs w:val="22"/>
        </w:rPr>
        <w:t xml:space="preserve">Bu bölümde, makale kapsamında gerçekleştirilen çalışmaların sonucunda elde edilen bulgular detaylı olarak </w:t>
      </w:r>
      <w:r w:rsidR="005B3B27">
        <w:rPr>
          <w:rFonts w:cs="Times New Roman"/>
          <w:b w:val="0"/>
          <w:noProof/>
          <w:sz w:val="22"/>
          <w:szCs w:val="22"/>
        </w:rPr>
        <w:t>sunulmaktadır</w:t>
      </w:r>
      <w:r w:rsidRPr="6B08C59D">
        <w:rPr>
          <w:rFonts w:cs="Times New Roman"/>
          <w:b w:val="0"/>
          <w:noProof/>
          <w:sz w:val="22"/>
          <w:szCs w:val="22"/>
        </w:rPr>
        <w:t xml:space="preserve">. Araştırmanın temel amacı doğrultusunda, geliştirilen modellerin performansları farklı açılardan </w:t>
      </w:r>
      <w:r w:rsidRPr="6B08C59D">
        <w:rPr>
          <w:rFonts w:cs="Times New Roman"/>
          <w:b w:val="0"/>
          <w:noProof/>
          <w:sz w:val="22"/>
          <w:szCs w:val="22"/>
        </w:rPr>
        <w:lastRenderedPageBreak/>
        <w:t>değerlendirilmiş ve karşılaştırmalı analizler yapılmıştır.</w:t>
      </w:r>
      <w:r w:rsidR="0AF51F56" w:rsidRPr="6B08C59D">
        <w:rPr>
          <w:rFonts w:cs="Times New Roman"/>
          <w:b w:val="0"/>
          <w:noProof/>
          <w:sz w:val="22"/>
          <w:szCs w:val="22"/>
        </w:rPr>
        <w:t xml:space="preserve"> Modellerin başarımları sentetik değerlendirme ölçütleri, yapay zeka hakemliğinde değerlendirme ve uzman değerlendirmesi sonuçları olmak üzere üç ana başlık altında incelenecektir.</w:t>
      </w:r>
    </w:p>
    <w:p w14:paraId="3BA8D1BA" w14:textId="1B3D0FB3" w:rsidR="00FE35BE" w:rsidRPr="002E69C4" w:rsidRDefault="62AAB178" w:rsidP="6B08C59D">
      <w:pPr>
        <w:pStyle w:val="AltBalk"/>
        <w:spacing w:before="240" w:after="120"/>
      </w:pPr>
      <w:r w:rsidRPr="6B08C59D">
        <w:rPr>
          <w:i/>
          <w:iCs/>
          <w:sz w:val="24"/>
          <w:szCs w:val="24"/>
        </w:rPr>
        <w:t xml:space="preserve">Modellerin </w:t>
      </w:r>
      <w:r w:rsidR="3A4516D6" w:rsidRPr="6B08C59D">
        <w:rPr>
          <w:i/>
          <w:iCs/>
          <w:sz w:val="24"/>
          <w:szCs w:val="24"/>
        </w:rPr>
        <w:t xml:space="preserve">Sentetik Sonuçlara Göre </w:t>
      </w:r>
      <w:r w:rsidRPr="6B08C59D">
        <w:rPr>
          <w:i/>
          <w:iCs/>
          <w:sz w:val="24"/>
          <w:szCs w:val="24"/>
        </w:rPr>
        <w:t>Analizi</w:t>
      </w:r>
    </w:p>
    <w:p w14:paraId="3DAE60C8" w14:textId="1A093029" w:rsidR="00FE35BE" w:rsidRPr="002E69C4" w:rsidRDefault="2E0397D7" w:rsidP="6B08C59D">
      <w:pPr>
        <w:pStyle w:val="AltBalk"/>
        <w:spacing w:before="240" w:after="120"/>
        <w:rPr>
          <w:i/>
          <w:iCs/>
        </w:rPr>
      </w:pPr>
      <w:r w:rsidRPr="6B08C59D">
        <w:rPr>
          <w:rFonts w:cs="Times New Roman"/>
          <w:b w:val="0"/>
          <w:noProof/>
          <w:sz w:val="22"/>
          <w:szCs w:val="22"/>
        </w:rPr>
        <w:t xml:space="preserve">Bu bölümde, ince ayar yaptığımız dört LLM'in performansları </w:t>
      </w:r>
      <w:r w:rsidR="763C7549" w:rsidRPr="6B08C59D">
        <w:rPr>
          <w:rFonts w:cs="Times New Roman"/>
          <w:b w:val="0"/>
          <w:noProof/>
          <w:sz w:val="22"/>
          <w:szCs w:val="22"/>
        </w:rPr>
        <w:t>sentetik ölçütler yardımıyla kıyaslanacaktır.</w:t>
      </w:r>
    </w:p>
    <w:p w14:paraId="05CA3F91" w14:textId="5414238C" w:rsidR="00FE35BE" w:rsidRPr="00A37B95" w:rsidRDefault="62AAB178" w:rsidP="00A37B95">
      <w:pPr>
        <w:pStyle w:val="AltBalk"/>
        <w:numPr>
          <w:ilvl w:val="0"/>
          <w:numId w:val="7"/>
        </w:numPr>
        <w:spacing w:after="120"/>
        <w:rPr>
          <w:iCs/>
          <w:sz w:val="24"/>
          <w:szCs w:val="24"/>
        </w:rPr>
      </w:pPr>
      <w:r w:rsidRPr="00A37B95">
        <w:rPr>
          <w:iCs/>
          <w:sz w:val="24"/>
          <w:szCs w:val="24"/>
        </w:rPr>
        <w:t xml:space="preserve">BLEU </w:t>
      </w:r>
      <w:r w:rsidR="1B506601" w:rsidRPr="00A37B95">
        <w:rPr>
          <w:iCs/>
          <w:sz w:val="24"/>
          <w:szCs w:val="24"/>
        </w:rPr>
        <w:t xml:space="preserve">Skor </w:t>
      </w:r>
      <w:r w:rsidRPr="00A37B95">
        <w:rPr>
          <w:iCs/>
          <w:sz w:val="24"/>
          <w:szCs w:val="24"/>
        </w:rPr>
        <w:t>Sonuçları</w:t>
      </w:r>
    </w:p>
    <w:p w14:paraId="79A49797" w14:textId="441D6593" w:rsidR="00FE35BE" w:rsidRPr="002E69C4" w:rsidRDefault="22E05E94" w:rsidP="00927637">
      <w:pPr>
        <w:pStyle w:val="AltBalk"/>
        <w:spacing w:before="240" w:after="120"/>
        <w:jc w:val="center"/>
      </w:pPr>
      <w:r>
        <w:rPr>
          <w:noProof/>
          <w:lang w:val="en-US" w:eastAsia="en-US"/>
        </w:rPr>
        <w:drawing>
          <wp:inline distT="0" distB="0" distL="0" distR="0" wp14:anchorId="41CA6362" wp14:editId="094B46F5">
            <wp:extent cx="6366156" cy="906780"/>
            <wp:effectExtent l="0" t="0" r="0" b="7620"/>
            <wp:docPr id="1788612172" name="Resim 178861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76057" cy="908190"/>
                    </a:xfrm>
                    <a:prstGeom prst="rect">
                      <a:avLst/>
                    </a:prstGeom>
                  </pic:spPr>
                </pic:pic>
              </a:graphicData>
            </a:graphic>
          </wp:inline>
        </w:drawing>
      </w:r>
    </w:p>
    <w:p w14:paraId="18B23C73" w14:textId="12777171" w:rsidR="00FE35BE" w:rsidRPr="002E69C4" w:rsidRDefault="084C2867" w:rsidP="6B08C59D">
      <w:pPr>
        <w:pStyle w:val="AltBalk"/>
        <w:spacing w:before="240" w:after="120"/>
        <w:ind w:left="1069"/>
        <w:jc w:val="center"/>
        <w:rPr>
          <w:rFonts w:cs="Times New Roman"/>
          <w:b w:val="0"/>
        </w:rPr>
      </w:pPr>
      <w:r w:rsidRPr="4153686D">
        <w:rPr>
          <w:rFonts w:cs="Times New Roman"/>
          <w:bCs/>
        </w:rPr>
        <w:t xml:space="preserve">Şekil 2. </w:t>
      </w:r>
      <w:r w:rsidRPr="4153686D">
        <w:rPr>
          <w:rFonts w:cs="Times New Roman"/>
          <w:b w:val="0"/>
        </w:rPr>
        <w:t>Genel BLEU Skorları</w:t>
      </w:r>
    </w:p>
    <w:p w14:paraId="55D9B1D4" w14:textId="3082B207" w:rsidR="00FE35BE" w:rsidRPr="002E69C4" w:rsidRDefault="2A6CB012" w:rsidP="4153686D">
      <w:pPr>
        <w:pStyle w:val="AltBalk"/>
        <w:spacing w:before="240" w:after="120"/>
        <w:rPr>
          <w:rFonts w:cs="Times New Roman"/>
          <w:b w:val="0"/>
          <w:noProof/>
          <w:sz w:val="22"/>
          <w:szCs w:val="22"/>
        </w:rPr>
      </w:pPr>
      <w:r w:rsidRPr="4153686D">
        <w:rPr>
          <w:rFonts w:cs="Times New Roman"/>
          <w:b w:val="0"/>
          <w:noProof/>
          <w:sz w:val="22"/>
          <w:szCs w:val="22"/>
        </w:rPr>
        <w:t>Şekil 2, dört farklı dil modelinin BLEU skor değerlerini karşılaştırmaktadır. BLEU skoru, modellerin ürettiği metinlerin referans metinlere ne kadar benzediğini ölçen önemli bir ölçüttür. Şekil 2’deki sonuçların detaylı analizine göre, doktor-LLama2-sambanovasystems-7b modeli 0</w:t>
      </w:r>
      <w:r w:rsidR="00927637">
        <w:rPr>
          <w:rFonts w:cs="Times New Roman"/>
          <w:b w:val="0"/>
          <w:noProof/>
          <w:sz w:val="22"/>
          <w:szCs w:val="22"/>
        </w:rPr>
        <w:t>,</w:t>
      </w:r>
      <w:r w:rsidRPr="4153686D">
        <w:rPr>
          <w:rFonts w:cs="Times New Roman"/>
          <w:b w:val="0"/>
          <w:noProof/>
          <w:sz w:val="22"/>
          <w:szCs w:val="22"/>
        </w:rPr>
        <w:t>02</w:t>
      </w:r>
      <w:r w:rsidR="00927637">
        <w:rPr>
          <w:rFonts w:cs="Times New Roman"/>
          <w:b w:val="0"/>
          <w:noProof/>
          <w:sz w:val="22"/>
          <w:szCs w:val="22"/>
        </w:rPr>
        <w:t>5</w:t>
      </w:r>
      <w:r w:rsidRPr="4153686D">
        <w:rPr>
          <w:rFonts w:cs="Times New Roman"/>
          <w:b w:val="0"/>
          <w:noProof/>
          <w:sz w:val="22"/>
          <w:szCs w:val="22"/>
        </w:rPr>
        <w:t xml:space="preserve"> BLEU skoru ile en yüksek performansı gösterirken, doktor-Mistral-trendyol-7b modeli 0</w:t>
      </w:r>
      <w:r w:rsidR="00927637">
        <w:rPr>
          <w:rFonts w:cs="Times New Roman"/>
          <w:b w:val="0"/>
          <w:noProof/>
          <w:sz w:val="22"/>
          <w:szCs w:val="22"/>
        </w:rPr>
        <w:t>,</w:t>
      </w:r>
      <w:r w:rsidRPr="4153686D">
        <w:rPr>
          <w:rFonts w:cs="Times New Roman"/>
          <w:b w:val="0"/>
          <w:noProof/>
          <w:sz w:val="22"/>
          <w:szCs w:val="22"/>
        </w:rPr>
        <w:t>01</w:t>
      </w:r>
      <w:r w:rsidR="00927637">
        <w:rPr>
          <w:rFonts w:cs="Times New Roman"/>
          <w:b w:val="0"/>
          <w:noProof/>
          <w:sz w:val="22"/>
          <w:szCs w:val="22"/>
        </w:rPr>
        <w:t>3</w:t>
      </w:r>
      <w:r w:rsidRPr="4153686D">
        <w:rPr>
          <w:rFonts w:cs="Times New Roman"/>
          <w:b w:val="0"/>
          <w:noProof/>
          <w:sz w:val="22"/>
          <w:szCs w:val="22"/>
        </w:rPr>
        <w:t xml:space="preserve"> BLEU skoru ile ikinci sırada yer almıştır. Üçüncü sırada 0</w:t>
      </w:r>
      <w:r w:rsidR="00927637">
        <w:rPr>
          <w:rFonts w:cs="Times New Roman"/>
          <w:b w:val="0"/>
          <w:noProof/>
          <w:sz w:val="22"/>
          <w:szCs w:val="22"/>
        </w:rPr>
        <w:t>,</w:t>
      </w:r>
      <w:r w:rsidRPr="4153686D">
        <w:rPr>
          <w:rFonts w:cs="Times New Roman"/>
          <w:b w:val="0"/>
          <w:noProof/>
          <w:sz w:val="22"/>
          <w:szCs w:val="22"/>
        </w:rPr>
        <w:t>007 BLEU skoru ile doktor-llama-3-cosmos-8b modeli bulunurken, doktor-meta-llama-3-8b modeli 0</w:t>
      </w:r>
      <w:r w:rsidR="00927637">
        <w:rPr>
          <w:rFonts w:cs="Times New Roman"/>
          <w:b w:val="0"/>
          <w:noProof/>
          <w:sz w:val="22"/>
          <w:szCs w:val="22"/>
        </w:rPr>
        <w:t>,</w:t>
      </w:r>
      <w:r w:rsidRPr="4153686D">
        <w:rPr>
          <w:rFonts w:cs="Times New Roman"/>
          <w:b w:val="0"/>
          <w:noProof/>
          <w:sz w:val="22"/>
          <w:szCs w:val="22"/>
        </w:rPr>
        <w:t>00</w:t>
      </w:r>
      <w:r w:rsidR="00927637">
        <w:rPr>
          <w:rFonts w:cs="Times New Roman"/>
          <w:b w:val="0"/>
          <w:noProof/>
          <w:sz w:val="22"/>
          <w:szCs w:val="22"/>
        </w:rPr>
        <w:t>6</w:t>
      </w:r>
      <w:r w:rsidRPr="4153686D">
        <w:rPr>
          <w:rFonts w:cs="Times New Roman"/>
          <w:b w:val="0"/>
          <w:noProof/>
          <w:sz w:val="22"/>
          <w:szCs w:val="22"/>
        </w:rPr>
        <w:t xml:space="preserve"> BLEU skoru ile en düşük performansı sergilemiştir. Bu sonuçlar, modellerin ürettiği metinlerin referans metinlere olan yakınlığını göstermektedir.</w:t>
      </w:r>
    </w:p>
    <w:p w14:paraId="72A228E4" w14:textId="7643801D" w:rsidR="00FE35BE" w:rsidRPr="002F3556" w:rsidRDefault="20442A9E" w:rsidP="3FB533E6">
      <w:pPr>
        <w:pStyle w:val="AltBalk"/>
        <w:spacing w:before="240" w:after="120"/>
        <w:rPr>
          <w:rFonts w:cs="Times New Roman"/>
          <w:b w:val="0"/>
          <w:noProof/>
          <w:sz w:val="22"/>
          <w:szCs w:val="22"/>
        </w:rPr>
      </w:pPr>
      <w:r w:rsidRPr="3FB533E6">
        <w:rPr>
          <w:rFonts w:cs="Times New Roman"/>
          <w:b w:val="0"/>
          <w:noProof/>
          <w:sz w:val="22"/>
          <w:szCs w:val="22"/>
        </w:rPr>
        <w:t>Bu sonuçlara göre, Parametre sayısının fazla olması her zaman daha iyi performans anlamına gelmemektedir, çünkü 8B parametreye sahip modeller, 7B parametreli modellere göre daha düşük performans göstermiştir. Türkçe dil yapısına ve sağlık alanına özel eğitilmiş modeller olan sambanovasystems ve trendyol daha iyi performans sergilemiştir. Ayrıca, BLEU skorlarının genel olarak düşük olması (1'e yakın değil), metin üretimi görevinin zorluğunu ve daha fazla iyileştirme potansiyeli olduğunu ortaya koymaktadır.</w:t>
      </w:r>
    </w:p>
    <w:p w14:paraId="4BFF67E5" w14:textId="6F8A6821" w:rsidR="036C9689" w:rsidRDefault="036C9689" w:rsidP="00F13925">
      <w:pPr>
        <w:spacing w:before="240" w:after="120"/>
        <w:jc w:val="center"/>
      </w:pPr>
      <w:r>
        <w:rPr>
          <w:noProof/>
          <w:lang w:val="en-US"/>
        </w:rPr>
        <w:drawing>
          <wp:inline distT="0" distB="0" distL="0" distR="0" wp14:anchorId="7C7D221B" wp14:editId="73E6F79E">
            <wp:extent cx="6349162" cy="1584960"/>
            <wp:effectExtent l="0" t="0" r="0" b="0"/>
            <wp:docPr id="1457471041" name="Resim 145747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67213" cy="1589466"/>
                    </a:xfrm>
                    <a:prstGeom prst="rect">
                      <a:avLst/>
                    </a:prstGeom>
                  </pic:spPr>
                </pic:pic>
              </a:graphicData>
            </a:graphic>
          </wp:inline>
        </w:drawing>
      </w:r>
    </w:p>
    <w:p w14:paraId="442E8376" w14:textId="6E266533" w:rsidR="00FE35BE" w:rsidRPr="002E69C4" w:rsidRDefault="46E378AE" w:rsidP="6B08C59D">
      <w:pPr>
        <w:pStyle w:val="AltBalk"/>
        <w:spacing w:before="240" w:after="120"/>
        <w:ind w:left="1069"/>
        <w:jc w:val="center"/>
        <w:rPr>
          <w:rFonts w:cs="Times New Roman"/>
          <w:b w:val="0"/>
        </w:rPr>
      </w:pPr>
      <w:r w:rsidRPr="6B08C59D">
        <w:rPr>
          <w:rFonts w:cs="Times New Roman"/>
          <w:bCs/>
        </w:rPr>
        <w:t xml:space="preserve">Şekil 3. </w:t>
      </w:r>
      <w:r w:rsidRPr="6B08C59D">
        <w:rPr>
          <w:rFonts w:cs="Times New Roman"/>
          <w:b w:val="0"/>
        </w:rPr>
        <w:t>Veri Kümesi Özelinde BLEU Skorları</w:t>
      </w:r>
    </w:p>
    <w:p w14:paraId="1EBA96B5" w14:textId="01C245BE" w:rsidR="00FE35BE" w:rsidRPr="002E69C4" w:rsidRDefault="65706F01" w:rsidP="00A37B95">
      <w:pPr>
        <w:pStyle w:val="AltBalk"/>
        <w:spacing w:before="240" w:after="120"/>
        <w:rPr>
          <w:rFonts w:cs="Times New Roman"/>
          <w:b w:val="0"/>
          <w:noProof/>
          <w:sz w:val="22"/>
          <w:szCs w:val="22"/>
        </w:rPr>
      </w:pPr>
      <w:r w:rsidRPr="4153686D">
        <w:rPr>
          <w:rFonts w:cs="Times New Roman"/>
          <w:b w:val="0"/>
          <w:noProof/>
          <w:sz w:val="22"/>
          <w:szCs w:val="22"/>
        </w:rPr>
        <w:t>Şekil 3'te gösterildiği üzere, dört farklı modelin patient-doctor-qa-tr-5695, patient-doctor-qa-tr-19583, patient-doctor-qa-tr-95588 ve patient-doctor-qa-tr-167732 veri kümeleri üzerindeki BLEU doğruluk skorları karşılaştırılmıştır. Şekil 3'ün sonuçlarına göre, doktor-LLama2-sambanovasystems-7b modeli en yüksek performansı patient-doctor-qa-tr-95588 veri kümesinde yaklaşık 0</w:t>
      </w:r>
      <w:r w:rsidR="00F10746">
        <w:rPr>
          <w:rFonts w:cs="Times New Roman"/>
          <w:b w:val="0"/>
          <w:noProof/>
          <w:sz w:val="22"/>
          <w:szCs w:val="22"/>
        </w:rPr>
        <w:t>,</w:t>
      </w:r>
      <w:r w:rsidRPr="4153686D">
        <w:rPr>
          <w:rFonts w:cs="Times New Roman"/>
          <w:b w:val="0"/>
          <w:noProof/>
          <w:sz w:val="22"/>
          <w:szCs w:val="22"/>
        </w:rPr>
        <w:t>029 skorla göstermiştir. Model, diğer veri kümelerinde de tutarlı bir şekilde 0</w:t>
      </w:r>
      <w:r w:rsidR="00F10746">
        <w:rPr>
          <w:rFonts w:cs="Times New Roman"/>
          <w:b w:val="0"/>
          <w:noProof/>
          <w:sz w:val="22"/>
          <w:szCs w:val="22"/>
        </w:rPr>
        <w:t>,</w:t>
      </w:r>
      <w:r w:rsidRPr="4153686D">
        <w:rPr>
          <w:rFonts w:cs="Times New Roman"/>
          <w:b w:val="0"/>
          <w:noProof/>
          <w:sz w:val="22"/>
          <w:szCs w:val="22"/>
        </w:rPr>
        <w:t>020-0</w:t>
      </w:r>
      <w:r w:rsidR="00F10746">
        <w:rPr>
          <w:rFonts w:cs="Times New Roman"/>
          <w:b w:val="0"/>
          <w:noProof/>
          <w:sz w:val="22"/>
          <w:szCs w:val="22"/>
        </w:rPr>
        <w:t>,</w:t>
      </w:r>
      <w:r w:rsidRPr="4153686D">
        <w:rPr>
          <w:rFonts w:cs="Times New Roman"/>
          <w:b w:val="0"/>
          <w:noProof/>
          <w:sz w:val="22"/>
          <w:szCs w:val="22"/>
        </w:rPr>
        <w:t>025 aralığında başarı göstermiş ve tüm veri kümelerinde diğer modellere göre daha iyi performans sergilemiştir.</w:t>
      </w:r>
    </w:p>
    <w:p w14:paraId="380BD2C8" w14:textId="01B71CB0" w:rsidR="00FE35BE" w:rsidRPr="002E69C4" w:rsidRDefault="65706F01" w:rsidP="00A37B95">
      <w:pPr>
        <w:pStyle w:val="AltBalk"/>
        <w:spacing w:before="240" w:after="120"/>
        <w:rPr>
          <w:rFonts w:cs="Times New Roman"/>
          <w:b w:val="0"/>
          <w:noProof/>
          <w:sz w:val="22"/>
          <w:szCs w:val="22"/>
        </w:rPr>
      </w:pPr>
      <w:r w:rsidRPr="4153686D">
        <w:rPr>
          <w:rFonts w:cs="Times New Roman"/>
          <w:b w:val="0"/>
          <w:noProof/>
          <w:sz w:val="22"/>
          <w:szCs w:val="22"/>
        </w:rPr>
        <w:lastRenderedPageBreak/>
        <w:t>Şekil 3'teki veriler incelendiğinde, doktor-Mistral-trendyol-7b modelinin en iyi performansı patient-doctor-qa-tr-5695 veri kümesinde yaklaşık 0</w:t>
      </w:r>
      <w:r w:rsidR="00F10746">
        <w:rPr>
          <w:rFonts w:cs="Times New Roman"/>
          <w:b w:val="0"/>
          <w:noProof/>
          <w:sz w:val="22"/>
          <w:szCs w:val="22"/>
        </w:rPr>
        <w:t>,</w:t>
      </w:r>
      <w:r w:rsidRPr="4153686D">
        <w:rPr>
          <w:rFonts w:cs="Times New Roman"/>
          <w:b w:val="0"/>
          <w:noProof/>
          <w:sz w:val="22"/>
          <w:szCs w:val="22"/>
        </w:rPr>
        <w:t>021 skorla gösterdiği görülmektedir. Model, tüm veri kümelerinde 0</w:t>
      </w:r>
      <w:r w:rsidR="00F10746">
        <w:rPr>
          <w:rFonts w:cs="Times New Roman"/>
          <w:b w:val="0"/>
          <w:noProof/>
          <w:sz w:val="22"/>
          <w:szCs w:val="22"/>
        </w:rPr>
        <w:t>,</w:t>
      </w:r>
      <w:r w:rsidRPr="4153686D">
        <w:rPr>
          <w:rFonts w:cs="Times New Roman"/>
          <w:b w:val="0"/>
          <w:noProof/>
          <w:sz w:val="22"/>
          <w:szCs w:val="22"/>
        </w:rPr>
        <w:t>012-0</w:t>
      </w:r>
      <w:r w:rsidR="00F10746">
        <w:rPr>
          <w:rFonts w:cs="Times New Roman"/>
          <w:b w:val="0"/>
          <w:noProof/>
          <w:sz w:val="22"/>
          <w:szCs w:val="22"/>
        </w:rPr>
        <w:t>,</w:t>
      </w:r>
      <w:r w:rsidRPr="4153686D">
        <w:rPr>
          <w:rFonts w:cs="Times New Roman"/>
          <w:b w:val="0"/>
          <w:noProof/>
          <w:sz w:val="22"/>
          <w:szCs w:val="22"/>
        </w:rPr>
        <w:t>021 aralığında tutarlı bir başarı göstermiş ve genel olarak ikinci en iyi performansa sahip model olmuştur.</w:t>
      </w:r>
    </w:p>
    <w:p w14:paraId="53720466" w14:textId="093FC2D8" w:rsidR="00FE35BE" w:rsidRPr="002E69C4" w:rsidRDefault="65706F01" w:rsidP="00A37B95">
      <w:pPr>
        <w:pStyle w:val="AltBalk"/>
        <w:spacing w:before="240" w:after="120"/>
        <w:rPr>
          <w:rFonts w:cs="Times New Roman"/>
          <w:b w:val="0"/>
          <w:noProof/>
          <w:sz w:val="22"/>
          <w:szCs w:val="22"/>
        </w:rPr>
      </w:pPr>
      <w:r w:rsidRPr="4153686D">
        <w:rPr>
          <w:rFonts w:cs="Times New Roman"/>
          <w:b w:val="0"/>
          <w:noProof/>
          <w:sz w:val="22"/>
          <w:szCs w:val="22"/>
        </w:rPr>
        <w:t>Şekil 3'te görüldüğü gibi, doktor-meta-llama-3-8b modeli veri kümeleri arasında 0</w:t>
      </w:r>
      <w:r w:rsidR="00F10746">
        <w:rPr>
          <w:rFonts w:cs="Times New Roman"/>
          <w:b w:val="0"/>
          <w:noProof/>
          <w:sz w:val="22"/>
          <w:szCs w:val="22"/>
        </w:rPr>
        <w:t>,</w:t>
      </w:r>
      <w:r w:rsidRPr="4153686D">
        <w:rPr>
          <w:rFonts w:cs="Times New Roman"/>
          <w:b w:val="0"/>
          <w:noProof/>
          <w:sz w:val="22"/>
          <w:szCs w:val="22"/>
        </w:rPr>
        <w:t>003-0</w:t>
      </w:r>
      <w:r w:rsidR="00F10746">
        <w:rPr>
          <w:rFonts w:cs="Times New Roman"/>
          <w:b w:val="0"/>
          <w:noProof/>
          <w:sz w:val="22"/>
          <w:szCs w:val="22"/>
        </w:rPr>
        <w:t>,</w:t>
      </w:r>
      <w:r w:rsidRPr="4153686D">
        <w:rPr>
          <w:rFonts w:cs="Times New Roman"/>
          <w:b w:val="0"/>
          <w:noProof/>
          <w:sz w:val="22"/>
          <w:szCs w:val="22"/>
        </w:rPr>
        <w:t>008 aralığında nispeten düşük ve tutarlı bir performans göstermiştir. Modelin en düşük performansı patient-doctor-qa-tr-167732 veri kümesinde gözlemlenmiştir.</w:t>
      </w:r>
    </w:p>
    <w:p w14:paraId="12D93130" w14:textId="1EF6C652" w:rsidR="00FE35BE" w:rsidRPr="002E69C4" w:rsidRDefault="65706F01" w:rsidP="00A37B95">
      <w:pPr>
        <w:pStyle w:val="AltBalk"/>
        <w:spacing w:before="240" w:after="120"/>
        <w:rPr>
          <w:rFonts w:cs="Times New Roman"/>
          <w:b w:val="0"/>
          <w:noProof/>
          <w:sz w:val="22"/>
          <w:szCs w:val="22"/>
        </w:rPr>
      </w:pPr>
      <w:r w:rsidRPr="4153686D">
        <w:rPr>
          <w:rFonts w:cs="Times New Roman"/>
          <w:b w:val="0"/>
          <w:noProof/>
          <w:sz w:val="22"/>
          <w:szCs w:val="22"/>
        </w:rPr>
        <w:t>Şekil 3'ün sonuçlarına göre, doktor-llama-3-cosmos-8b modeli tüm veri kümelerinde 0</w:t>
      </w:r>
      <w:r w:rsidR="00F10746">
        <w:rPr>
          <w:rFonts w:cs="Times New Roman"/>
          <w:b w:val="0"/>
          <w:noProof/>
          <w:sz w:val="22"/>
          <w:szCs w:val="22"/>
        </w:rPr>
        <w:t>,</w:t>
      </w:r>
      <w:r w:rsidRPr="4153686D">
        <w:rPr>
          <w:rFonts w:cs="Times New Roman"/>
          <w:b w:val="0"/>
          <w:noProof/>
          <w:sz w:val="22"/>
          <w:szCs w:val="22"/>
        </w:rPr>
        <w:t>002-0</w:t>
      </w:r>
      <w:r w:rsidR="00F10746">
        <w:rPr>
          <w:rFonts w:cs="Times New Roman"/>
          <w:b w:val="0"/>
          <w:noProof/>
          <w:sz w:val="22"/>
          <w:szCs w:val="22"/>
        </w:rPr>
        <w:t>,</w:t>
      </w:r>
      <w:r w:rsidRPr="4153686D">
        <w:rPr>
          <w:rFonts w:cs="Times New Roman"/>
          <w:b w:val="0"/>
          <w:noProof/>
          <w:sz w:val="22"/>
          <w:szCs w:val="22"/>
        </w:rPr>
        <w:t>010 aralığında değişen en düşük performansı göstermiştir. Model, en iyi sonucunu patient-doctor-qa-tr-5695 veri kümesinde elde etmiştir.</w:t>
      </w:r>
    </w:p>
    <w:p w14:paraId="37583BFE" w14:textId="2BF55FF5" w:rsidR="3FB533E6" w:rsidRDefault="3703B201" w:rsidP="3FB533E6">
      <w:pPr>
        <w:pStyle w:val="AltBalk"/>
        <w:spacing w:before="240" w:after="120"/>
        <w:rPr>
          <w:rFonts w:cs="Times New Roman"/>
          <w:b w:val="0"/>
          <w:noProof/>
          <w:sz w:val="22"/>
          <w:szCs w:val="22"/>
        </w:rPr>
      </w:pPr>
      <w:r w:rsidRPr="68FABCDD">
        <w:rPr>
          <w:rFonts w:cs="Times New Roman"/>
          <w:b w:val="0"/>
          <w:noProof/>
          <w:sz w:val="22"/>
          <w:szCs w:val="22"/>
        </w:rPr>
        <w:t>G</w:t>
      </w:r>
      <w:r w:rsidR="2020F9F8" w:rsidRPr="68FABCDD">
        <w:rPr>
          <w:rFonts w:cs="Times New Roman"/>
          <w:b w:val="0"/>
          <w:noProof/>
          <w:sz w:val="22"/>
          <w:szCs w:val="22"/>
        </w:rPr>
        <w:t>enel olarak bakıldığında, 7b parametreli modeller olan doktor-LLama2-sambanovasystems-7b ve doktor-Mistral-trendyol-7b'nin, 8b parametreli modellere kıyasla daha üstün bir performans sergilediği görülmüştür. İlginç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w14:paraId="4CEE2041" w14:textId="5D970D88" w:rsidR="00FE35BE" w:rsidRPr="00A37B95" w:rsidRDefault="56E43E4F" w:rsidP="00A37B95">
      <w:pPr>
        <w:pStyle w:val="AltBalk"/>
        <w:numPr>
          <w:ilvl w:val="0"/>
          <w:numId w:val="8"/>
        </w:numPr>
        <w:spacing w:after="120"/>
        <w:rPr>
          <w:iCs/>
          <w:sz w:val="24"/>
          <w:szCs w:val="24"/>
        </w:rPr>
      </w:pPr>
      <w:r w:rsidRPr="00A37B95">
        <w:rPr>
          <w:iCs/>
          <w:sz w:val="24"/>
          <w:szCs w:val="24"/>
        </w:rPr>
        <w:t xml:space="preserve">BERT Skor </w:t>
      </w:r>
      <w:r w:rsidR="62AAB178" w:rsidRPr="00A37B95">
        <w:rPr>
          <w:iCs/>
          <w:sz w:val="24"/>
          <w:szCs w:val="24"/>
        </w:rPr>
        <w:t>Sonuçları</w:t>
      </w:r>
    </w:p>
    <w:p w14:paraId="7E5DBEE8" w14:textId="2F9457E1" w:rsidR="00FE35BE" w:rsidRPr="002F3556" w:rsidRDefault="2AE014C1" w:rsidP="002A7269">
      <w:pPr>
        <w:pStyle w:val="AltBalk"/>
        <w:spacing w:before="240" w:after="120"/>
        <w:jc w:val="center"/>
      </w:pPr>
      <w:r>
        <w:rPr>
          <w:noProof/>
          <w:lang w:val="en-US" w:eastAsia="en-US"/>
        </w:rPr>
        <w:drawing>
          <wp:inline distT="0" distB="0" distL="0" distR="0" wp14:anchorId="0CB2FE14" wp14:editId="133B79D6">
            <wp:extent cx="6397676" cy="685800"/>
            <wp:effectExtent l="0" t="0" r="3175" b="0"/>
            <wp:docPr id="1669361584" name="Resim 166936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12158" cy="687352"/>
                    </a:xfrm>
                    <a:prstGeom prst="rect">
                      <a:avLst/>
                    </a:prstGeom>
                  </pic:spPr>
                </pic:pic>
              </a:graphicData>
            </a:graphic>
          </wp:inline>
        </w:drawing>
      </w:r>
    </w:p>
    <w:p w14:paraId="3928F23E" w14:textId="32F30C86" w:rsidR="00FE35BE" w:rsidRPr="002E69C4" w:rsidRDefault="7E88D584" w:rsidP="6B08C59D">
      <w:pPr>
        <w:pStyle w:val="AltBalk"/>
        <w:spacing w:before="240" w:after="120"/>
        <w:jc w:val="center"/>
        <w:rPr>
          <w:rFonts w:cs="Times New Roman"/>
          <w:b w:val="0"/>
        </w:rPr>
      </w:pPr>
      <w:r w:rsidRPr="4153686D">
        <w:rPr>
          <w:rFonts w:cs="Times New Roman"/>
          <w:bCs/>
        </w:rPr>
        <w:t xml:space="preserve">Şekil </w:t>
      </w:r>
      <w:r w:rsidR="09E3EDBC" w:rsidRPr="4153686D">
        <w:rPr>
          <w:rFonts w:cs="Times New Roman"/>
          <w:bCs/>
        </w:rPr>
        <w:t>4</w:t>
      </w:r>
      <w:r w:rsidRPr="4153686D">
        <w:rPr>
          <w:rFonts w:cs="Times New Roman"/>
          <w:bCs/>
        </w:rPr>
        <w:t xml:space="preserve">. </w:t>
      </w:r>
      <w:r w:rsidR="56E43E4F" w:rsidRPr="4153686D">
        <w:rPr>
          <w:rFonts w:cs="Times New Roman"/>
          <w:b w:val="0"/>
        </w:rPr>
        <w:t xml:space="preserve">BERT Skor </w:t>
      </w:r>
      <w:r w:rsidR="19C4F9AD" w:rsidRPr="4153686D">
        <w:rPr>
          <w:rFonts w:cs="Times New Roman"/>
          <w:b w:val="0"/>
        </w:rPr>
        <w:t xml:space="preserve">F1 </w:t>
      </w:r>
      <w:r w:rsidR="005B3B27">
        <w:rPr>
          <w:rFonts w:cs="Times New Roman"/>
          <w:b w:val="0"/>
        </w:rPr>
        <w:t>Değeri</w:t>
      </w:r>
    </w:p>
    <w:p w14:paraId="4AA51C96" w14:textId="2845D6C8" w:rsidR="00FE35BE" w:rsidRPr="002E69C4" w:rsidRDefault="19C4F9AD" w:rsidP="6B08C59D">
      <w:pPr>
        <w:pStyle w:val="AltBalk"/>
        <w:spacing w:after="120"/>
      </w:pPr>
      <w:r w:rsidRPr="4153686D">
        <w:rPr>
          <w:rFonts w:cs="Times New Roman"/>
          <w:b w:val="0"/>
          <w:noProof/>
          <w:sz w:val="22"/>
          <w:szCs w:val="22"/>
        </w:rPr>
        <w:t xml:space="preserve">Şekil </w:t>
      </w:r>
      <w:r w:rsidR="52DD9F25" w:rsidRPr="4153686D">
        <w:rPr>
          <w:rFonts w:cs="Times New Roman"/>
          <w:b w:val="0"/>
          <w:noProof/>
          <w:sz w:val="22"/>
          <w:szCs w:val="22"/>
        </w:rPr>
        <w:t>4</w:t>
      </w:r>
      <w:r w:rsidRPr="4153686D">
        <w:rPr>
          <w:rFonts w:cs="Times New Roman"/>
          <w:b w:val="0"/>
          <w:noProof/>
          <w:sz w:val="22"/>
          <w:szCs w:val="22"/>
        </w:rPr>
        <w:t>’de dört farklı dil modelinin BERT Skor F1 değerlerini karşılaştırmaktadır. BERT Skor, modellerin ürettiği metinlerin referans metinlere anlamsal benzerliğini ölçen önemli bir metriktir. Grafikteki sonuçları detaylı olarak analiz edelim:</w:t>
      </w:r>
    </w:p>
    <w:p w14:paraId="39631607" w14:textId="0A1421AF" w:rsidR="00FE35BE" w:rsidRPr="002E69C4" w:rsidRDefault="2ED37A26" w:rsidP="4153686D">
      <w:pPr>
        <w:pStyle w:val="AltBalk"/>
        <w:spacing w:after="120"/>
        <w:rPr>
          <w:rFonts w:cs="Times New Roman"/>
          <w:b w:val="0"/>
          <w:noProof/>
          <w:sz w:val="22"/>
          <w:szCs w:val="22"/>
        </w:rPr>
      </w:pPr>
      <w:r w:rsidRPr="4153686D">
        <w:rPr>
          <w:rFonts w:cs="Times New Roman"/>
          <w:b w:val="0"/>
          <w:noProof/>
          <w:sz w:val="22"/>
          <w:szCs w:val="22"/>
        </w:rPr>
        <w:t xml:space="preserve">Şekil 4'te gösterilen dört farklı dil modelinin BERT </w:t>
      </w:r>
      <w:r w:rsidR="007E6334">
        <w:rPr>
          <w:rFonts w:cs="Times New Roman"/>
          <w:b w:val="0"/>
          <w:noProof/>
          <w:sz w:val="22"/>
          <w:szCs w:val="22"/>
        </w:rPr>
        <w:t>s</w:t>
      </w:r>
      <w:r w:rsidR="007E6334" w:rsidRPr="4153686D">
        <w:rPr>
          <w:rFonts w:cs="Times New Roman"/>
          <w:b w:val="0"/>
          <w:noProof/>
          <w:sz w:val="22"/>
          <w:szCs w:val="22"/>
        </w:rPr>
        <w:t xml:space="preserve">kor </w:t>
      </w:r>
      <w:r w:rsidRPr="4153686D">
        <w:rPr>
          <w:rFonts w:cs="Times New Roman"/>
          <w:b w:val="0"/>
          <w:noProof/>
          <w:sz w:val="22"/>
          <w:szCs w:val="22"/>
        </w:rPr>
        <w:t>F1 değerleri karşılaştırıldığında, doktor-LLama2-sambanovasystems-7b modelinin 0</w:t>
      </w:r>
      <w:r w:rsidR="007E6334">
        <w:rPr>
          <w:rFonts w:cs="Times New Roman"/>
          <w:b w:val="0"/>
          <w:noProof/>
          <w:sz w:val="22"/>
          <w:szCs w:val="22"/>
        </w:rPr>
        <w:t>,</w:t>
      </w:r>
      <w:r w:rsidRPr="4153686D">
        <w:rPr>
          <w:rFonts w:cs="Times New Roman"/>
          <w:b w:val="0"/>
          <w:noProof/>
          <w:sz w:val="22"/>
          <w:szCs w:val="22"/>
        </w:rPr>
        <w:t>494 F1 skoru ile en yüksek performansı gösterdiği görülmektedir. Bu sonuç, modelin ürettiği metinlerin anlamsal olarak referans metinlere en yakın olduğunu kanıtlamaktadır. Yine Şekil 4'teki verilere göre, doktor-Mistral-trendyol-7b modeli 0</w:t>
      </w:r>
      <w:r w:rsidR="007E6334">
        <w:rPr>
          <w:rFonts w:cs="Times New Roman"/>
          <w:b w:val="0"/>
          <w:noProof/>
          <w:sz w:val="22"/>
          <w:szCs w:val="22"/>
        </w:rPr>
        <w:t>,</w:t>
      </w:r>
      <w:r w:rsidRPr="4153686D">
        <w:rPr>
          <w:rFonts w:cs="Times New Roman"/>
          <w:b w:val="0"/>
          <w:noProof/>
          <w:sz w:val="22"/>
          <w:szCs w:val="22"/>
        </w:rPr>
        <w:t>491 F1 skoru ile ikinci sırada yer alırken, doktor-meta-llama-3-8b modeli 0</w:t>
      </w:r>
      <w:r w:rsidR="007E6334">
        <w:rPr>
          <w:rFonts w:cs="Times New Roman"/>
          <w:b w:val="0"/>
          <w:noProof/>
          <w:sz w:val="22"/>
          <w:szCs w:val="22"/>
        </w:rPr>
        <w:t>,</w:t>
      </w:r>
      <w:r w:rsidRPr="4153686D">
        <w:rPr>
          <w:rFonts w:cs="Times New Roman"/>
          <w:b w:val="0"/>
          <w:noProof/>
          <w:sz w:val="22"/>
          <w:szCs w:val="22"/>
        </w:rPr>
        <w:t>46 F1 skoru ile üçüncü sırada ve doktor-llama-3-cosmos-8b modeli 0</w:t>
      </w:r>
      <w:r w:rsidR="007E6334">
        <w:rPr>
          <w:rFonts w:cs="Times New Roman"/>
          <w:b w:val="0"/>
          <w:noProof/>
          <w:sz w:val="22"/>
          <w:szCs w:val="22"/>
        </w:rPr>
        <w:t>,</w:t>
      </w:r>
      <w:r w:rsidRPr="4153686D">
        <w:rPr>
          <w:rFonts w:cs="Times New Roman"/>
          <w:b w:val="0"/>
          <w:noProof/>
          <w:sz w:val="22"/>
          <w:szCs w:val="22"/>
        </w:rPr>
        <w:t>449 F1 skoru ile son sırada yer almaktadır.</w:t>
      </w:r>
    </w:p>
    <w:p w14:paraId="553B2385" w14:textId="241E8B50" w:rsidR="00FE35BE" w:rsidRPr="002E69C4" w:rsidRDefault="2ED37A26" w:rsidP="4153686D">
      <w:pPr>
        <w:pStyle w:val="AltBalk"/>
        <w:spacing w:after="120"/>
        <w:rPr>
          <w:rFonts w:cs="Times New Roman"/>
          <w:b w:val="0"/>
          <w:noProof/>
          <w:sz w:val="22"/>
          <w:szCs w:val="22"/>
        </w:rPr>
      </w:pPr>
      <w:r w:rsidRPr="4153686D">
        <w:rPr>
          <w:rFonts w:cs="Times New Roman"/>
          <w:b w:val="0"/>
          <w:noProof/>
          <w:sz w:val="22"/>
          <w:szCs w:val="22"/>
        </w:rPr>
        <w:t>Şekil 4'e göre, ilk iki model arasındaki minimal fark (0</w:t>
      </w:r>
      <w:r w:rsidR="007E6334">
        <w:rPr>
          <w:rFonts w:cs="Times New Roman"/>
          <w:b w:val="0"/>
          <w:noProof/>
          <w:sz w:val="22"/>
          <w:szCs w:val="22"/>
        </w:rPr>
        <w:t>,</w:t>
      </w:r>
      <w:r w:rsidRPr="4153686D">
        <w:rPr>
          <w:rFonts w:cs="Times New Roman"/>
          <w:b w:val="0"/>
          <w:noProof/>
          <w:sz w:val="22"/>
          <w:szCs w:val="22"/>
        </w:rPr>
        <w:t>003), her iki modelin de Türkçe sağlık metinlerini anlamsal olarak başarılı bir şekilde işleyebildiğini göstermektedir. 8B parametreli modellerin 7B parametreli modellere göre daha düşük performans göstermesi, parametre sayısının tek başına başarıyı belirlemediğini ortaya koymaktadır. Ayrıca, en yüksek ve en düşük skorlar arasındaki göreceli olarak küçük fark (0</w:t>
      </w:r>
      <w:r w:rsidR="007E6334">
        <w:rPr>
          <w:rFonts w:cs="Times New Roman"/>
          <w:b w:val="0"/>
          <w:noProof/>
          <w:sz w:val="22"/>
          <w:szCs w:val="22"/>
        </w:rPr>
        <w:t>,</w:t>
      </w:r>
      <w:r w:rsidRPr="4153686D">
        <w:rPr>
          <w:rFonts w:cs="Times New Roman"/>
          <w:b w:val="0"/>
          <w:noProof/>
          <w:sz w:val="22"/>
          <w:szCs w:val="22"/>
        </w:rPr>
        <w:t>045), tüm modellerin makul bir seviyede performans sergilediğine işaret etmektedir.</w:t>
      </w:r>
    </w:p>
    <w:p w14:paraId="3D978D88" w14:textId="4A3FDE8E" w:rsidR="00FE35BE" w:rsidRPr="002F3556" w:rsidRDefault="059ABA61" w:rsidP="003F0F94">
      <w:pPr>
        <w:pStyle w:val="AltBalk"/>
        <w:spacing w:after="120"/>
        <w:jc w:val="center"/>
      </w:pPr>
      <w:r>
        <w:rPr>
          <w:noProof/>
          <w:lang w:val="en-US" w:eastAsia="en-US"/>
        </w:rPr>
        <w:drawing>
          <wp:inline distT="0" distB="0" distL="0" distR="0" wp14:anchorId="37F8B6EC" wp14:editId="66E41AB7">
            <wp:extent cx="6431280" cy="1605459"/>
            <wp:effectExtent l="0" t="0" r="7620" b="0"/>
            <wp:docPr id="1489319982" name="Resim 148931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32264" cy="1630668"/>
                    </a:xfrm>
                    <a:prstGeom prst="rect">
                      <a:avLst/>
                    </a:prstGeom>
                  </pic:spPr>
                </pic:pic>
              </a:graphicData>
            </a:graphic>
          </wp:inline>
        </w:drawing>
      </w:r>
    </w:p>
    <w:p w14:paraId="2BC81CBB" w14:textId="1E724130" w:rsidR="00FE35BE" w:rsidRPr="002E69C4" w:rsidRDefault="1010C74F" w:rsidP="6B08C59D">
      <w:pPr>
        <w:pStyle w:val="AltBalk"/>
        <w:spacing w:before="240" w:after="120"/>
        <w:ind w:left="1069"/>
        <w:jc w:val="center"/>
        <w:rPr>
          <w:rFonts w:cs="Times New Roman"/>
          <w:b w:val="0"/>
        </w:rPr>
      </w:pPr>
      <w:r w:rsidRPr="4153686D">
        <w:rPr>
          <w:rFonts w:cs="Times New Roman"/>
          <w:bCs/>
        </w:rPr>
        <w:t xml:space="preserve">Şekil 5. </w:t>
      </w:r>
      <w:r w:rsidRPr="4153686D">
        <w:rPr>
          <w:rFonts w:cs="Times New Roman"/>
          <w:b w:val="0"/>
        </w:rPr>
        <w:t xml:space="preserve">Veri Kümesi Özelinde </w:t>
      </w:r>
      <w:r w:rsidR="56E43E4F" w:rsidRPr="4153686D">
        <w:rPr>
          <w:rFonts w:cs="Times New Roman"/>
          <w:b w:val="0"/>
        </w:rPr>
        <w:t xml:space="preserve">BERT Skor </w:t>
      </w:r>
      <w:r w:rsidRPr="4153686D">
        <w:rPr>
          <w:rFonts w:cs="Times New Roman"/>
          <w:b w:val="0"/>
        </w:rPr>
        <w:t>F1 Skorları</w:t>
      </w:r>
    </w:p>
    <w:p w14:paraId="335C86A9" w14:textId="27903740" w:rsidR="00FE35BE" w:rsidRPr="002E69C4" w:rsidRDefault="0EED28AC" w:rsidP="002F3556">
      <w:pPr>
        <w:pStyle w:val="AltBalk"/>
        <w:spacing w:before="240" w:after="120"/>
        <w:rPr>
          <w:rFonts w:cs="Times New Roman"/>
          <w:b w:val="0"/>
          <w:noProof/>
          <w:sz w:val="22"/>
          <w:szCs w:val="22"/>
        </w:rPr>
      </w:pPr>
      <w:r w:rsidRPr="4153686D">
        <w:rPr>
          <w:rFonts w:cs="Times New Roman"/>
          <w:b w:val="0"/>
          <w:noProof/>
          <w:sz w:val="22"/>
          <w:szCs w:val="22"/>
        </w:rPr>
        <w:lastRenderedPageBreak/>
        <w:t xml:space="preserve">Şekil 5'te gösterilen dört farklı modelin farklı veri kümeleri üzerindeki BERT </w:t>
      </w:r>
      <w:r w:rsidR="007E6334">
        <w:rPr>
          <w:rFonts w:cs="Times New Roman"/>
          <w:b w:val="0"/>
          <w:noProof/>
          <w:sz w:val="22"/>
          <w:szCs w:val="22"/>
        </w:rPr>
        <w:t>s</w:t>
      </w:r>
      <w:r w:rsidR="007E6334" w:rsidRPr="4153686D">
        <w:rPr>
          <w:rFonts w:cs="Times New Roman"/>
          <w:b w:val="0"/>
          <w:noProof/>
          <w:sz w:val="22"/>
          <w:szCs w:val="22"/>
        </w:rPr>
        <w:t xml:space="preserve">kor </w:t>
      </w:r>
      <w:r w:rsidRPr="4153686D">
        <w:rPr>
          <w:rFonts w:cs="Times New Roman"/>
          <w:b w:val="0"/>
          <w:noProof/>
          <w:sz w:val="22"/>
          <w:szCs w:val="22"/>
        </w:rPr>
        <w:t>F1 performansları karşılaştırıldığında, doktor-LLama2-sambanovasystems-7b modelinin en yüksek performansı patient-doctor-qa-tr-5695 veri kümesinde yaklaşık 0</w:t>
      </w:r>
      <w:r w:rsidR="007E6334">
        <w:rPr>
          <w:rFonts w:cs="Times New Roman"/>
          <w:b w:val="0"/>
          <w:noProof/>
          <w:sz w:val="22"/>
          <w:szCs w:val="22"/>
        </w:rPr>
        <w:t>,</w:t>
      </w:r>
      <w:r w:rsidRPr="4153686D">
        <w:rPr>
          <w:rFonts w:cs="Times New Roman"/>
          <w:b w:val="0"/>
          <w:noProof/>
          <w:sz w:val="22"/>
          <w:szCs w:val="22"/>
        </w:rPr>
        <w:t>52 skorla gösterdiği görülmektedir. Model, diğer veri kümelerinde de tutarlı bir şekilde 0</w:t>
      </w:r>
      <w:r w:rsidR="007E6334">
        <w:rPr>
          <w:rFonts w:cs="Times New Roman"/>
          <w:b w:val="0"/>
          <w:noProof/>
          <w:sz w:val="22"/>
          <w:szCs w:val="22"/>
        </w:rPr>
        <w:t>,</w:t>
      </w:r>
      <w:r w:rsidRPr="4153686D">
        <w:rPr>
          <w:rFonts w:cs="Times New Roman"/>
          <w:b w:val="0"/>
          <w:noProof/>
          <w:sz w:val="22"/>
          <w:szCs w:val="22"/>
        </w:rPr>
        <w:t>48-0</w:t>
      </w:r>
      <w:r w:rsidR="007E6334">
        <w:rPr>
          <w:rFonts w:cs="Times New Roman"/>
          <w:b w:val="0"/>
          <w:noProof/>
          <w:sz w:val="22"/>
          <w:szCs w:val="22"/>
        </w:rPr>
        <w:t>,</w:t>
      </w:r>
      <w:r w:rsidRPr="4153686D">
        <w:rPr>
          <w:rFonts w:cs="Times New Roman"/>
          <w:b w:val="0"/>
          <w:noProof/>
          <w:sz w:val="22"/>
          <w:szCs w:val="22"/>
        </w:rPr>
        <w:t>51 aralığında başarı göstermiş ve çoğu veri kümesinde diğer modellere göre daha iyi performans sergilemiştir. Şekil 5'teki verilere göre, doktor-Mistral-trendyol-7b modeli en iyi performansını patient-doctor-qa-tr-5695 veri kümesinde yaklaşık 0</w:t>
      </w:r>
      <w:r w:rsidR="007E6334">
        <w:rPr>
          <w:rFonts w:cs="Times New Roman"/>
          <w:b w:val="0"/>
          <w:noProof/>
          <w:sz w:val="22"/>
          <w:szCs w:val="22"/>
        </w:rPr>
        <w:t>,</w:t>
      </w:r>
      <w:r w:rsidRPr="4153686D">
        <w:rPr>
          <w:rFonts w:cs="Times New Roman"/>
          <w:b w:val="0"/>
          <w:noProof/>
          <w:sz w:val="22"/>
          <w:szCs w:val="22"/>
        </w:rPr>
        <w:t>53 skorla göstermiş ve tüm veri kümelerinde 0</w:t>
      </w:r>
      <w:r w:rsidR="007E6334">
        <w:rPr>
          <w:rFonts w:cs="Times New Roman"/>
          <w:b w:val="0"/>
          <w:noProof/>
          <w:sz w:val="22"/>
          <w:szCs w:val="22"/>
        </w:rPr>
        <w:t>,</w:t>
      </w:r>
      <w:r w:rsidRPr="4153686D">
        <w:rPr>
          <w:rFonts w:cs="Times New Roman"/>
          <w:b w:val="0"/>
          <w:noProof/>
          <w:sz w:val="22"/>
          <w:szCs w:val="22"/>
        </w:rPr>
        <w:t>475-0</w:t>
      </w:r>
      <w:r w:rsidR="007E6334">
        <w:rPr>
          <w:rFonts w:cs="Times New Roman"/>
          <w:b w:val="0"/>
          <w:noProof/>
          <w:sz w:val="22"/>
          <w:szCs w:val="22"/>
        </w:rPr>
        <w:t>,</w:t>
      </w:r>
      <w:r w:rsidRPr="4153686D">
        <w:rPr>
          <w:rFonts w:cs="Times New Roman"/>
          <w:b w:val="0"/>
          <w:noProof/>
          <w:sz w:val="22"/>
          <w:szCs w:val="22"/>
        </w:rPr>
        <w:t>525 aralığında tutarlı bir başarı sergileyerek genel olarak ikinci en iyi performansa sahip model olmuştur.</w:t>
      </w:r>
    </w:p>
    <w:p w14:paraId="4BEAED73" w14:textId="447B4651" w:rsidR="00FE35BE" w:rsidRPr="002E69C4" w:rsidRDefault="0EED28AC" w:rsidP="002F3556">
      <w:pPr>
        <w:pStyle w:val="AltBalk"/>
        <w:spacing w:before="240" w:after="120"/>
        <w:rPr>
          <w:rFonts w:cs="Times New Roman"/>
          <w:b w:val="0"/>
          <w:noProof/>
          <w:sz w:val="22"/>
          <w:szCs w:val="22"/>
        </w:rPr>
      </w:pPr>
      <w:r w:rsidRPr="4153686D">
        <w:rPr>
          <w:rFonts w:cs="Times New Roman"/>
          <w:b w:val="0"/>
          <w:noProof/>
          <w:sz w:val="22"/>
          <w:szCs w:val="22"/>
        </w:rPr>
        <w:t>Şekil 5'in sonuçlarına göre, doktor-meta-llama-3-8b modeli veri kümeleri arasında 0</w:t>
      </w:r>
      <w:r w:rsidR="007E6334">
        <w:rPr>
          <w:rFonts w:cs="Times New Roman"/>
          <w:b w:val="0"/>
          <w:noProof/>
          <w:sz w:val="22"/>
          <w:szCs w:val="22"/>
        </w:rPr>
        <w:t>,</w:t>
      </w:r>
      <w:r w:rsidRPr="4153686D">
        <w:rPr>
          <w:rFonts w:cs="Times New Roman"/>
          <w:b w:val="0"/>
          <w:noProof/>
          <w:sz w:val="22"/>
          <w:szCs w:val="22"/>
        </w:rPr>
        <w:t>449-0</w:t>
      </w:r>
      <w:r w:rsidR="007E6334">
        <w:rPr>
          <w:rFonts w:cs="Times New Roman"/>
          <w:b w:val="0"/>
          <w:noProof/>
          <w:sz w:val="22"/>
          <w:szCs w:val="22"/>
        </w:rPr>
        <w:t>,</w:t>
      </w:r>
      <w:r w:rsidRPr="4153686D">
        <w:rPr>
          <w:rFonts w:cs="Times New Roman"/>
          <w:b w:val="0"/>
          <w:noProof/>
          <w:sz w:val="22"/>
          <w:szCs w:val="22"/>
        </w:rPr>
        <w:t>48 aralığında nispeten düşük ve tutarlı bir performans göstermiş, en düşük performansını ise patient-doctor-qa-tr-167732 veri kümesinde sergilemiştir. Diğer yandan, doktor-llama-3-cosmos-8b modeli tüm veri kümelerinde 0</w:t>
      </w:r>
      <w:r w:rsidR="007E6334">
        <w:rPr>
          <w:rFonts w:cs="Times New Roman"/>
          <w:b w:val="0"/>
          <w:noProof/>
          <w:sz w:val="22"/>
          <w:szCs w:val="22"/>
        </w:rPr>
        <w:t>,</w:t>
      </w:r>
      <w:r w:rsidRPr="4153686D">
        <w:rPr>
          <w:rFonts w:cs="Times New Roman"/>
          <w:b w:val="0"/>
          <w:noProof/>
          <w:sz w:val="22"/>
          <w:szCs w:val="22"/>
        </w:rPr>
        <w:t>44-0</w:t>
      </w:r>
      <w:r w:rsidR="007E6334">
        <w:rPr>
          <w:rFonts w:cs="Times New Roman"/>
          <w:b w:val="0"/>
          <w:noProof/>
          <w:sz w:val="22"/>
          <w:szCs w:val="22"/>
        </w:rPr>
        <w:t>,</w:t>
      </w:r>
      <w:r w:rsidRPr="4153686D">
        <w:rPr>
          <w:rFonts w:cs="Times New Roman"/>
          <w:b w:val="0"/>
          <w:noProof/>
          <w:sz w:val="22"/>
          <w:szCs w:val="22"/>
        </w:rPr>
        <w:t>465 aralığında değişen en düşük performansı göstermiş ve en iyi sonucunu patient-doctor-qa-tr-5695 veri kümesinde elde etmiştir.</w:t>
      </w:r>
    </w:p>
    <w:p w14:paraId="539CAC23" w14:textId="696CFB82" w:rsidR="60CD1C85" w:rsidRDefault="60CD1C85" w:rsidP="3FB533E6">
      <w:pPr>
        <w:pStyle w:val="AltBalk"/>
        <w:spacing w:before="240" w:after="120"/>
        <w:rPr>
          <w:rFonts w:cs="Times New Roman"/>
          <w:b w:val="0"/>
          <w:noProof/>
          <w:sz w:val="22"/>
          <w:szCs w:val="22"/>
        </w:rPr>
      </w:pPr>
      <w:r w:rsidRPr="3FB533E6">
        <w:rPr>
          <w:rFonts w:cs="Times New Roman"/>
          <w:b w:val="0"/>
          <w:noProof/>
          <w:sz w:val="22"/>
          <w:szCs w:val="22"/>
        </w:rPr>
        <w:t>Genel olarak baktığımızda, 7b parametreli modeller olan doktor-LLama2-sambanovasystems-7b ve doktor-Mistral-trendyol-7b'nin, 8b parametreli modellere kıyasla daha üstün bir performans sergilediği görülmüştür. Benzer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w14:paraId="16084BA6" w14:textId="1069E72C" w:rsidR="00FE35BE" w:rsidRPr="00F10746" w:rsidRDefault="62AAB178" w:rsidP="00A37B95">
      <w:pPr>
        <w:pStyle w:val="AltBalk"/>
        <w:numPr>
          <w:ilvl w:val="0"/>
          <w:numId w:val="9"/>
        </w:numPr>
        <w:spacing w:before="240" w:after="120"/>
      </w:pPr>
      <w:r w:rsidRPr="00A37B95">
        <w:rPr>
          <w:iCs/>
          <w:sz w:val="24"/>
          <w:szCs w:val="24"/>
        </w:rPr>
        <w:t xml:space="preserve">Yapay </w:t>
      </w:r>
      <w:proofErr w:type="gramStart"/>
      <w:r w:rsidRPr="00A37B95">
        <w:rPr>
          <w:iCs/>
          <w:sz w:val="24"/>
          <w:szCs w:val="24"/>
        </w:rPr>
        <w:t>Zeka</w:t>
      </w:r>
      <w:proofErr w:type="gramEnd"/>
      <w:r w:rsidRPr="00A37B95">
        <w:rPr>
          <w:iCs/>
          <w:sz w:val="24"/>
          <w:szCs w:val="24"/>
        </w:rPr>
        <w:t xml:space="preserve"> Hakemliğinde Değerlendirme</w:t>
      </w:r>
    </w:p>
    <w:p w14:paraId="5CC49E7E" w14:textId="3BF3CA0C" w:rsidR="00FE35BE" w:rsidRPr="002E69C4" w:rsidRDefault="61681324" w:rsidP="6B08C59D">
      <w:pPr>
        <w:pStyle w:val="AltBalk"/>
        <w:spacing w:before="240" w:after="120"/>
        <w:rPr>
          <w:rFonts w:cs="Times New Roman"/>
          <w:b w:val="0"/>
          <w:sz w:val="22"/>
          <w:szCs w:val="22"/>
        </w:rPr>
      </w:pPr>
      <w:r w:rsidRPr="4153686D">
        <w:rPr>
          <w:rFonts w:cs="Times New Roman"/>
          <w:b w:val="0"/>
          <w:noProof/>
          <w:sz w:val="22"/>
          <w:szCs w:val="22"/>
        </w:rPr>
        <w:t xml:space="preserve">Yapay zeka hakemliğinde, bizim eğittiğimiz modellerin her birine 20 soru sorulup cevapları daha gelişmiş yapay zeka modellerince değerlendirilmiştir. Bu </w:t>
      </w:r>
      <w:r w:rsidR="1963A6BC" w:rsidRPr="4153686D">
        <w:rPr>
          <w:rFonts w:cs="Times New Roman"/>
          <w:b w:val="0"/>
          <w:noProof/>
          <w:sz w:val="22"/>
          <w:szCs w:val="22"/>
        </w:rPr>
        <w:t xml:space="preserve">değerlendirmenin </w:t>
      </w:r>
      <w:r w:rsidRPr="4153686D">
        <w:rPr>
          <w:rFonts w:cs="Times New Roman"/>
          <w:b w:val="0"/>
          <w:noProof/>
          <w:sz w:val="22"/>
          <w:szCs w:val="22"/>
        </w:rPr>
        <w:t>sonuçlar</w:t>
      </w:r>
      <w:r w:rsidR="40EDA58D" w:rsidRPr="4153686D">
        <w:rPr>
          <w:rFonts w:cs="Times New Roman"/>
          <w:b w:val="0"/>
          <w:noProof/>
          <w:sz w:val="22"/>
          <w:szCs w:val="22"/>
        </w:rPr>
        <w:t>ı</w:t>
      </w:r>
      <w:r w:rsidRPr="4153686D">
        <w:rPr>
          <w:rFonts w:cs="Times New Roman"/>
          <w:b w:val="0"/>
          <w:noProof/>
          <w:sz w:val="22"/>
          <w:szCs w:val="22"/>
        </w:rPr>
        <w:t xml:space="preserve"> Şekil </w:t>
      </w:r>
      <w:r w:rsidR="522AE166" w:rsidRPr="4153686D">
        <w:rPr>
          <w:rFonts w:cs="Times New Roman"/>
          <w:b w:val="0"/>
          <w:noProof/>
          <w:sz w:val="22"/>
          <w:szCs w:val="22"/>
        </w:rPr>
        <w:t>6</w:t>
      </w:r>
      <w:r w:rsidRPr="4153686D">
        <w:rPr>
          <w:rFonts w:cs="Times New Roman"/>
          <w:b w:val="0"/>
          <w:noProof/>
          <w:sz w:val="22"/>
          <w:szCs w:val="22"/>
        </w:rPr>
        <w:t>'</w:t>
      </w:r>
      <w:r w:rsidR="11D8C84E" w:rsidRPr="4153686D">
        <w:rPr>
          <w:rFonts w:cs="Times New Roman"/>
          <w:b w:val="0"/>
          <w:noProof/>
          <w:sz w:val="22"/>
          <w:szCs w:val="22"/>
        </w:rPr>
        <w:t>d</w:t>
      </w:r>
      <w:r w:rsidR="3688C385" w:rsidRPr="4153686D">
        <w:rPr>
          <w:rFonts w:cs="Times New Roman"/>
          <w:b w:val="0"/>
          <w:noProof/>
          <w:sz w:val="22"/>
          <w:szCs w:val="22"/>
        </w:rPr>
        <w:t>a</w:t>
      </w:r>
      <w:r w:rsidRPr="4153686D">
        <w:rPr>
          <w:rFonts w:cs="Times New Roman"/>
          <w:b w:val="0"/>
          <w:noProof/>
          <w:sz w:val="22"/>
          <w:szCs w:val="22"/>
        </w:rPr>
        <w:t xml:space="preserve"> </w:t>
      </w:r>
      <w:r w:rsidR="62C65DBA" w:rsidRPr="4153686D">
        <w:rPr>
          <w:rFonts w:cs="Times New Roman"/>
          <w:b w:val="0"/>
          <w:noProof/>
          <w:sz w:val="22"/>
          <w:szCs w:val="22"/>
        </w:rPr>
        <w:t>gösterilmiştir</w:t>
      </w:r>
      <w:r w:rsidRPr="4153686D">
        <w:rPr>
          <w:rFonts w:cs="Times New Roman"/>
          <w:b w:val="0"/>
          <w:noProof/>
          <w:sz w:val="22"/>
          <w:szCs w:val="22"/>
        </w:rPr>
        <w:t>:</w:t>
      </w:r>
    </w:p>
    <w:p w14:paraId="73F9ED96" w14:textId="1FC41BCF" w:rsidR="00FE35BE" w:rsidRPr="002E69C4" w:rsidRDefault="0A48C4EF" w:rsidP="4153686D">
      <w:pPr>
        <w:pStyle w:val="AltBalk"/>
        <w:spacing w:before="240" w:after="120"/>
        <w:rPr>
          <w:rFonts w:cs="Times New Roman"/>
          <w:b w:val="0"/>
          <w:noProof/>
          <w:sz w:val="22"/>
          <w:szCs w:val="22"/>
        </w:rPr>
      </w:pPr>
      <w:r w:rsidRPr="104316B5">
        <w:rPr>
          <w:rFonts w:cs="Times New Roman"/>
          <w:b w:val="0"/>
          <w:noProof/>
          <w:sz w:val="22"/>
          <w:szCs w:val="22"/>
        </w:rPr>
        <w:t xml:space="preserve">Şekil </w:t>
      </w:r>
      <w:r w:rsidR="0045627A" w:rsidRPr="104316B5">
        <w:rPr>
          <w:rFonts w:cs="Times New Roman"/>
          <w:b w:val="0"/>
          <w:noProof/>
          <w:sz w:val="22"/>
          <w:szCs w:val="22"/>
        </w:rPr>
        <w:t>6</w:t>
      </w:r>
      <w:r w:rsidRPr="104316B5">
        <w:rPr>
          <w:rFonts w:cs="Times New Roman"/>
          <w:b w:val="0"/>
          <w:noProof/>
          <w:sz w:val="22"/>
          <w:szCs w:val="22"/>
        </w:rPr>
        <w:t>'d</w:t>
      </w:r>
      <w:r w:rsidR="492DDB69" w:rsidRPr="104316B5">
        <w:rPr>
          <w:rFonts w:cs="Times New Roman"/>
          <w:b w:val="0"/>
          <w:noProof/>
          <w:sz w:val="22"/>
          <w:szCs w:val="22"/>
        </w:rPr>
        <w:t>a</w:t>
      </w:r>
      <w:r w:rsidRPr="104316B5">
        <w:rPr>
          <w:rFonts w:cs="Times New Roman"/>
          <w:b w:val="0"/>
          <w:noProof/>
          <w:sz w:val="22"/>
          <w:szCs w:val="22"/>
        </w:rPr>
        <w:t xml:space="preserve"> gösterilen GPT-4</w:t>
      </w:r>
      <w:r w:rsidR="0B786F1E" w:rsidRPr="104316B5">
        <w:rPr>
          <w:rFonts w:cs="Times New Roman"/>
          <w:b w:val="0"/>
          <w:noProof/>
          <w:sz w:val="22"/>
          <w:szCs w:val="22"/>
        </w:rPr>
        <w:t xml:space="preserve"> (OpenAI, </w:t>
      </w:r>
      <w:r w:rsidR="51DF5EB5" w:rsidRPr="104316B5">
        <w:rPr>
          <w:rFonts w:cs="Times New Roman"/>
          <w:b w:val="0"/>
          <w:noProof/>
          <w:sz w:val="22"/>
          <w:szCs w:val="22"/>
        </w:rPr>
        <w:t>2024c</w:t>
      </w:r>
      <w:r w:rsidR="0B786F1E" w:rsidRPr="104316B5">
        <w:rPr>
          <w:rFonts w:cs="Times New Roman"/>
          <w:b w:val="0"/>
          <w:noProof/>
          <w:sz w:val="22"/>
          <w:szCs w:val="22"/>
        </w:rPr>
        <w:t>)</w:t>
      </w:r>
      <w:r w:rsidRPr="104316B5">
        <w:rPr>
          <w:rFonts w:cs="Times New Roman"/>
          <w:b w:val="0"/>
          <w:noProof/>
          <w:sz w:val="22"/>
          <w:szCs w:val="22"/>
        </w:rPr>
        <w:t xml:space="preserve"> hakemliğinin sonuçlarına göre, doktor-LLama2-sambanovasystems-7b modeli %63</w:t>
      </w:r>
      <w:r w:rsidR="007E6334" w:rsidRPr="104316B5">
        <w:rPr>
          <w:rFonts w:cs="Times New Roman"/>
          <w:b w:val="0"/>
          <w:noProof/>
          <w:sz w:val="22"/>
          <w:szCs w:val="22"/>
        </w:rPr>
        <w:t>,</w:t>
      </w:r>
      <w:r w:rsidRPr="104316B5">
        <w:rPr>
          <w:rFonts w:cs="Times New Roman"/>
          <w:b w:val="0"/>
          <w:noProof/>
          <w:sz w:val="22"/>
          <w:szCs w:val="22"/>
        </w:rPr>
        <w:t>33 ile en yüksek başarıyı elde etmiştir. Bunu %46</w:t>
      </w:r>
      <w:r w:rsidR="007E6334" w:rsidRPr="104316B5">
        <w:rPr>
          <w:rFonts w:cs="Times New Roman"/>
          <w:b w:val="0"/>
          <w:noProof/>
          <w:sz w:val="22"/>
          <w:szCs w:val="22"/>
        </w:rPr>
        <w:t>,</w:t>
      </w:r>
      <w:r w:rsidRPr="104316B5">
        <w:rPr>
          <w:rFonts w:cs="Times New Roman"/>
          <w:b w:val="0"/>
          <w:noProof/>
          <w:sz w:val="22"/>
          <w:szCs w:val="22"/>
        </w:rPr>
        <w:t>67 ile doktor-Mistral-trendyol-7b takip ederken, doktor-meta-llama-3-8b %38</w:t>
      </w:r>
      <w:r w:rsidR="007E6334" w:rsidRPr="104316B5">
        <w:rPr>
          <w:rFonts w:cs="Times New Roman"/>
          <w:b w:val="0"/>
          <w:noProof/>
          <w:sz w:val="22"/>
          <w:szCs w:val="22"/>
        </w:rPr>
        <w:t>,</w:t>
      </w:r>
      <w:r w:rsidRPr="104316B5">
        <w:rPr>
          <w:rFonts w:cs="Times New Roman"/>
          <w:b w:val="0"/>
          <w:noProof/>
          <w:sz w:val="22"/>
          <w:szCs w:val="22"/>
        </w:rPr>
        <w:t>33 ve doktor-llama-3-cosmos-8b %31</w:t>
      </w:r>
      <w:r w:rsidR="007E6334" w:rsidRPr="104316B5">
        <w:rPr>
          <w:rFonts w:cs="Times New Roman"/>
          <w:b w:val="0"/>
          <w:noProof/>
          <w:sz w:val="22"/>
          <w:szCs w:val="22"/>
        </w:rPr>
        <w:t>,</w:t>
      </w:r>
      <w:r w:rsidRPr="104316B5">
        <w:rPr>
          <w:rFonts w:cs="Times New Roman"/>
          <w:b w:val="0"/>
          <w:noProof/>
          <w:sz w:val="22"/>
          <w:szCs w:val="22"/>
        </w:rPr>
        <w:t>67 ile daha düşük performans sergilemiştir. Bu sonuçlar, sambanovasystems modelinin GPT-4 değerlendirmesinde açık ara önde olduğunu göstermektedir.</w:t>
      </w:r>
    </w:p>
    <w:p w14:paraId="7BDACF1D" w14:textId="41290056"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LLaMA 3.1 70B hakemliğinde ilginç bir sonuç ortaya çıkmış, doktor-LLama2-sambanovasystems-7b ve doktor-Mistral-trendyol-7b modelleri %56</w:t>
      </w:r>
      <w:r w:rsidR="007E6334">
        <w:rPr>
          <w:rFonts w:cs="Times New Roman"/>
          <w:b w:val="0"/>
          <w:noProof/>
          <w:sz w:val="22"/>
          <w:szCs w:val="22"/>
        </w:rPr>
        <w:t>,</w:t>
      </w:r>
      <w:r w:rsidRPr="4153686D">
        <w:rPr>
          <w:rFonts w:cs="Times New Roman"/>
          <w:b w:val="0"/>
          <w:noProof/>
          <w:sz w:val="22"/>
          <w:szCs w:val="22"/>
        </w:rPr>
        <w:t>67 ile eşit ve en yüksek performansı göstermiştir. Doktor-meta-llama-3-8b %46</w:t>
      </w:r>
      <w:r w:rsidR="007E6334">
        <w:rPr>
          <w:rFonts w:cs="Times New Roman"/>
          <w:b w:val="0"/>
          <w:noProof/>
          <w:sz w:val="22"/>
          <w:szCs w:val="22"/>
        </w:rPr>
        <w:t>,</w:t>
      </w:r>
      <w:r w:rsidRPr="4153686D">
        <w:rPr>
          <w:rFonts w:cs="Times New Roman"/>
          <w:b w:val="0"/>
          <w:noProof/>
          <w:sz w:val="22"/>
          <w:szCs w:val="22"/>
        </w:rPr>
        <w:t>67 ile orta düzeyde kalırken, doktor-llama-3-cosmos-8b %21</w:t>
      </w:r>
      <w:r w:rsidR="007E6334">
        <w:rPr>
          <w:rFonts w:cs="Times New Roman"/>
          <w:b w:val="0"/>
          <w:noProof/>
          <w:sz w:val="22"/>
          <w:szCs w:val="22"/>
        </w:rPr>
        <w:t>,</w:t>
      </w:r>
      <w:r w:rsidRPr="4153686D">
        <w:rPr>
          <w:rFonts w:cs="Times New Roman"/>
          <w:b w:val="0"/>
          <w:noProof/>
          <w:sz w:val="22"/>
          <w:szCs w:val="22"/>
        </w:rPr>
        <w:t>67 ile belirgin şekilde düşük bir performans sergilemiştir.</w:t>
      </w:r>
    </w:p>
    <w:p w14:paraId="60BC286E" w14:textId="60B4129D" w:rsidR="00FE35BE" w:rsidRDefault="0A48C4EF" w:rsidP="4153686D">
      <w:pPr>
        <w:pStyle w:val="AltBalk"/>
        <w:spacing w:before="240" w:after="120"/>
        <w:rPr>
          <w:rFonts w:cs="Times New Roman"/>
          <w:b w:val="0"/>
          <w:noProof/>
          <w:sz w:val="22"/>
          <w:szCs w:val="22"/>
        </w:rPr>
      </w:pPr>
      <w:r w:rsidRPr="4153686D">
        <w:rPr>
          <w:rFonts w:cs="Times New Roman"/>
          <w:b w:val="0"/>
          <w:noProof/>
          <w:sz w:val="22"/>
          <w:szCs w:val="22"/>
        </w:rPr>
        <w:t xml:space="preserve">Microsoft Copilot </w:t>
      </w:r>
      <w:r w:rsidR="00791226">
        <w:rPr>
          <w:rFonts w:cs="Times New Roman"/>
          <w:b w:val="0"/>
          <w:noProof/>
          <w:sz w:val="22"/>
          <w:szCs w:val="22"/>
        </w:rPr>
        <w:t>(</w:t>
      </w:r>
      <w:r w:rsidR="00791226" w:rsidRPr="4153686D">
        <w:rPr>
          <w:rFonts w:cs="Times New Roman"/>
          <w:b w:val="0"/>
          <w:noProof/>
          <w:sz w:val="22"/>
          <w:szCs w:val="22"/>
        </w:rPr>
        <w:t>Microsoft</w:t>
      </w:r>
      <w:r w:rsidR="00791226">
        <w:rPr>
          <w:rFonts w:cs="Times New Roman"/>
          <w:b w:val="0"/>
          <w:noProof/>
          <w:sz w:val="22"/>
          <w:szCs w:val="22"/>
        </w:rPr>
        <w:t xml:space="preserve">, 2024) </w:t>
      </w:r>
      <w:r w:rsidRPr="4153686D">
        <w:rPr>
          <w:rFonts w:cs="Times New Roman"/>
          <w:b w:val="0"/>
          <w:noProof/>
          <w:sz w:val="22"/>
          <w:szCs w:val="22"/>
        </w:rPr>
        <w:t>hakemliğinde, doktor-LLama2-sambanovasystems-7b modeli %66</w:t>
      </w:r>
      <w:r w:rsidR="007E6334">
        <w:rPr>
          <w:rFonts w:cs="Times New Roman"/>
          <w:b w:val="0"/>
          <w:noProof/>
          <w:sz w:val="22"/>
          <w:szCs w:val="22"/>
        </w:rPr>
        <w:t>,</w:t>
      </w:r>
      <w:r w:rsidRPr="4153686D">
        <w:rPr>
          <w:rFonts w:cs="Times New Roman"/>
          <w:b w:val="0"/>
          <w:noProof/>
          <w:sz w:val="22"/>
          <w:szCs w:val="22"/>
        </w:rPr>
        <w:t xml:space="preserve">67 ile en yüksek skoru elde etmiştir. </w:t>
      </w:r>
      <w:r w:rsidR="1CA64970" w:rsidRPr="4153686D">
        <w:rPr>
          <w:rFonts w:cs="Times New Roman"/>
          <w:b w:val="0"/>
          <w:noProof/>
          <w:sz w:val="22"/>
          <w:szCs w:val="22"/>
        </w:rPr>
        <w:t>d</w:t>
      </w:r>
      <w:r w:rsidRPr="4153686D">
        <w:rPr>
          <w:rFonts w:cs="Times New Roman"/>
          <w:b w:val="0"/>
          <w:noProof/>
          <w:sz w:val="22"/>
          <w:szCs w:val="22"/>
        </w:rPr>
        <w:t>oktor-Mistral-trendyol-7b %50 ile ikinci sırada yer alırken, doktor-llama-3-cosmos-8b %33</w:t>
      </w:r>
      <w:r w:rsidR="007E6334">
        <w:rPr>
          <w:rFonts w:cs="Times New Roman"/>
          <w:b w:val="0"/>
          <w:noProof/>
          <w:sz w:val="22"/>
          <w:szCs w:val="22"/>
        </w:rPr>
        <w:t>,</w:t>
      </w:r>
      <w:r w:rsidRPr="4153686D">
        <w:rPr>
          <w:rFonts w:cs="Times New Roman"/>
          <w:b w:val="0"/>
          <w:noProof/>
          <w:sz w:val="22"/>
          <w:szCs w:val="22"/>
        </w:rPr>
        <w:t>33 ve doktor-meta-llama-3-8b %31</w:t>
      </w:r>
      <w:r w:rsidR="007E6334">
        <w:rPr>
          <w:rFonts w:cs="Times New Roman"/>
          <w:b w:val="0"/>
          <w:noProof/>
          <w:sz w:val="22"/>
          <w:szCs w:val="22"/>
        </w:rPr>
        <w:t>,</w:t>
      </w:r>
      <w:r w:rsidRPr="4153686D">
        <w:rPr>
          <w:rFonts w:cs="Times New Roman"/>
          <w:b w:val="0"/>
          <w:noProof/>
          <w:sz w:val="22"/>
          <w:szCs w:val="22"/>
        </w:rPr>
        <w:t>67 ile daha düşük performans göstermiştir. Bu sonuçlar, sambanovasystems modelinin tutarlı başarısını bir kez daha kanıtlamıştır.</w:t>
      </w:r>
    </w:p>
    <w:p w14:paraId="60FAF826" w14:textId="3D9398DB" w:rsidR="00A312EC" w:rsidRPr="002F3556" w:rsidRDefault="3E453AF8" w:rsidP="008C34B4">
      <w:pPr>
        <w:pStyle w:val="AltBalk"/>
        <w:spacing w:before="240" w:after="120"/>
        <w:jc w:val="center"/>
      </w:pPr>
      <w:r>
        <w:rPr>
          <w:noProof/>
          <w:lang w:val="en-US" w:eastAsia="en-US"/>
        </w:rPr>
        <w:lastRenderedPageBreak/>
        <w:drawing>
          <wp:inline distT="0" distB="0" distL="0" distR="0" wp14:anchorId="12F690FD" wp14:editId="0095E1EF">
            <wp:extent cx="6120000" cy="3441938"/>
            <wp:effectExtent l="0" t="0" r="0" b="0"/>
            <wp:docPr id="1673286516" name="Resim 167328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3441938"/>
                    </a:xfrm>
                    <a:prstGeom prst="rect">
                      <a:avLst/>
                    </a:prstGeom>
                  </pic:spPr>
                </pic:pic>
              </a:graphicData>
            </a:graphic>
          </wp:inline>
        </w:drawing>
      </w:r>
    </w:p>
    <w:p w14:paraId="2C2642E4" w14:textId="2BA495CA" w:rsidR="00A312EC" w:rsidRPr="002E69C4" w:rsidRDefault="00A312EC" w:rsidP="002F3556">
      <w:pPr>
        <w:pStyle w:val="AltBalk"/>
        <w:spacing w:before="240" w:after="120"/>
        <w:jc w:val="center"/>
        <w:rPr>
          <w:rFonts w:cs="Times New Roman"/>
          <w:b w:val="0"/>
          <w:noProof/>
          <w:sz w:val="22"/>
          <w:szCs w:val="22"/>
        </w:rPr>
      </w:pPr>
      <w:r w:rsidRPr="4153686D">
        <w:rPr>
          <w:rFonts w:cs="Times New Roman"/>
          <w:bCs/>
        </w:rPr>
        <w:t xml:space="preserve">Şekil 6. </w:t>
      </w:r>
      <w:r w:rsidRPr="4153686D">
        <w:rPr>
          <w:rFonts w:cs="Times New Roman"/>
          <w:b w:val="0"/>
        </w:rPr>
        <w:t xml:space="preserve">Yapay </w:t>
      </w:r>
      <w:proofErr w:type="gramStart"/>
      <w:r w:rsidRPr="4153686D">
        <w:rPr>
          <w:rFonts w:cs="Times New Roman"/>
          <w:b w:val="0"/>
        </w:rPr>
        <w:t>Zeka</w:t>
      </w:r>
      <w:proofErr w:type="gramEnd"/>
      <w:r w:rsidRPr="4153686D">
        <w:rPr>
          <w:rFonts w:cs="Times New Roman"/>
          <w:b w:val="0"/>
        </w:rPr>
        <w:t xml:space="preserve"> Hakemliğinde Kazanma Yüzdeleri</w:t>
      </w:r>
    </w:p>
    <w:p w14:paraId="45AF1C0A" w14:textId="084E03E5"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Gemini 1.5 Pro hakemliğinde de doktor-LLama2-sambanovasystems-7b %63</w:t>
      </w:r>
      <w:r w:rsidR="007E6334">
        <w:rPr>
          <w:rFonts w:cs="Times New Roman"/>
          <w:b w:val="0"/>
          <w:noProof/>
          <w:sz w:val="22"/>
          <w:szCs w:val="22"/>
        </w:rPr>
        <w:t>,</w:t>
      </w:r>
      <w:r w:rsidRPr="4153686D">
        <w:rPr>
          <w:rFonts w:cs="Times New Roman"/>
          <w:b w:val="0"/>
          <w:noProof/>
          <w:sz w:val="22"/>
          <w:szCs w:val="22"/>
        </w:rPr>
        <w:t>33 ile liderliğini sürdürmüştür. İlginç bir şekilde, bu değerlendirmede doktor-meta-llama-3-8b %51</w:t>
      </w:r>
      <w:r w:rsidR="007E6334">
        <w:rPr>
          <w:rFonts w:cs="Times New Roman"/>
          <w:b w:val="0"/>
          <w:noProof/>
          <w:sz w:val="22"/>
          <w:szCs w:val="22"/>
        </w:rPr>
        <w:t>,</w:t>
      </w:r>
      <w:r w:rsidRPr="4153686D">
        <w:rPr>
          <w:rFonts w:cs="Times New Roman"/>
          <w:b w:val="0"/>
          <w:noProof/>
          <w:sz w:val="22"/>
          <w:szCs w:val="22"/>
        </w:rPr>
        <w:t>67 ile ikinci sıraya yükselmiş, doktor-Mistral-trendyol-7b %48</w:t>
      </w:r>
      <w:r w:rsidR="007E6334">
        <w:rPr>
          <w:rFonts w:cs="Times New Roman"/>
          <w:b w:val="0"/>
          <w:noProof/>
          <w:sz w:val="22"/>
          <w:szCs w:val="22"/>
        </w:rPr>
        <w:t>,</w:t>
      </w:r>
      <w:r w:rsidRPr="4153686D">
        <w:rPr>
          <w:rFonts w:cs="Times New Roman"/>
          <w:b w:val="0"/>
          <w:noProof/>
          <w:sz w:val="22"/>
          <w:szCs w:val="22"/>
        </w:rPr>
        <w:t>33 ile üçüncü olmuş ve doktor-llama-3-cosmos-8b %25ile son sırada yer almıştır.</w:t>
      </w:r>
    </w:p>
    <w:p w14:paraId="66B42487" w14:textId="6AB6F3F9" w:rsidR="00FE35BE" w:rsidRPr="002E69C4" w:rsidRDefault="43BEA225" w:rsidP="6B08C59D">
      <w:pPr>
        <w:pStyle w:val="AltBalk"/>
        <w:spacing w:before="240" w:after="120"/>
        <w:rPr>
          <w:rFonts w:cs="Times New Roman"/>
          <w:b w:val="0"/>
          <w:noProof/>
          <w:sz w:val="22"/>
          <w:szCs w:val="22"/>
        </w:rPr>
      </w:pPr>
      <w:r w:rsidRPr="6CB47977">
        <w:rPr>
          <w:rFonts w:cs="Times New Roman"/>
          <w:b w:val="0"/>
          <w:noProof/>
          <w:sz w:val="22"/>
          <w:szCs w:val="22"/>
        </w:rPr>
        <w:t>Claude 3.5 Sonnet</w:t>
      </w:r>
      <w:r w:rsidR="176732B7" w:rsidRPr="6CB47977">
        <w:rPr>
          <w:rFonts w:cs="Times New Roman"/>
          <w:b w:val="0"/>
          <w:noProof/>
          <w:sz w:val="22"/>
          <w:szCs w:val="22"/>
        </w:rPr>
        <w:t xml:space="preserve"> (Anthropic, 2024)</w:t>
      </w:r>
      <w:r w:rsidRPr="6CB47977">
        <w:rPr>
          <w:rFonts w:cs="Times New Roman"/>
          <w:b w:val="0"/>
          <w:noProof/>
          <w:sz w:val="22"/>
          <w:szCs w:val="22"/>
        </w:rPr>
        <w:t xml:space="preserve"> hakemliğinde de benzer bir sıralama görülmüş, doktor-LLama2-sambanovasystems-7b %60</w:t>
      </w:r>
      <w:r w:rsidR="609E639B" w:rsidRPr="6CB47977">
        <w:rPr>
          <w:rFonts w:cs="Times New Roman"/>
          <w:b w:val="0"/>
          <w:noProof/>
          <w:sz w:val="22"/>
          <w:szCs w:val="22"/>
        </w:rPr>
        <w:t xml:space="preserve"> </w:t>
      </w:r>
      <w:r w:rsidRPr="6CB47977">
        <w:rPr>
          <w:rFonts w:cs="Times New Roman"/>
          <w:b w:val="0"/>
          <w:noProof/>
          <w:sz w:val="22"/>
          <w:szCs w:val="22"/>
        </w:rPr>
        <w:t>ile en yüksek performansı göstermiştir. Doktor-Mistral-trendyol-7b %53</w:t>
      </w:r>
      <w:r w:rsidR="5348E41D" w:rsidRPr="6CB47977">
        <w:rPr>
          <w:rFonts w:cs="Times New Roman"/>
          <w:b w:val="0"/>
          <w:noProof/>
          <w:sz w:val="22"/>
          <w:szCs w:val="22"/>
        </w:rPr>
        <w:t>,</w:t>
      </w:r>
      <w:r w:rsidRPr="6CB47977">
        <w:rPr>
          <w:rFonts w:cs="Times New Roman"/>
          <w:b w:val="0"/>
          <w:noProof/>
          <w:sz w:val="22"/>
          <w:szCs w:val="22"/>
        </w:rPr>
        <w:t>33, doktor-meta-llama-3-8b %40ve doktor-llama-3-cosmos-8b %28</w:t>
      </w:r>
      <w:r w:rsidR="5348E41D" w:rsidRPr="6CB47977">
        <w:rPr>
          <w:rFonts w:cs="Times New Roman"/>
          <w:b w:val="0"/>
          <w:noProof/>
          <w:sz w:val="22"/>
          <w:szCs w:val="22"/>
        </w:rPr>
        <w:t>,</w:t>
      </w:r>
      <w:r w:rsidRPr="6CB47977">
        <w:rPr>
          <w:rFonts w:cs="Times New Roman"/>
          <w:b w:val="0"/>
          <w:noProof/>
          <w:sz w:val="22"/>
          <w:szCs w:val="22"/>
        </w:rPr>
        <w:t>33 ile sıralanmıştır. Bu sonuçlar, farklı hakem modeller arasında tutarlı bir değerlendirme olduğunu göstermektedir.</w:t>
      </w:r>
    </w:p>
    <w:p w14:paraId="7E3BDB8A" w14:textId="3AEA408C" w:rsidR="2823C3DA" w:rsidRDefault="2823C3DA" w:rsidP="4153686D">
      <w:pPr>
        <w:pStyle w:val="AltBalk"/>
        <w:spacing w:before="240" w:after="120"/>
        <w:rPr>
          <w:rFonts w:cs="Times New Roman"/>
          <w:b w:val="0"/>
          <w:noProof/>
          <w:sz w:val="22"/>
          <w:szCs w:val="22"/>
        </w:rPr>
      </w:pPr>
      <w:r w:rsidRPr="4153686D">
        <w:rPr>
          <w:rFonts w:cs="Times New Roman"/>
          <w:b w:val="0"/>
          <w:noProof/>
          <w:sz w:val="22"/>
          <w:szCs w:val="22"/>
        </w:rPr>
        <w:t>Tüm hakem değerlendirmelerinin genel bir analizi yapıldığında, doktor-LLama2-sambanovasystems-7b modelinin tüm hakem değerlendirmelerinde ya en yüksek puanı aldığı ya da en yüksek puanlardan birine sahip olduğu görülmektedir. Bu tutarlı başarı, modelin genel kalitesini ve güvenilirliğini kanıtlar niteliktedir. Diğer yandan, doktor-llama-3-cosmos-8b modeli tüm hakem değerlendirmelerinde genellikle en düşük performansı göstermiş, bu da modelin iyileştirmeye ihtiyaç duyduğuna işaret etmektedir. Doktor-Mistral-trendyol-7b ve doktor-meta-llama-3-8b modelleri ise değerlendirmelerde genellikle orta sıralarda yer almış, bu da bu modellerin kabul edilebilir ancak geliştirilebilir bir performans sergilediğini göstermektedir. Bilhassa dikkat çeken bir nokta, farklı hakem modeller arasında görülen tutarlı değerlendirme sonuçlarıdır, bu da değerlendirme sürecinin güvenilirliğini desteklemektedir.</w:t>
      </w:r>
    </w:p>
    <w:p w14:paraId="000550AC" w14:textId="723A01B7" w:rsidR="00FE35BE" w:rsidRPr="00F10746" w:rsidRDefault="67037262" w:rsidP="003E3FA5">
      <w:pPr>
        <w:pStyle w:val="AltBalk"/>
        <w:numPr>
          <w:ilvl w:val="0"/>
          <w:numId w:val="10"/>
        </w:numPr>
        <w:spacing w:before="240" w:after="120"/>
      </w:pPr>
      <w:r w:rsidRPr="00A37B95">
        <w:rPr>
          <w:iCs/>
          <w:sz w:val="24"/>
          <w:szCs w:val="24"/>
        </w:rPr>
        <w:t>Uzman Değerlendirmesi Sonuçları</w:t>
      </w:r>
    </w:p>
    <w:p w14:paraId="3B134D45" w14:textId="6548CA9F" w:rsidR="00FE35BE" w:rsidRPr="002E69C4" w:rsidRDefault="7EEF7078" w:rsidP="6B08C59D">
      <w:pPr>
        <w:pStyle w:val="AltBalk"/>
        <w:spacing w:before="240" w:after="120"/>
      </w:pPr>
      <w:r w:rsidRPr="6B08C59D">
        <w:rPr>
          <w:rFonts w:cs="Times New Roman"/>
          <w:b w:val="0"/>
          <w:noProof/>
          <w:sz w:val="22"/>
          <w:szCs w:val="22"/>
        </w:rPr>
        <w:t>Uzman değerlendirmesi kapsamında, farklı uzmanlık alanlarından 20 doktor tarafından modellerin performansı değerlendirilmiştir. Değerlendirme sürecinde, rastgele seçilen 20 hasta sorusuna modellerin verdiği yanıtlar, -10 ile +10 arasında puanlanmıştır. Burada -10 yanıtın çok zararlı ve yanlış yönlendirici olduğunu, +10 ise yanıtın çok faydalı ve eksiksiz olduğunu göstermektedir. 0 puan ise yanıtın ne faydalı ne de zararlı olduğunu ifade etmektedir.</w:t>
      </w:r>
    </w:p>
    <w:p w14:paraId="0B5A32AA" w14:textId="0F66C965" w:rsidR="00F600C3" w:rsidRPr="002E69C4" w:rsidRDefault="776AF43C" w:rsidP="008C34B4">
      <w:pPr>
        <w:pStyle w:val="AltBalk"/>
        <w:spacing w:before="240" w:after="120"/>
        <w:jc w:val="center"/>
      </w:pPr>
      <w:r>
        <w:rPr>
          <w:noProof/>
          <w:lang w:val="en-US" w:eastAsia="en-US"/>
        </w:rPr>
        <w:lastRenderedPageBreak/>
        <w:drawing>
          <wp:inline distT="0" distB="0" distL="0" distR="0" wp14:anchorId="431FD86F" wp14:editId="4B31361D">
            <wp:extent cx="5928360" cy="739957"/>
            <wp:effectExtent l="0" t="0" r="0" b="3175"/>
            <wp:docPr id="985929253" name="Resim 98592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6998" cy="748524"/>
                    </a:xfrm>
                    <a:prstGeom prst="rect">
                      <a:avLst/>
                    </a:prstGeom>
                  </pic:spPr>
                </pic:pic>
              </a:graphicData>
            </a:graphic>
          </wp:inline>
        </w:drawing>
      </w:r>
    </w:p>
    <w:p w14:paraId="7057A605" w14:textId="62A86E67" w:rsidR="00FE35BE" w:rsidRPr="002E69C4" w:rsidRDefault="76EAE82C" w:rsidP="6B08C59D">
      <w:pPr>
        <w:pStyle w:val="AltBalk"/>
        <w:spacing w:before="240" w:after="120"/>
        <w:jc w:val="center"/>
        <w:rPr>
          <w:rFonts w:cs="Times New Roman"/>
          <w:b w:val="0"/>
        </w:rPr>
      </w:pPr>
      <w:r w:rsidRPr="4153686D">
        <w:rPr>
          <w:rFonts w:cs="Times New Roman"/>
          <w:bCs/>
        </w:rPr>
        <w:t xml:space="preserve">Şekil </w:t>
      </w:r>
      <w:r w:rsidR="30B244F9" w:rsidRPr="4153686D">
        <w:rPr>
          <w:rFonts w:cs="Times New Roman"/>
          <w:bCs/>
        </w:rPr>
        <w:t>7</w:t>
      </w:r>
      <w:r w:rsidRPr="4153686D">
        <w:rPr>
          <w:rFonts w:cs="Times New Roman"/>
          <w:bCs/>
        </w:rPr>
        <w:t xml:space="preserve">. </w:t>
      </w:r>
      <w:r w:rsidRPr="4153686D">
        <w:rPr>
          <w:rFonts w:cs="Times New Roman"/>
          <w:b w:val="0"/>
        </w:rPr>
        <w:t>Uzmanlar Tarafından Değerlendirme Sonuçları</w:t>
      </w:r>
    </w:p>
    <w:p w14:paraId="613B3EC9" w14:textId="2C169EC4" w:rsidR="00FE35BE" w:rsidRPr="002E69C4" w:rsidRDefault="56E2A0D7" w:rsidP="4153686D">
      <w:pPr>
        <w:pStyle w:val="AltBalk"/>
        <w:spacing w:before="240" w:after="120"/>
        <w:rPr>
          <w:rFonts w:cs="Times New Roman"/>
          <w:b w:val="0"/>
          <w:noProof/>
          <w:sz w:val="22"/>
          <w:szCs w:val="22"/>
        </w:rPr>
      </w:pPr>
      <w:r w:rsidRPr="6CB47977">
        <w:rPr>
          <w:rFonts w:cs="Times New Roman"/>
          <w:b w:val="0"/>
          <w:noProof/>
          <w:sz w:val="22"/>
          <w:szCs w:val="22"/>
        </w:rPr>
        <w:t xml:space="preserve">Şekil </w:t>
      </w:r>
      <w:r w:rsidR="6100FCEF" w:rsidRPr="6CB47977">
        <w:rPr>
          <w:rFonts w:cs="Times New Roman"/>
          <w:b w:val="0"/>
          <w:noProof/>
          <w:sz w:val="22"/>
          <w:szCs w:val="22"/>
        </w:rPr>
        <w:t>7</w:t>
      </w:r>
      <w:r w:rsidRPr="6CB47977">
        <w:rPr>
          <w:rFonts w:cs="Times New Roman"/>
          <w:b w:val="0"/>
          <w:noProof/>
          <w:sz w:val="22"/>
          <w:szCs w:val="22"/>
        </w:rPr>
        <w:t>'d</w:t>
      </w:r>
      <w:r w:rsidR="13AEED8B" w:rsidRPr="6CB47977">
        <w:rPr>
          <w:rFonts w:cs="Times New Roman"/>
          <w:b w:val="0"/>
          <w:noProof/>
          <w:sz w:val="22"/>
          <w:szCs w:val="22"/>
        </w:rPr>
        <w:t>e</w:t>
      </w:r>
      <w:r w:rsidRPr="6CB47977">
        <w:rPr>
          <w:rFonts w:cs="Times New Roman"/>
          <w:b w:val="0"/>
          <w:noProof/>
          <w:sz w:val="22"/>
          <w:szCs w:val="22"/>
        </w:rPr>
        <w:t xml:space="preserve"> sunulan değerlendirme sonuçları, özellikle sağlık alanında insan hayatını doğrudan etkileyen bir konuda yapay zeka modellerinin performansını göstermesi açısından büyük önem taşımaktadır. SambaLingo-Turkish-Chat modelinin 3</w:t>
      </w:r>
      <w:r w:rsidR="361C5A0D" w:rsidRPr="6CB47977">
        <w:rPr>
          <w:rFonts w:cs="Times New Roman"/>
          <w:b w:val="0"/>
          <w:noProof/>
          <w:sz w:val="22"/>
          <w:szCs w:val="22"/>
        </w:rPr>
        <w:t>,</w:t>
      </w:r>
      <w:r w:rsidRPr="6CB47977">
        <w:rPr>
          <w:rFonts w:cs="Times New Roman"/>
          <w:b w:val="0"/>
          <w:noProof/>
          <w:sz w:val="22"/>
          <w:szCs w:val="22"/>
        </w:rPr>
        <w:t>25 ortalama puanla en yüksek değerlendirmeyi alması, modelin Türkçe sağlık iletişiminde daha doğal ve anlaşılır yanıtlar üretebildiğini göstermektedir. Trendyol-LLM-7b-chat-v1.8'in 2</w:t>
      </w:r>
      <w:r w:rsidR="361C5A0D" w:rsidRPr="6CB47977">
        <w:rPr>
          <w:rFonts w:cs="Times New Roman"/>
          <w:b w:val="0"/>
          <w:noProof/>
          <w:sz w:val="22"/>
          <w:szCs w:val="22"/>
        </w:rPr>
        <w:t>,</w:t>
      </w:r>
      <w:r w:rsidRPr="6CB47977">
        <w:rPr>
          <w:rFonts w:cs="Times New Roman"/>
          <w:b w:val="0"/>
          <w:noProof/>
          <w:sz w:val="22"/>
          <w:szCs w:val="22"/>
        </w:rPr>
        <w:t>79 ve Meta-Llama-3-8B'nin 2</w:t>
      </w:r>
      <w:r w:rsidR="361C5A0D" w:rsidRPr="6CB47977">
        <w:rPr>
          <w:rFonts w:cs="Times New Roman"/>
          <w:b w:val="0"/>
          <w:noProof/>
          <w:sz w:val="22"/>
          <w:szCs w:val="22"/>
        </w:rPr>
        <w:t>,</w:t>
      </w:r>
      <w:r w:rsidRPr="6CB47977">
        <w:rPr>
          <w:rFonts w:cs="Times New Roman"/>
          <w:b w:val="0"/>
          <w:noProof/>
          <w:sz w:val="22"/>
          <w:szCs w:val="22"/>
        </w:rPr>
        <w:t>43 puanla orta düzeyde performans sergilemeleri, bu modellerin klinik ortamlarda kullanılabilir olmakla birlikte geliştirilmeye açık olduklarını işaret etmektedir. Turkish-Llama-8b-v0.1 modelinin -0</w:t>
      </w:r>
      <w:r w:rsidR="361C5A0D" w:rsidRPr="6CB47977">
        <w:rPr>
          <w:rFonts w:cs="Times New Roman"/>
          <w:b w:val="0"/>
          <w:noProof/>
          <w:sz w:val="22"/>
          <w:szCs w:val="22"/>
        </w:rPr>
        <w:t>,</w:t>
      </w:r>
      <w:r w:rsidRPr="6CB47977">
        <w:rPr>
          <w:rFonts w:cs="Times New Roman"/>
          <w:b w:val="0"/>
          <w:noProof/>
          <w:sz w:val="22"/>
          <w:szCs w:val="22"/>
        </w:rPr>
        <w:t>23 puanla negatif değerlendirme alması ise, sağlık gibi hassas bir alanda kullanılmadan önce ciddi iyileştirmelere ihtiyaç duyulduğunu göstermektedir. Bu sonuçlar, yapay zeka modellerinin doktor-hasta iletişiminde destekleyici bir araç olarak kullanılabileceğini, ancak insan doktorların yerini alamayacağını bir kez daha vurgulamaktadır.</w:t>
      </w:r>
    </w:p>
    <w:p w14:paraId="04F2034D" w14:textId="28B2A873" w:rsidR="7EB05A7F" w:rsidRDefault="1F4B88E2" w:rsidP="6CB47977">
      <w:pPr>
        <w:pStyle w:val="AltBalk"/>
        <w:spacing w:before="240" w:after="120"/>
        <w:rPr>
          <w:rFonts w:cs="Times New Roman"/>
          <w:b w:val="0"/>
          <w:noProof/>
          <w:sz w:val="22"/>
          <w:szCs w:val="22"/>
        </w:rPr>
      </w:pPr>
      <w:r w:rsidRPr="68FABCDD">
        <w:rPr>
          <w:rFonts w:cs="Times New Roman"/>
          <w:b w:val="0"/>
          <w:noProof/>
          <w:sz w:val="22"/>
          <w:szCs w:val="22"/>
        </w:rPr>
        <w:t>Bunun yanında, Tablo 2’deki veriler, farklı modellerin hastalara yönelik verdiği yanıtların “yararlı,” “zararlı” ve “nötr” olmak üzere üç kategoride sınıflandırıldığını göstermektedir. Dikkate değer ilk bulgu, doktor-LLama2-sambanovasystems-7b modelinin en yüksek yararlı cevap oranına (%71,1) sahip olmasıdır. Bu, modelin hastaların sorularına çoğunlukla olumlu veya işe yarar nitelikte yanıt verebildiğini göstermesi bakımından önemlidir. Bununla birlikte aynı modelin %21,1 gibi hatırı sayılır bir zararlı cevap oranına sahip olması, özellikle sağlık gibi hassas bir alanda tek başına yeterince güvenli olmadığını da ortaya koymaktadır.</w:t>
      </w:r>
    </w:p>
    <w:p w14:paraId="4045CFB6" w14:textId="77777777" w:rsidR="003E3FA5" w:rsidRDefault="003E3FA5" w:rsidP="003E3FA5">
      <w:pPr>
        <w:pStyle w:val="AltBalk"/>
        <w:spacing w:before="240" w:after="120"/>
        <w:ind w:left="1069"/>
        <w:jc w:val="center"/>
        <w:rPr>
          <w:rFonts w:cs="Times New Roman"/>
          <w:b w:val="0"/>
        </w:rPr>
      </w:pPr>
      <w:r w:rsidRPr="6CB47977">
        <w:rPr>
          <w:rFonts w:cs="Times New Roman"/>
        </w:rPr>
        <w:t xml:space="preserve">Tablo 2. </w:t>
      </w:r>
      <w:r w:rsidRPr="6CB47977">
        <w:rPr>
          <w:rFonts w:cs="Times New Roman"/>
          <w:b w:val="0"/>
        </w:rPr>
        <w:t>Yarar-Zarar Oranı</w:t>
      </w:r>
    </w:p>
    <w:tbl>
      <w:tblPr>
        <w:tblStyle w:val="TabloKlavuzu"/>
        <w:tblW w:w="96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3685"/>
        <w:gridCol w:w="2070"/>
        <w:gridCol w:w="1980"/>
        <w:gridCol w:w="1890"/>
      </w:tblGrid>
      <w:tr w:rsidR="003E3FA5" w14:paraId="257FFDF6" w14:textId="77777777" w:rsidTr="003E3FA5">
        <w:trPr>
          <w:trHeight w:val="300"/>
          <w:jc w:val="center"/>
        </w:trPr>
        <w:tc>
          <w:tcPr>
            <w:tcW w:w="3685" w:type="dxa"/>
            <w:tcBorders>
              <w:top w:val="single" w:sz="4" w:space="0" w:color="auto"/>
              <w:bottom w:val="single" w:sz="4" w:space="0" w:color="auto"/>
            </w:tcBorders>
          </w:tcPr>
          <w:p w14:paraId="445CF7CB" w14:textId="77777777" w:rsidR="003E3FA5" w:rsidRDefault="003E3FA5" w:rsidP="001A4E67">
            <w:pPr>
              <w:pStyle w:val="AltBalk"/>
              <w:jc w:val="center"/>
              <w:rPr>
                <w:rFonts w:cs="Times New Roman"/>
                <w:bCs/>
                <w:noProof/>
                <w:sz w:val="22"/>
                <w:szCs w:val="22"/>
              </w:rPr>
            </w:pPr>
            <w:r w:rsidRPr="6CB47977">
              <w:rPr>
                <w:rFonts w:cs="Times New Roman"/>
                <w:bCs/>
                <w:noProof/>
                <w:sz w:val="22"/>
                <w:szCs w:val="22"/>
              </w:rPr>
              <w:t>Model</w:t>
            </w:r>
          </w:p>
        </w:tc>
        <w:tc>
          <w:tcPr>
            <w:tcW w:w="2070" w:type="dxa"/>
            <w:tcBorders>
              <w:top w:val="single" w:sz="4" w:space="0" w:color="auto"/>
              <w:bottom w:val="single" w:sz="4" w:space="0" w:color="auto"/>
            </w:tcBorders>
          </w:tcPr>
          <w:p w14:paraId="3D9B0C33" w14:textId="3C4D3112" w:rsidR="003E3FA5" w:rsidRDefault="003E3FA5" w:rsidP="003E3FA5">
            <w:pPr>
              <w:pStyle w:val="AltBalk"/>
              <w:jc w:val="center"/>
              <w:rPr>
                <w:rFonts w:cs="Times New Roman"/>
                <w:bCs/>
                <w:noProof/>
                <w:sz w:val="22"/>
                <w:szCs w:val="22"/>
              </w:rPr>
            </w:pPr>
            <w:r w:rsidRPr="6CB47977">
              <w:rPr>
                <w:rFonts w:cs="Times New Roman"/>
                <w:bCs/>
                <w:noProof/>
                <w:sz w:val="22"/>
                <w:szCs w:val="22"/>
              </w:rPr>
              <w:t>Yararlı Cevap (%)</w:t>
            </w:r>
          </w:p>
        </w:tc>
        <w:tc>
          <w:tcPr>
            <w:tcW w:w="1980" w:type="dxa"/>
            <w:tcBorders>
              <w:top w:val="single" w:sz="4" w:space="0" w:color="auto"/>
              <w:bottom w:val="single" w:sz="4" w:space="0" w:color="auto"/>
            </w:tcBorders>
          </w:tcPr>
          <w:p w14:paraId="002FD81F" w14:textId="3C4FCEE0" w:rsidR="003E3FA5" w:rsidRDefault="003E3FA5" w:rsidP="003E3FA5">
            <w:pPr>
              <w:pStyle w:val="AltBalk"/>
              <w:jc w:val="center"/>
              <w:rPr>
                <w:rFonts w:cs="Times New Roman"/>
                <w:bCs/>
                <w:noProof/>
                <w:sz w:val="22"/>
                <w:szCs w:val="22"/>
              </w:rPr>
            </w:pPr>
            <w:r w:rsidRPr="6CB47977">
              <w:rPr>
                <w:rFonts w:cs="Times New Roman"/>
                <w:bCs/>
                <w:noProof/>
                <w:sz w:val="22"/>
                <w:szCs w:val="22"/>
              </w:rPr>
              <w:t>Zararlı Cevap (%)</w:t>
            </w:r>
          </w:p>
        </w:tc>
        <w:tc>
          <w:tcPr>
            <w:tcW w:w="1890" w:type="dxa"/>
            <w:tcBorders>
              <w:top w:val="single" w:sz="4" w:space="0" w:color="auto"/>
              <w:bottom w:val="single" w:sz="4" w:space="0" w:color="auto"/>
            </w:tcBorders>
          </w:tcPr>
          <w:p w14:paraId="4682DDB3" w14:textId="00084EE2" w:rsidR="003E3FA5" w:rsidRDefault="003E3FA5" w:rsidP="003E3FA5">
            <w:pPr>
              <w:pStyle w:val="AltBalk"/>
              <w:jc w:val="center"/>
              <w:rPr>
                <w:rFonts w:cs="Times New Roman"/>
                <w:bCs/>
                <w:noProof/>
                <w:sz w:val="22"/>
                <w:szCs w:val="22"/>
              </w:rPr>
            </w:pPr>
            <w:r w:rsidRPr="6CB47977">
              <w:rPr>
                <w:rFonts w:cs="Times New Roman"/>
                <w:bCs/>
                <w:noProof/>
                <w:sz w:val="22"/>
                <w:szCs w:val="22"/>
              </w:rPr>
              <w:t>Nötr Cevap (%)</w:t>
            </w:r>
          </w:p>
        </w:tc>
      </w:tr>
      <w:tr w:rsidR="003E3FA5" w14:paraId="0C0B5C46" w14:textId="77777777" w:rsidTr="003E3FA5">
        <w:trPr>
          <w:trHeight w:val="300"/>
          <w:jc w:val="center"/>
        </w:trPr>
        <w:tc>
          <w:tcPr>
            <w:tcW w:w="3685" w:type="dxa"/>
            <w:tcBorders>
              <w:top w:val="single" w:sz="4" w:space="0" w:color="auto"/>
            </w:tcBorders>
          </w:tcPr>
          <w:p w14:paraId="3A3E97BD"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doktor-Mistral-trendyol-7b</w:t>
            </w:r>
          </w:p>
        </w:tc>
        <w:tc>
          <w:tcPr>
            <w:tcW w:w="2070" w:type="dxa"/>
            <w:tcBorders>
              <w:top w:val="single" w:sz="4" w:space="0" w:color="auto"/>
            </w:tcBorders>
          </w:tcPr>
          <w:p w14:paraId="0E50118B"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69,4</w:t>
            </w:r>
          </w:p>
        </w:tc>
        <w:tc>
          <w:tcPr>
            <w:tcW w:w="1980" w:type="dxa"/>
            <w:tcBorders>
              <w:top w:val="single" w:sz="4" w:space="0" w:color="auto"/>
            </w:tcBorders>
          </w:tcPr>
          <w:p w14:paraId="30BDB9D8"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18,4</w:t>
            </w:r>
          </w:p>
        </w:tc>
        <w:tc>
          <w:tcPr>
            <w:tcW w:w="1890" w:type="dxa"/>
            <w:tcBorders>
              <w:top w:val="single" w:sz="4" w:space="0" w:color="auto"/>
            </w:tcBorders>
          </w:tcPr>
          <w:p w14:paraId="798F5DB8"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12,2</w:t>
            </w:r>
          </w:p>
        </w:tc>
      </w:tr>
      <w:tr w:rsidR="003E3FA5" w14:paraId="5E157392" w14:textId="77777777" w:rsidTr="003E3FA5">
        <w:trPr>
          <w:trHeight w:val="300"/>
          <w:jc w:val="center"/>
        </w:trPr>
        <w:tc>
          <w:tcPr>
            <w:tcW w:w="3685" w:type="dxa"/>
          </w:tcPr>
          <w:p w14:paraId="2ADFA9CB"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doktor-meta-llama-3-8b</w:t>
            </w:r>
          </w:p>
        </w:tc>
        <w:tc>
          <w:tcPr>
            <w:tcW w:w="2070" w:type="dxa"/>
          </w:tcPr>
          <w:p w14:paraId="6181ABB5"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62,6</w:t>
            </w:r>
          </w:p>
        </w:tc>
        <w:tc>
          <w:tcPr>
            <w:tcW w:w="1980" w:type="dxa"/>
          </w:tcPr>
          <w:p w14:paraId="46A52C39"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21,3</w:t>
            </w:r>
          </w:p>
        </w:tc>
        <w:tc>
          <w:tcPr>
            <w:tcW w:w="1890" w:type="dxa"/>
          </w:tcPr>
          <w:p w14:paraId="499E6F02"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16,1</w:t>
            </w:r>
          </w:p>
        </w:tc>
      </w:tr>
      <w:tr w:rsidR="003E3FA5" w14:paraId="7C637D9D" w14:textId="77777777" w:rsidTr="003E3FA5">
        <w:trPr>
          <w:trHeight w:val="300"/>
          <w:jc w:val="center"/>
        </w:trPr>
        <w:tc>
          <w:tcPr>
            <w:tcW w:w="3685" w:type="dxa"/>
          </w:tcPr>
          <w:p w14:paraId="77FF8BB1"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doktor-llama-3-cosmos-8b</w:t>
            </w:r>
          </w:p>
        </w:tc>
        <w:tc>
          <w:tcPr>
            <w:tcW w:w="2070" w:type="dxa"/>
          </w:tcPr>
          <w:p w14:paraId="219EF578"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42,1</w:t>
            </w:r>
          </w:p>
        </w:tc>
        <w:tc>
          <w:tcPr>
            <w:tcW w:w="1980" w:type="dxa"/>
          </w:tcPr>
          <w:p w14:paraId="6A3BD349"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33,8</w:t>
            </w:r>
          </w:p>
        </w:tc>
        <w:tc>
          <w:tcPr>
            <w:tcW w:w="1890" w:type="dxa"/>
          </w:tcPr>
          <w:p w14:paraId="1425776E"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24,1</w:t>
            </w:r>
          </w:p>
        </w:tc>
      </w:tr>
      <w:tr w:rsidR="003E3FA5" w14:paraId="3C8B4726" w14:textId="77777777" w:rsidTr="003E3FA5">
        <w:trPr>
          <w:trHeight w:val="300"/>
          <w:jc w:val="center"/>
        </w:trPr>
        <w:tc>
          <w:tcPr>
            <w:tcW w:w="3685" w:type="dxa"/>
            <w:tcBorders>
              <w:bottom w:val="single" w:sz="4" w:space="0" w:color="auto"/>
            </w:tcBorders>
          </w:tcPr>
          <w:p w14:paraId="0FD6FB41"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doktor-LLama2-sambanovasystems-7b</w:t>
            </w:r>
          </w:p>
        </w:tc>
        <w:tc>
          <w:tcPr>
            <w:tcW w:w="2070" w:type="dxa"/>
            <w:tcBorders>
              <w:bottom w:val="single" w:sz="4" w:space="0" w:color="auto"/>
            </w:tcBorders>
          </w:tcPr>
          <w:p w14:paraId="4571B2F9"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71,1</w:t>
            </w:r>
          </w:p>
        </w:tc>
        <w:tc>
          <w:tcPr>
            <w:tcW w:w="1980" w:type="dxa"/>
            <w:tcBorders>
              <w:bottom w:val="single" w:sz="4" w:space="0" w:color="auto"/>
            </w:tcBorders>
          </w:tcPr>
          <w:p w14:paraId="35EBC370"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21,1</w:t>
            </w:r>
          </w:p>
        </w:tc>
        <w:tc>
          <w:tcPr>
            <w:tcW w:w="1890" w:type="dxa"/>
            <w:tcBorders>
              <w:bottom w:val="single" w:sz="4" w:space="0" w:color="auto"/>
            </w:tcBorders>
          </w:tcPr>
          <w:p w14:paraId="30B57661" w14:textId="77777777" w:rsidR="003E3FA5" w:rsidRDefault="003E3FA5" w:rsidP="001A4E67">
            <w:pPr>
              <w:pStyle w:val="AltBalk"/>
              <w:jc w:val="center"/>
              <w:rPr>
                <w:rFonts w:cs="Times New Roman"/>
                <w:b w:val="0"/>
                <w:noProof/>
                <w:sz w:val="22"/>
                <w:szCs w:val="22"/>
              </w:rPr>
            </w:pPr>
            <w:r w:rsidRPr="6CB47977">
              <w:rPr>
                <w:rFonts w:cs="Times New Roman"/>
                <w:b w:val="0"/>
                <w:noProof/>
                <w:sz w:val="22"/>
                <w:szCs w:val="22"/>
              </w:rPr>
              <w:t>7,8</w:t>
            </w:r>
          </w:p>
        </w:tc>
      </w:tr>
    </w:tbl>
    <w:p w14:paraId="398483D8" w14:textId="44E7D104" w:rsidR="7EB05A7F" w:rsidRDefault="7EB05A7F" w:rsidP="6CB47977">
      <w:pPr>
        <w:pStyle w:val="AltBalk"/>
        <w:spacing w:before="240" w:after="120"/>
        <w:rPr>
          <w:rFonts w:cs="Times New Roman"/>
          <w:b w:val="0"/>
          <w:noProof/>
          <w:sz w:val="22"/>
          <w:szCs w:val="22"/>
        </w:rPr>
      </w:pPr>
      <w:r w:rsidRPr="6CB47977">
        <w:rPr>
          <w:rFonts w:cs="Times New Roman"/>
          <w:b w:val="0"/>
          <w:noProof/>
          <w:sz w:val="22"/>
          <w:szCs w:val="22"/>
        </w:rPr>
        <w:t>Öte yandan doktor-Mistral-trendyol-7b modeli, yararlı cevap yüzdesi açısından (%69,4) ilk modele göre ufak bir farkla geride kalırken, zararlı cevap oranının %18,4 seviyesinde olması bakımından daha avantajlı bir konumda görünmektedir. Sağlık alanında “yanlış yönlendirici” veya “zararlı” addedilebilecek yanıtların sayısını olabildiğince azaltmak önemli olduğu için, bu model çok daha düşük bir risk profili sunmaktadır. Dolayısıyla hem toplamda epey yüksek bir yararlı cevap oranına sahip olması hem de nispeten az sayıda zararlı cevap üretmesi, onu uygulamada tercih edilebilir kılmaktadır.</w:t>
      </w:r>
    </w:p>
    <w:p w14:paraId="1389A11C" w14:textId="7A3AA72B" w:rsidR="7EB05A7F" w:rsidRDefault="7EB05A7F" w:rsidP="6CB47977">
      <w:pPr>
        <w:pStyle w:val="AltBalk"/>
        <w:spacing w:before="240" w:after="120"/>
        <w:rPr>
          <w:rFonts w:cs="Times New Roman"/>
          <w:b w:val="0"/>
          <w:noProof/>
          <w:sz w:val="22"/>
          <w:szCs w:val="22"/>
        </w:rPr>
      </w:pPr>
      <w:r w:rsidRPr="6CB47977">
        <w:rPr>
          <w:rFonts w:cs="Times New Roman"/>
          <w:b w:val="0"/>
          <w:noProof/>
          <w:sz w:val="22"/>
          <w:szCs w:val="22"/>
        </w:rPr>
        <w:t>doktor-meta-llama-3-8b modeline bakıldığında, yararlı cevap oranının %62,6 ile orta düzeyde kaldığı; zararlı cevap oranınınsa %21,3 düzeyine çıktığı görülür. Bu değerler, modeli önceki iki seçeneğe göre daha az güvenilir hâle getirmektedir. Son olarak doktor-llama-3-cosmos-8b modelinin %42,1 oranında yararlı cevaba kıyasla %33,8 zarar oranına sahip olması, bu modelin sağlık uygulamaları bağlamında iyileştirmeye en çok ihtiyaç duyan seçenek olduğu anlamına gelmektedir.</w:t>
      </w:r>
    </w:p>
    <w:p w14:paraId="5CD96AD5" w14:textId="45B7838F" w:rsidR="7EB05A7F" w:rsidRDefault="7EB05A7F" w:rsidP="6CB47977">
      <w:pPr>
        <w:pStyle w:val="AltBalk"/>
        <w:spacing w:before="240" w:after="120"/>
        <w:rPr>
          <w:rFonts w:cs="Times New Roman"/>
          <w:b w:val="0"/>
          <w:noProof/>
          <w:sz w:val="22"/>
          <w:szCs w:val="22"/>
        </w:rPr>
      </w:pPr>
      <w:r w:rsidRPr="6CB47977">
        <w:rPr>
          <w:rFonts w:cs="Times New Roman"/>
          <w:b w:val="0"/>
          <w:noProof/>
          <w:sz w:val="22"/>
          <w:szCs w:val="22"/>
        </w:rPr>
        <w:t xml:space="preserve">Genel olarak bakıldığında, sağlık sektöründe yapay zeka tabanlı danışmanlık veya destek sistemleri tasarlanırken yalnızca yüksek “yararlı cevap” oranına odaklanmak yeterli değildir; aynı zamanda “zararlı” veya yanıltıcı cevapların asgari düzeye indirilmesi şarttır. Nitekim tabloda da görüldüğü üzere, bazı modeller yüksek yararlılık sergilerken zararlı cevap oranlarını da yüksek tutabilmektedir. Bu nedenle karar vericiler, model seçiminde “en az zararlı” yanıtlara öncelik vermenin mi yoksa “en yüksek yararlılık” oranına ulaşmanın mı daha öncelikli olduğuna iyi karar vermelidir. Özellikle insan sağlığını ilgilendiren konularda, tek bir yanlış bilginin dahi ciddi sonuçlar doğurabileceği </w:t>
      </w:r>
      <w:r w:rsidRPr="6CB47977">
        <w:rPr>
          <w:rFonts w:cs="Times New Roman"/>
          <w:b w:val="0"/>
          <w:noProof/>
          <w:sz w:val="22"/>
          <w:szCs w:val="22"/>
        </w:rPr>
        <w:lastRenderedPageBreak/>
        <w:t>göz önüne alındığında, risk yönetimini merkeze koyan bir yaklaşımın benimsenmesi önem</w:t>
      </w:r>
      <w:r w:rsidR="5D4F2E35" w:rsidRPr="6CB47977">
        <w:rPr>
          <w:rFonts w:cs="Times New Roman"/>
          <w:b w:val="0"/>
          <w:noProof/>
          <w:sz w:val="22"/>
          <w:szCs w:val="22"/>
        </w:rPr>
        <w:t>e haizdi</w:t>
      </w:r>
      <w:r w:rsidRPr="6CB47977">
        <w:rPr>
          <w:rFonts w:cs="Times New Roman"/>
          <w:b w:val="0"/>
          <w:noProof/>
          <w:sz w:val="22"/>
          <w:szCs w:val="22"/>
        </w:rPr>
        <w:t xml:space="preserve">r. </w:t>
      </w:r>
      <w:r w:rsidR="3877920F" w:rsidRPr="6CB47977">
        <w:rPr>
          <w:rFonts w:cs="Times New Roman"/>
          <w:b w:val="0"/>
          <w:noProof/>
          <w:sz w:val="22"/>
          <w:szCs w:val="22"/>
        </w:rPr>
        <w:t xml:space="preserve">sambanovasystems-7b modeli daha yüksek yararlı cevap oranına sahip olmasına rağmen sağlık gibi önemli bir alanda </w:t>
      </w:r>
      <w:r w:rsidR="07F4FD8F" w:rsidRPr="6CB47977">
        <w:rPr>
          <w:rFonts w:cs="Times New Roman"/>
          <w:b w:val="0"/>
          <w:noProof/>
          <w:sz w:val="22"/>
          <w:szCs w:val="22"/>
        </w:rPr>
        <w:t>zaralı cevap verilmemesi daha elzemdir.</w:t>
      </w:r>
    </w:p>
    <w:p w14:paraId="1D3A329A" w14:textId="31E6D59F" w:rsidR="00FE35BE" w:rsidRPr="003E3FA5" w:rsidRDefault="187CA9C4" w:rsidP="003E3FA5">
      <w:pPr>
        <w:pStyle w:val="AltBalk"/>
        <w:numPr>
          <w:ilvl w:val="0"/>
          <w:numId w:val="11"/>
        </w:numPr>
        <w:spacing w:before="240" w:after="120"/>
        <w:rPr>
          <w:iCs/>
          <w:sz w:val="24"/>
          <w:szCs w:val="24"/>
        </w:rPr>
      </w:pPr>
      <w:r w:rsidRPr="003E3FA5">
        <w:rPr>
          <w:iCs/>
          <w:sz w:val="24"/>
          <w:szCs w:val="24"/>
        </w:rPr>
        <w:t>ANOVA Sonuçları</w:t>
      </w:r>
    </w:p>
    <w:p w14:paraId="2E359955" w14:textId="4649297A" w:rsidR="00FE35BE" w:rsidRPr="002E69C4" w:rsidRDefault="187CA9C4" w:rsidP="4153686D">
      <w:pPr>
        <w:pStyle w:val="AltBalk"/>
        <w:spacing w:before="240" w:after="120"/>
        <w:rPr>
          <w:i/>
          <w:iCs/>
        </w:rPr>
      </w:pPr>
      <w:r w:rsidRPr="4153686D">
        <w:rPr>
          <w:rFonts w:cs="Times New Roman"/>
          <w:b w:val="0"/>
          <w:noProof/>
          <w:sz w:val="22"/>
          <w:szCs w:val="22"/>
        </w:rPr>
        <w:t xml:space="preserve">Şekil </w:t>
      </w:r>
      <w:r w:rsidR="3196A92C" w:rsidRPr="4153686D">
        <w:rPr>
          <w:rFonts w:cs="Times New Roman"/>
          <w:b w:val="0"/>
          <w:noProof/>
          <w:sz w:val="22"/>
          <w:szCs w:val="22"/>
        </w:rPr>
        <w:t>8</w:t>
      </w:r>
      <w:r w:rsidRPr="4153686D">
        <w:rPr>
          <w:rFonts w:cs="Times New Roman"/>
          <w:b w:val="0"/>
          <w:noProof/>
          <w:sz w:val="22"/>
          <w:szCs w:val="22"/>
        </w:rPr>
        <w:t xml:space="preserve">’de </w:t>
      </w:r>
      <w:r w:rsidR="00925127">
        <w:rPr>
          <w:rFonts w:cs="Times New Roman"/>
          <w:b w:val="0"/>
          <w:noProof/>
          <w:sz w:val="22"/>
          <w:szCs w:val="22"/>
        </w:rPr>
        <w:t xml:space="preserve">20 </w:t>
      </w:r>
      <w:r w:rsidRPr="4153686D">
        <w:rPr>
          <w:rFonts w:cs="Times New Roman"/>
          <w:b w:val="0"/>
          <w:noProof/>
          <w:sz w:val="22"/>
          <w:szCs w:val="22"/>
        </w:rPr>
        <w:t xml:space="preserve">farklı doktorun </w:t>
      </w:r>
      <w:r w:rsidR="00925127" w:rsidRPr="4153686D">
        <w:rPr>
          <w:rFonts w:cs="Times New Roman"/>
          <w:b w:val="0"/>
          <w:noProof/>
          <w:sz w:val="22"/>
          <w:szCs w:val="22"/>
        </w:rPr>
        <w:t>değerlendirme</w:t>
      </w:r>
      <w:r w:rsidR="00925127">
        <w:rPr>
          <w:rFonts w:cs="Times New Roman"/>
          <w:b w:val="0"/>
          <w:noProof/>
          <w:sz w:val="22"/>
          <w:szCs w:val="22"/>
        </w:rPr>
        <w:t xml:space="preserve"> sonuçları</w:t>
      </w:r>
      <w:r w:rsidR="00925127" w:rsidRPr="4153686D">
        <w:rPr>
          <w:rFonts w:cs="Times New Roman"/>
          <w:b w:val="0"/>
          <w:noProof/>
          <w:sz w:val="22"/>
          <w:szCs w:val="22"/>
        </w:rPr>
        <w:t xml:space="preserve"> </w:t>
      </w:r>
      <w:r w:rsidRPr="4153686D">
        <w:rPr>
          <w:rFonts w:cs="Times New Roman"/>
          <w:b w:val="0"/>
          <w:noProof/>
          <w:sz w:val="22"/>
          <w:szCs w:val="22"/>
        </w:rPr>
        <w:t>görülmektedir. F-istatistik bazı doktorlar için oldukça yüksektir. Özellikle Doktor 3, Doktor 13 ve Doktor 16'nın F-istatistik değerleri 2.0'ın üzerindedir. Bu</w:t>
      </w:r>
      <w:r w:rsidR="00925127">
        <w:rPr>
          <w:rFonts w:cs="Times New Roman"/>
          <w:b w:val="0"/>
          <w:noProof/>
          <w:sz w:val="22"/>
          <w:szCs w:val="22"/>
        </w:rPr>
        <w:t xml:space="preserve"> durum</w:t>
      </w:r>
      <w:r w:rsidRPr="4153686D">
        <w:rPr>
          <w:rFonts w:cs="Times New Roman"/>
          <w:b w:val="0"/>
          <w:noProof/>
          <w:sz w:val="22"/>
          <w:szCs w:val="22"/>
        </w:rPr>
        <w:t xml:space="preserve"> doktorların değerlendirmeleri arasında istatistiksel olarak anlamlı farklılıklar olduğunu </w:t>
      </w:r>
      <w:r w:rsidR="00966E35">
        <w:rPr>
          <w:rFonts w:cs="Times New Roman"/>
          <w:b w:val="0"/>
          <w:noProof/>
          <w:sz w:val="22"/>
          <w:szCs w:val="22"/>
        </w:rPr>
        <w:t>göstermektedir</w:t>
      </w:r>
      <w:r w:rsidRPr="4153686D">
        <w:rPr>
          <w:rFonts w:cs="Times New Roman"/>
          <w:b w:val="0"/>
          <w:noProof/>
          <w:sz w:val="22"/>
          <w:szCs w:val="22"/>
        </w:rPr>
        <w:t xml:space="preserve">. </w:t>
      </w:r>
    </w:p>
    <w:p w14:paraId="34327E89" w14:textId="26359136" w:rsidR="009C12D0" w:rsidRPr="002E69C4" w:rsidRDefault="09A4C436" w:rsidP="3FB533E6">
      <w:pPr>
        <w:pStyle w:val="AltBalk"/>
        <w:spacing w:before="240" w:after="120"/>
        <w:rPr>
          <w:rFonts w:cs="Times New Roman"/>
          <w:b w:val="0"/>
          <w:noProof/>
          <w:sz w:val="22"/>
          <w:szCs w:val="22"/>
        </w:rPr>
      </w:pPr>
      <w:r w:rsidRPr="3FB533E6">
        <w:rPr>
          <w:rFonts w:cs="Times New Roman"/>
          <w:b w:val="0"/>
          <w:noProof/>
          <w:sz w:val="22"/>
          <w:szCs w:val="22"/>
        </w:rPr>
        <w:t>P-değerlerine baktığımızda, çoğu durumda 0</w:t>
      </w:r>
      <w:r w:rsidR="0C920C2E" w:rsidRPr="3FB533E6">
        <w:rPr>
          <w:rFonts w:cs="Times New Roman"/>
          <w:b w:val="0"/>
          <w:noProof/>
          <w:sz w:val="22"/>
          <w:szCs w:val="22"/>
        </w:rPr>
        <w:t>,</w:t>
      </w:r>
      <w:r w:rsidRPr="3FB533E6">
        <w:rPr>
          <w:rFonts w:cs="Times New Roman"/>
          <w:b w:val="0"/>
          <w:noProof/>
          <w:sz w:val="22"/>
          <w:szCs w:val="22"/>
        </w:rPr>
        <w:t xml:space="preserve">05'in altında </w:t>
      </w:r>
      <w:r w:rsidR="2C82D338" w:rsidRPr="3FB533E6">
        <w:rPr>
          <w:rFonts w:cs="Times New Roman"/>
          <w:b w:val="0"/>
          <w:noProof/>
          <w:sz w:val="22"/>
          <w:szCs w:val="22"/>
        </w:rPr>
        <w:t>olduğu görülmektedir</w:t>
      </w:r>
      <w:r w:rsidRPr="3FB533E6">
        <w:rPr>
          <w:rFonts w:cs="Times New Roman"/>
          <w:b w:val="0"/>
          <w:noProof/>
          <w:sz w:val="22"/>
          <w:szCs w:val="22"/>
        </w:rPr>
        <w:t>. Bu da değerlendirmeler arasındaki farklılıkların istatistiksel olarak anlamlı olduğunu doğrulamaktadır. Özellikle Doktor 10, 15 ve 16'nın p-değerleri çok düşüktür.</w:t>
      </w:r>
    </w:p>
    <w:p w14:paraId="0C050D99" w14:textId="33916735" w:rsidR="30CE2972" w:rsidRDefault="30CE2972" w:rsidP="3FB533E6">
      <w:pPr>
        <w:spacing w:before="240" w:after="120"/>
        <w:jc w:val="center"/>
      </w:pPr>
      <w:r>
        <w:rPr>
          <w:noProof/>
          <w:lang w:val="en-US"/>
        </w:rPr>
        <w:drawing>
          <wp:inline distT="0" distB="0" distL="0" distR="0" wp14:anchorId="5CF61944" wp14:editId="652CFA27">
            <wp:extent cx="5524500" cy="3317945"/>
            <wp:effectExtent l="0" t="0" r="0" b="0"/>
            <wp:docPr id="941425164" name="Resim 94142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3841" cy="3365596"/>
                    </a:xfrm>
                    <a:prstGeom prst="rect">
                      <a:avLst/>
                    </a:prstGeom>
                  </pic:spPr>
                </pic:pic>
              </a:graphicData>
            </a:graphic>
          </wp:inline>
        </w:drawing>
      </w:r>
    </w:p>
    <w:p w14:paraId="72A09456" w14:textId="0DD1991B" w:rsidR="00FE35BE" w:rsidRPr="002E69C4" w:rsidRDefault="3F96845C" w:rsidP="3FB533E6">
      <w:pPr>
        <w:pStyle w:val="AltBalk"/>
        <w:spacing w:before="240" w:after="120"/>
        <w:jc w:val="center"/>
        <w:rPr>
          <w:rFonts w:cs="Times New Roman"/>
          <w:b w:val="0"/>
          <w:noProof/>
        </w:rPr>
      </w:pPr>
      <w:r w:rsidRPr="3FB533E6">
        <w:rPr>
          <w:rFonts w:cs="Times New Roman"/>
        </w:rPr>
        <w:t xml:space="preserve">Şekil 8. </w:t>
      </w:r>
      <w:r w:rsidRPr="3FB533E6">
        <w:rPr>
          <w:rFonts w:cs="Times New Roman"/>
          <w:b w:val="0"/>
        </w:rPr>
        <w:t>Soruların ANOVA Skorları</w:t>
      </w:r>
    </w:p>
    <w:p w14:paraId="4D9C7240" w14:textId="6A11DA3E" w:rsidR="72E69F77" w:rsidRDefault="72E69F77" w:rsidP="3FB533E6">
      <w:pPr>
        <w:spacing w:before="240" w:after="120"/>
        <w:jc w:val="center"/>
      </w:pPr>
      <w:r>
        <w:rPr>
          <w:noProof/>
          <w:lang w:val="en-US"/>
        </w:rPr>
        <w:lastRenderedPageBreak/>
        <w:drawing>
          <wp:inline distT="0" distB="0" distL="0" distR="0" wp14:anchorId="098AFE91" wp14:editId="2B5E3EBE">
            <wp:extent cx="5562600" cy="2777215"/>
            <wp:effectExtent l="0" t="0" r="0" b="4445"/>
            <wp:docPr id="56213264" name="Resim 5621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44773" cy="2818241"/>
                    </a:xfrm>
                    <a:prstGeom prst="rect">
                      <a:avLst/>
                    </a:prstGeom>
                  </pic:spPr>
                </pic:pic>
              </a:graphicData>
            </a:graphic>
          </wp:inline>
        </w:drawing>
      </w:r>
    </w:p>
    <w:p w14:paraId="72B9034B" w14:textId="21777766"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1F6294A3" w:rsidRPr="4153686D">
        <w:rPr>
          <w:rFonts w:cs="Times New Roman"/>
          <w:bCs/>
        </w:rPr>
        <w:t>9</w:t>
      </w:r>
      <w:r w:rsidRPr="4153686D">
        <w:rPr>
          <w:rFonts w:cs="Times New Roman"/>
          <w:bCs/>
        </w:rPr>
        <w:t xml:space="preserve">. </w:t>
      </w:r>
      <w:r w:rsidRPr="4153686D">
        <w:rPr>
          <w:rFonts w:cs="Times New Roman"/>
          <w:b w:val="0"/>
        </w:rPr>
        <w:t>Doktorların ANOVA Skorları</w:t>
      </w:r>
    </w:p>
    <w:p w14:paraId="43180587" w14:textId="223EEBAA" w:rsidR="00FE35BE" w:rsidRPr="002E69C4" w:rsidRDefault="187CA9C4" w:rsidP="4153686D">
      <w:pPr>
        <w:pStyle w:val="AltBalk"/>
        <w:spacing w:before="240" w:after="120"/>
        <w:rPr>
          <w:i/>
          <w:iCs/>
        </w:rPr>
      </w:pPr>
      <w:r w:rsidRPr="4153686D">
        <w:rPr>
          <w:rFonts w:cs="Times New Roman"/>
          <w:b w:val="0"/>
          <w:noProof/>
          <w:sz w:val="22"/>
          <w:szCs w:val="22"/>
        </w:rPr>
        <w:t xml:space="preserve">Şekil </w:t>
      </w:r>
      <w:r w:rsidR="73584603" w:rsidRPr="4153686D">
        <w:rPr>
          <w:rFonts w:cs="Times New Roman"/>
          <w:b w:val="0"/>
          <w:noProof/>
          <w:sz w:val="22"/>
          <w:szCs w:val="22"/>
        </w:rPr>
        <w:t>9</w:t>
      </w:r>
      <w:r w:rsidRPr="4153686D">
        <w:rPr>
          <w:rFonts w:cs="Times New Roman"/>
          <w:b w:val="0"/>
          <w:noProof/>
          <w:sz w:val="22"/>
          <w:szCs w:val="22"/>
        </w:rPr>
        <w:t>’</w:t>
      </w:r>
      <w:r w:rsidR="1C91C41B" w:rsidRPr="4153686D">
        <w:rPr>
          <w:rFonts w:cs="Times New Roman"/>
          <w:b w:val="0"/>
          <w:noProof/>
          <w:sz w:val="22"/>
          <w:szCs w:val="22"/>
        </w:rPr>
        <w:t>da</w:t>
      </w:r>
      <w:r w:rsidRPr="4153686D">
        <w:rPr>
          <w:rFonts w:cs="Times New Roman"/>
          <w:b w:val="0"/>
          <w:noProof/>
          <w:sz w:val="22"/>
          <w:szCs w:val="22"/>
        </w:rPr>
        <w:t xml:space="preserve"> ise soru bazında ANOVA sonuçları gösterilmektedir. Soru 19'un </w:t>
      </w:r>
      <w:r w:rsidR="00925127">
        <w:rPr>
          <w:rFonts w:cs="Times New Roman"/>
          <w:b w:val="0"/>
          <w:noProof/>
          <w:sz w:val="22"/>
          <w:szCs w:val="22"/>
        </w:rPr>
        <w:t xml:space="preserve">yaklaşık 2,2 ile </w:t>
      </w:r>
      <w:r w:rsidRPr="4153686D">
        <w:rPr>
          <w:rFonts w:cs="Times New Roman"/>
          <w:b w:val="0"/>
          <w:noProof/>
          <w:sz w:val="22"/>
          <w:szCs w:val="22"/>
        </w:rPr>
        <w:t>en yüksek F-istatistik değerine sahip olduğu görülmektedir. Bu</w:t>
      </w:r>
      <w:r w:rsidR="00925127">
        <w:rPr>
          <w:rFonts w:cs="Times New Roman"/>
          <w:b w:val="0"/>
          <w:noProof/>
          <w:sz w:val="22"/>
          <w:szCs w:val="22"/>
        </w:rPr>
        <w:t xml:space="preserve"> durum</w:t>
      </w:r>
      <w:r w:rsidRPr="4153686D">
        <w:rPr>
          <w:rFonts w:cs="Times New Roman"/>
          <w:b w:val="0"/>
          <w:noProof/>
          <w:sz w:val="22"/>
          <w:szCs w:val="22"/>
        </w:rPr>
        <w:t xml:space="preserve">, soruya verilen cevaplar arasında önemli farklılıklar olduğunu </w:t>
      </w:r>
      <w:r w:rsidR="00925127" w:rsidRPr="4153686D">
        <w:rPr>
          <w:rFonts w:cs="Times New Roman"/>
          <w:b w:val="0"/>
          <w:noProof/>
          <w:sz w:val="22"/>
          <w:szCs w:val="22"/>
        </w:rPr>
        <w:t>göster</w:t>
      </w:r>
      <w:r w:rsidR="00925127">
        <w:rPr>
          <w:rFonts w:cs="Times New Roman"/>
          <w:b w:val="0"/>
          <w:noProof/>
          <w:sz w:val="22"/>
          <w:szCs w:val="22"/>
        </w:rPr>
        <w:t>mektedir</w:t>
      </w:r>
      <w:r w:rsidRPr="4153686D">
        <w:rPr>
          <w:rFonts w:cs="Times New Roman"/>
          <w:b w:val="0"/>
          <w:noProof/>
          <w:sz w:val="22"/>
          <w:szCs w:val="22"/>
        </w:rPr>
        <w:t>.</w:t>
      </w:r>
      <w:r w:rsidR="00925127">
        <w:rPr>
          <w:rFonts w:cs="Times New Roman"/>
          <w:b w:val="0"/>
          <w:noProof/>
          <w:sz w:val="22"/>
          <w:szCs w:val="22"/>
        </w:rPr>
        <w:t xml:space="preserve"> Örneğin soru</w:t>
      </w:r>
      <w:r w:rsidRPr="4153686D">
        <w:rPr>
          <w:rFonts w:cs="Times New Roman"/>
          <w:b w:val="0"/>
          <w:noProof/>
          <w:sz w:val="22"/>
          <w:szCs w:val="22"/>
        </w:rPr>
        <w:t xml:space="preserve"> 12, 13 ve 20</w:t>
      </w:r>
      <w:r w:rsidR="00925127">
        <w:rPr>
          <w:rFonts w:cs="Times New Roman"/>
          <w:b w:val="0"/>
          <w:noProof/>
          <w:sz w:val="22"/>
          <w:szCs w:val="22"/>
        </w:rPr>
        <w:t>’nin</w:t>
      </w:r>
      <w:r w:rsidRPr="4153686D">
        <w:rPr>
          <w:rFonts w:cs="Times New Roman"/>
          <w:b w:val="0"/>
          <w:noProof/>
          <w:sz w:val="22"/>
          <w:szCs w:val="22"/>
        </w:rPr>
        <w:t xml:space="preserve"> p-değerleri 0</w:t>
      </w:r>
      <w:r w:rsidR="00925127">
        <w:rPr>
          <w:rFonts w:cs="Times New Roman"/>
          <w:b w:val="0"/>
          <w:noProof/>
          <w:sz w:val="22"/>
          <w:szCs w:val="22"/>
        </w:rPr>
        <w:t>,</w:t>
      </w:r>
      <w:r w:rsidRPr="4153686D">
        <w:rPr>
          <w:rFonts w:cs="Times New Roman"/>
          <w:b w:val="0"/>
          <w:noProof/>
          <w:sz w:val="22"/>
          <w:szCs w:val="22"/>
        </w:rPr>
        <w:t>05'in üzerindedir. Bu sorularda değerlendirmeler arasındaki farklılıklar istatistiksel olarak anlamlı değildir.</w:t>
      </w:r>
    </w:p>
    <w:p w14:paraId="0F3D9FF3" w14:textId="0580930D" w:rsidR="00FE35BE" w:rsidRPr="002E69C4" w:rsidRDefault="187CA9C4" w:rsidP="6B08C59D">
      <w:pPr>
        <w:pStyle w:val="AltBalk"/>
        <w:spacing w:before="240" w:after="120"/>
        <w:rPr>
          <w:i/>
          <w:iCs/>
        </w:rPr>
      </w:pPr>
      <w:r w:rsidRPr="6B08C59D">
        <w:rPr>
          <w:rFonts w:cs="Times New Roman"/>
          <w:b w:val="0"/>
          <w:noProof/>
          <w:sz w:val="22"/>
          <w:szCs w:val="22"/>
        </w:rPr>
        <w:t>Bu sonuçlar, hem doktorlar arasında hem de sorular arasında değerlendirme farklılıkları olduğunu göstermektedir. Bu farklılıklar bazı durumlarda istatistiksel olarak anlamlıdır. Bu da değerlendirmelerin subjektif olabileceğini ve doktorların farklı kriterlere göre değerlendirme yapabileceğini gösterir.</w:t>
      </w:r>
    </w:p>
    <w:p w14:paraId="5B77F3CF" w14:textId="3DF063B4" w:rsidR="00FE35BE" w:rsidRPr="002E69C4" w:rsidRDefault="09A4C436" w:rsidP="3FB533E6">
      <w:pPr>
        <w:pStyle w:val="AltBalk"/>
        <w:numPr>
          <w:ilvl w:val="0"/>
          <w:numId w:val="11"/>
        </w:numPr>
        <w:spacing w:before="240" w:after="120"/>
        <w:rPr>
          <w:sz w:val="24"/>
          <w:szCs w:val="24"/>
        </w:rPr>
      </w:pPr>
      <w:r w:rsidRPr="3FB533E6">
        <w:rPr>
          <w:sz w:val="24"/>
          <w:szCs w:val="24"/>
        </w:rPr>
        <w:t>CRONBACH Sonuçları</w:t>
      </w:r>
    </w:p>
    <w:p w14:paraId="7433A2AE" w14:textId="0BADABAD" w:rsidR="3FF041D8" w:rsidRDefault="3FF041D8" w:rsidP="3FB533E6">
      <w:pPr>
        <w:spacing w:before="240" w:after="120"/>
        <w:jc w:val="center"/>
      </w:pPr>
      <w:r>
        <w:rPr>
          <w:noProof/>
          <w:lang w:val="en-US"/>
        </w:rPr>
        <w:drawing>
          <wp:inline distT="0" distB="0" distL="0" distR="0" wp14:anchorId="7EEAE26C" wp14:editId="0F2C57C4">
            <wp:extent cx="5577840" cy="2784824"/>
            <wp:effectExtent l="0" t="0" r="3810" b="0"/>
            <wp:docPr id="1354933688" name="Resim 135493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5382" cy="2803567"/>
                    </a:xfrm>
                    <a:prstGeom prst="rect">
                      <a:avLst/>
                    </a:prstGeom>
                  </pic:spPr>
                </pic:pic>
              </a:graphicData>
            </a:graphic>
          </wp:inline>
        </w:drawing>
      </w:r>
    </w:p>
    <w:p w14:paraId="1C3B667F" w14:textId="3D4CE3BB"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2302A08B" w:rsidRPr="4153686D">
        <w:rPr>
          <w:rFonts w:cs="Times New Roman"/>
          <w:bCs/>
        </w:rPr>
        <w:t>10</w:t>
      </w:r>
      <w:r w:rsidRPr="4153686D">
        <w:rPr>
          <w:rFonts w:cs="Times New Roman"/>
          <w:bCs/>
        </w:rPr>
        <w:t xml:space="preserve">. </w:t>
      </w:r>
      <w:r w:rsidRPr="4153686D">
        <w:rPr>
          <w:rFonts w:cs="Times New Roman"/>
          <w:b w:val="0"/>
        </w:rPr>
        <w:t>Doktorların CRONBACH Skorları</w:t>
      </w:r>
    </w:p>
    <w:p w14:paraId="7737528D" w14:textId="6F624A66" w:rsidR="00FE35BE" w:rsidRPr="002E69C4" w:rsidRDefault="5EE9E492" w:rsidP="002F3556">
      <w:pPr>
        <w:pStyle w:val="AltBalk"/>
        <w:spacing w:before="240" w:after="120"/>
        <w:rPr>
          <w:i/>
          <w:iCs/>
          <w:sz w:val="24"/>
          <w:szCs w:val="24"/>
        </w:rPr>
      </w:pPr>
      <w:r w:rsidRPr="4153686D">
        <w:rPr>
          <w:rFonts w:cs="Times New Roman"/>
          <w:b w:val="0"/>
          <w:noProof/>
          <w:sz w:val="22"/>
          <w:szCs w:val="22"/>
        </w:rPr>
        <w:t xml:space="preserve">Şekil </w:t>
      </w:r>
      <w:r w:rsidR="75253CC6" w:rsidRPr="4153686D">
        <w:rPr>
          <w:rFonts w:cs="Times New Roman"/>
          <w:b w:val="0"/>
          <w:noProof/>
          <w:sz w:val="22"/>
          <w:szCs w:val="22"/>
        </w:rPr>
        <w:t>10</w:t>
      </w:r>
      <w:r w:rsidRPr="4153686D">
        <w:rPr>
          <w:rFonts w:cs="Times New Roman"/>
          <w:b w:val="0"/>
          <w:noProof/>
          <w:sz w:val="22"/>
          <w:szCs w:val="22"/>
        </w:rPr>
        <w:t>'da sunulan 20 farklı doktorun değerlendirmelerine ait Cronbach Alfa değerleri incelendiğinde, -1</w:t>
      </w:r>
      <w:r w:rsidR="004324EC">
        <w:rPr>
          <w:rFonts w:cs="Times New Roman"/>
          <w:b w:val="0"/>
          <w:noProof/>
          <w:sz w:val="22"/>
          <w:szCs w:val="22"/>
        </w:rPr>
        <w:t>,</w:t>
      </w:r>
      <w:r w:rsidRPr="4153686D">
        <w:rPr>
          <w:rFonts w:cs="Times New Roman"/>
          <w:b w:val="0"/>
          <w:noProof/>
          <w:sz w:val="22"/>
          <w:szCs w:val="22"/>
        </w:rPr>
        <w:t>25 ile +0</w:t>
      </w:r>
      <w:r w:rsidR="004324EC">
        <w:rPr>
          <w:rFonts w:cs="Times New Roman"/>
          <w:b w:val="0"/>
          <w:noProof/>
          <w:sz w:val="22"/>
          <w:szCs w:val="22"/>
        </w:rPr>
        <w:t>,</w:t>
      </w:r>
      <w:r w:rsidRPr="4153686D">
        <w:rPr>
          <w:rFonts w:cs="Times New Roman"/>
          <w:b w:val="0"/>
          <w:noProof/>
          <w:sz w:val="22"/>
          <w:szCs w:val="22"/>
        </w:rPr>
        <w:t>75 arasında değişen bir dağılım gözlenmektedir. En yüksek tutarlılığı yaklaşık 0</w:t>
      </w:r>
      <w:r w:rsidR="004324EC">
        <w:rPr>
          <w:rFonts w:cs="Times New Roman"/>
          <w:b w:val="0"/>
          <w:noProof/>
          <w:sz w:val="22"/>
          <w:szCs w:val="22"/>
        </w:rPr>
        <w:t>,</w:t>
      </w:r>
      <w:r w:rsidRPr="4153686D">
        <w:rPr>
          <w:rFonts w:cs="Times New Roman"/>
          <w:b w:val="0"/>
          <w:noProof/>
          <w:sz w:val="22"/>
          <w:szCs w:val="22"/>
        </w:rPr>
        <w:t xml:space="preserve">6 değeriyle Doktor 3 gösterirken, </w:t>
      </w:r>
      <w:r w:rsidRPr="4153686D">
        <w:rPr>
          <w:rFonts w:cs="Times New Roman"/>
          <w:b w:val="0"/>
          <w:noProof/>
          <w:sz w:val="22"/>
          <w:szCs w:val="22"/>
        </w:rPr>
        <w:lastRenderedPageBreak/>
        <w:t>en düşük tutarlılık yaklaşık -1</w:t>
      </w:r>
      <w:r w:rsidR="004324EC">
        <w:rPr>
          <w:rFonts w:cs="Times New Roman"/>
          <w:b w:val="0"/>
          <w:noProof/>
          <w:sz w:val="22"/>
          <w:szCs w:val="22"/>
        </w:rPr>
        <w:t>,</w:t>
      </w:r>
      <w:r w:rsidRPr="4153686D">
        <w:rPr>
          <w:rFonts w:cs="Times New Roman"/>
          <w:b w:val="0"/>
          <w:noProof/>
          <w:sz w:val="22"/>
          <w:szCs w:val="22"/>
        </w:rPr>
        <w:t>25 değeriyle Doktor 19'da görülmüştür. Değerlendirmeye katılan doktorların çoğunluğunun 0 ile 0</w:t>
      </w:r>
      <w:r w:rsidR="004324EC">
        <w:rPr>
          <w:rFonts w:cs="Times New Roman"/>
          <w:b w:val="0"/>
          <w:noProof/>
          <w:sz w:val="22"/>
          <w:szCs w:val="22"/>
        </w:rPr>
        <w:t>,</w:t>
      </w:r>
      <w:r w:rsidRPr="4153686D">
        <w:rPr>
          <w:rFonts w:cs="Times New Roman"/>
          <w:b w:val="0"/>
          <w:noProof/>
          <w:sz w:val="22"/>
          <w:szCs w:val="22"/>
        </w:rPr>
        <w:t>5 arasında değerler alması, genel olarak orta düzeyde bir tutarlılığın varlığına işaret etmektedir. Bu sonuçlar, doktorların yapay zeka modellerini değerlendirirken farklı bakış açılarına sahip olduklarını ve değerlendirme kriterlerini yorumlamada bireysel farklılıklar gösterdiklerini ortaya koymaktadır.</w:t>
      </w:r>
    </w:p>
    <w:p w14:paraId="111D8525" w14:textId="628E2E4F" w:rsidR="00E831D5" w:rsidRDefault="00E831D5" w:rsidP="002F3556">
      <w:pPr>
        <w:pStyle w:val="AltBalk"/>
        <w:spacing w:before="240" w:after="120"/>
        <w:rPr>
          <w:rFonts w:cs="Times New Roman"/>
          <w:b w:val="0"/>
          <w:noProof/>
          <w:sz w:val="22"/>
          <w:szCs w:val="22"/>
        </w:rPr>
      </w:pPr>
      <w:r w:rsidRPr="4153686D">
        <w:rPr>
          <w:rFonts w:cs="Times New Roman"/>
          <w:b w:val="0"/>
          <w:noProof/>
          <w:sz w:val="22"/>
          <w:szCs w:val="22"/>
        </w:rPr>
        <w:t>Şekil 11'de gösterilen soru bazındaki Cronbach Alfa değerleri analiz edildiğinde, en yüksek tutarlılığın yaklaşık 0</w:t>
      </w:r>
      <w:r w:rsidR="004324EC">
        <w:rPr>
          <w:rFonts w:cs="Times New Roman"/>
          <w:b w:val="0"/>
          <w:noProof/>
          <w:sz w:val="22"/>
          <w:szCs w:val="22"/>
        </w:rPr>
        <w:t>,</w:t>
      </w:r>
      <w:r w:rsidRPr="4153686D">
        <w:rPr>
          <w:rFonts w:cs="Times New Roman"/>
          <w:b w:val="0"/>
          <w:noProof/>
          <w:sz w:val="22"/>
          <w:szCs w:val="22"/>
        </w:rPr>
        <w:t>65 değeriyle 15. soruda, en düşük tutarlılığın ise yaklaşık -0</w:t>
      </w:r>
      <w:r w:rsidR="004324EC">
        <w:rPr>
          <w:rFonts w:cs="Times New Roman"/>
          <w:b w:val="0"/>
          <w:noProof/>
          <w:sz w:val="22"/>
          <w:szCs w:val="22"/>
        </w:rPr>
        <w:t>,</w:t>
      </w:r>
      <w:r w:rsidRPr="4153686D">
        <w:rPr>
          <w:rFonts w:cs="Times New Roman"/>
          <w:b w:val="0"/>
          <w:noProof/>
          <w:sz w:val="22"/>
          <w:szCs w:val="22"/>
        </w:rPr>
        <w:t xml:space="preserve">95 değeriyle 13. soruda görüldüğü tespit edilmiştir. Soruların yaklaşık yarısının pozitif, diğer yarısının negatif değerler alması, değerlendirme sürecinde önemli bir varyasyon olduğunu göstermektedir. </w:t>
      </w:r>
    </w:p>
    <w:p w14:paraId="5E31A1E1" w14:textId="0A983AB4" w:rsidR="00FE35BE" w:rsidRPr="002E69C4" w:rsidRDefault="04E58948" w:rsidP="3FB533E6">
      <w:pPr>
        <w:pStyle w:val="AltBalk"/>
        <w:spacing w:before="240" w:after="120"/>
        <w:rPr>
          <w:rFonts w:cs="Times New Roman"/>
          <w:b w:val="0"/>
          <w:noProof/>
          <w:sz w:val="22"/>
          <w:szCs w:val="22"/>
        </w:rPr>
      </w:pPr>
      <w:r w:rsidRPr="3FB533E6">
        <w:rPr>
          <w:rFonts w:cs="Times New Roman"/>
          <w:b w:val="0"/>
          <w:noProof/>
          <w:sz w:val="22"/>
          <w:szCs w:val="22"/>
        </w:rPr>
        <w:t>Bu sonuçlar, hem doktor hem de soru bazında önemli tutarlılık farklılıklarının varlığına işaret etmektedir. Bazı doktorlar ve sorular için tutarlılığın oldukça düşük olması ve genel olarak değerlendirmelerde orta düzeyde bir tutarlılık gözlenmesi, değerlendirme sürecinin standardizasyonunun artırılması ve değerlendiriciler arası tutarlılığın iyileştirilmesi gerektiğini açıkça ortaya koymaktadır.</w:t>
      </w:r>
    </w:p>
    <w:p w14:paraId="415D54E5" w14:textId="2752EC08" w:rsidR="32AEEB89" w:rsidRDefault="32AEEB89" w:rsidP="3FB533E6">
      <w:pPr>
        <w:spacing w:before="240" w:after="120"/>
        <w:jc w:val="center"/>
      </w:pPr>
      <w:r>
        <w:rPr>
          <w:noProof/>
          <w:lang w:val="en-US"/>
        </w:rPr>
        <w:drawing>
          <wp:inline distT="0" distB="0" distL="0" distR="0" wp14:anchorId="73E920A7" wp14:editId="3183F6E5">
            <wp:extent cx="5532120" cy="3322522"/>
            <wp:effectExtent l="0" t="0" r="0" b="0"/>
            <wp:docPr id="240301030" name="Resim 24030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42530" cy="3328774"/>
                    </a:xfrm>
                    <a:prstGeom prst="rect">
                      <a:avLst/>
                    </a:prstGeom>
                  </pic:spPr>
                </pic:pic>
              </a:graphicData>
            </a:graphic>
          </wp:inline>
        </w:drawing>
      </w:r>
    </w:p>
    <w:p w14:paraId="470F5A21" w14:textId="54C0547D"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46E7AC4B" w:rsidRPr="4153686D">
        <w:rPr>
          <w:rFonts w:cs="Times New Roman"/>
          <w:bCs/>
        </w:rPr>
        <w:t>11</w:t>
      </w:r>
      <w:r w:rsidRPr="4153686D">
        <w:rPr>
          <w:rFonts w:cs="Times New Roman"/>
          <w:bCs/>
        </w:rPr>
        <w:t xml:space="preserve">. </w:t>
      </w:r>
      <w:r w:rsidRPr="4153686D">
        <w:rPr>
          <w:rFonts w:cs="Times New Roman"/>
          <w:b w:val="0"/>
        </w:rPr>
        <w:t>Soruların CRONBACH Skorları</w:t>
      </w:r>
    </w:p>
    <w:p w14:paraId="64ABB1A3" w14:textId="30B71EAE" w:rsidR="00504BEC" w:rsidRPr="003E3FA5" w:rsidRDefault="00504BEC" w:rsidP="00504BEC">
      <w:pPr>
        <w:pStyle w:val="AltBalk"/>
        <w:numPr>
          <w:ilvl w:val="0"/>
          <w:numId w:val="11"/>
        </w:numPr>
        <w:spacing w:before="240" w:after="120"/>
        <w:rPr>
          <w:iCs/>
          <w:sz w:val="24"/>
          <w:szCs w:val="24"/>
        </w:rPr>
      </w:pPr>
      <w:r>
        <w:rPr>
          <w:iCs/>
          <w:sz w:val="24"/>
          <w:szCs w:val="24"/>
        </w:rPr>
        <w:t>Bulgular</w:t>
      </w:r>
    </w:p>
    <w:p w14:paraId="1B79AC32" w14:textId="41D3E0C4" w:rsidR="00504BEC" w:rsidRPr="00504BEC" w:rsidRDefault="00504BEC" w:rsidP="00504BEC">
      <w:pPr>
        <w:pStyle w:val="AltBalk"/>
        <w:spacing w:before="240" w:after="120"/>
        <w:rPr>
          <w:rFonts w:cs="Times New Roman"/>
          <w:b w:val="0"/>
          <w:noProof/>
          <w:sz w:val="22"/>
          <w:szCs w:val="22"/>
        </w:rPr>
      </w:pPr>
      <w:r>
        <w:rPr>
          <w:rFonts w:cs="Times New Roman"/>
          <w:b w:val="0"/>
          <w:noProof/>
          <w:sz w:val="22"/>
          <w:szCs w:val="22"/>
        </w:rPr>
        <w:t>Yapılan denemeler sonucunda</w:t>
      </w:r>
      <w:r w:rsidRPr="00504BEC">
        <w:rPr>
          <w:rFonts w:cs="Times New Roman"/>
          <w:b w:val="0"/>
          <w:noProof/>
          <w:sz w:val="22"/>
          <w:szCs w:val="22"/>
        </w:rPr>
        <w:t xml:space="preserve"> doktor-LLama2-sambanovasystems-7b modeli, BLEU ve BERT skor gibi tüm objektif ölçütlerde en yüksek başarımı göstermiş, uzman değerlendirmelerinde ve Elo (Elo, 1978) puanlaması ortalamasında da birinci sırada yer almıştır. doktor-Mistral-trendyol-7b modeli ikinci en iyi performansı sergilemiştir. doktor-meta-llama-3-8b modeli, genel amaçlı bir model olmasına rağmen makul bir performans göstererek çoğu ölçütte üçüncü sırada yer alırken, doktor-llama-3-cosmos-8b modeli çoğu değerlendirme ölçütünde en düşük performansı sergilemiştir. ANOVA ve Cronbach alfa skorları, değerlendirmelerde doktor ve soru bazında belirgin varyasyonlar olduğunu göstermekle birlikte, genel olarak orta düzeyde bir tutarlılığın varlığına işaret etmektedir.</w:t>
      </w:r>
    </w:p>
    <w:p w14:paraId="25CFC671" w14:textId="77777777" w:rsidR="00504BEC" w:rsidRPr="00504BEC" w:rsidRDefault="00504BEC" w:rsidP="00504BEC">
      <w:pPr>
        <w:pStyle w:val="AltBalk"/>
        <w:spacing w:before="240" w:after="120"/>
        <w:rPr>
          <w:rFonts w:cs="Times New Roman"/>
          <w:b w:val="0"/>
          <w:noProof/>
          <w:sz w:val="22"/>
          <w:szCs w:val="22"/>
        </w:rPr>
      </w:pPr>
      <w:r w:rsidRPr="00504BEC">
        <w:rPr>
          <w:rFonts w:cs="Times New Roman"/>
          <w:b w:val="0"/>
          <w:noProof/>
          <w:sz w:val="22"/>
          <w:szCs w:val="22"/>
        </w:rPr>
        <w:t>Özellikle dikkat çeken bir nokta, uzman değerlendirmeleri ile sentetik ölçütler (BLEU, ROUGE, vb.) ve yapay zeka hakemliklerinin sonuçları arasında güçlü bir korelasyon gözlenmesidir. Bu durum, farklı değerlendirme yöntemlerinin birbirini desteklediğini ve sonuçların güvenilirliğini artırdığını göstermektedir. Bu bulgular, Türkçe sağlık alanında kullanılacak dil modellerinin seçiminde ve geliştirilmesinde önemli içgörüler sunmaktadır.</w:t>
      </w:r>
    </w:p>
    <w:p w14:paraId="2EFCB372" w14:textId="77777777" w:rsidR="00504BEC" w:rsidRPr="00504BEC" w:rsidRDefault="00504BEC" w:rsidP="00504BEC">
      <w:pPr>
        <w:pStyle w:val="AltBalk"/>
        <w:spacing w:before="240" w:after="120"/>
        <w:rPr>
          <w:rFonts w:cs="Times New Roman"/>
          <w:b w:val="0"/>
          <w:noProof/>
          <w:sz w:val="22"/>
          <w:szCs w:val="22"/>
        </w:rPr>
      </w:pPr>
      <w:r w:rsidRPr="00504BEC">
        <w:rPr>
          <w:rFonts w:cs="Times New Roman"/>
          <w:b w:val="0"/>
          <w:noProof/>
          <w:sz w:val="22"/>
          <w:szCs w:val="22"/>
        </w:rPr>
        <w:lastRenderedPageBreak/>
        <w:t xml:space="preserve">Bu bulgular, özel alanlara özgü dil modellerinin genel amaçlı modellere göre daha iyi performans gösterdiğini desteklemektedir. Literatürde de benzer şekilde, alanına özel eğitilmiş modellerin performans avantajları vurgulanmaktadır. Örneğin, Peng ve arkadaşları, biyomedikal metinlerde önceden eğitilmiş dil modellerinin performansını incelemiş ve alanına özel eğitilen modellerin genel amaçlı modellere göre daha başarılı olduğunu göstermiştir (Peng ve </w:t>
      </w:r>
      <w:r w:rsidRPr="00504BEC">
        <w:rPr>
          <w:rFonts w:eastAsiaTheme="minorEastAsia" w:cs="Times New Roman"/>
          <w:b w:val="0"/>
          <w:noProof/>
          <w:sz w:val="22"/>
          <w:szCs w:val="22"/>
          <w:lang w:eastAsia="en-US"/>
        </w:rPr>
        <w:t>diğ</w:t>
      </w:r>
      <w:r w:rsidRPr="00504BEC">
        <w:rPr>
          <w:rFonts w:cs="Times New Roman"/>
          <w:b w:val="0"/>
          <w:noProof/>
          <w:sz w:val="22"/>
          <w:szCs w:val="22"/>
        </w:rPr>
        <w:t xml:space="preserve">., 2019). Benzer şekilde, Kesgin ve arkadaşları, Türkçe dil modellerinin geliştirilmesi ve değerlendirilmesinde alanına özel eğitilmiş modellerin daha iyi performans sergilediğini belirtmişlerdir (Kesgin ve </w:t>
      </w:r>
      <w:r w:rsidRPr="00504BEC">
        <w:rPr>
          <w:rFonts w:eastAsiaTheme="minorEastAsia" w:cs="Times New Roman"/>
          <w:b w:val="0"/>
          <w:noProof/>
          <w:sz w:val="22"/>
          <w:szCs w:val="22"/>
          <w:lang w:eastAsia="en-US"/>
        </w:rPr>
        <w:t>diğ</w:t>
      </w:r>
      <w:r w:rsidRPr="00504BEC">
        <w:rPr>
          <w:rFonts w:cs="Times New Roman"/>
          <w:b w:val="0"/>
          <w:noProof/>
          <w:sz w:val="22"/>
          <w:szCs w:val="22"/>
        </w:rPr>
        <w:t>., 2024).</w:t>
      </w:r>
    </w:p>
    <w:p w14:paraId="2F7CE073" w14:textId="77777777" w:rsidR="00504BEC" w:rsidRPr="00504BEC" w:rsidRDefault="00504BEC" w:rsidP="00504BEC">
      <w:pPr>
        <w:pStyle w:val="AltBalk"/>
        <w:spacing w:before="240" w:after="120"/>
        <w:rPr>
          <w:rFonts w:cs="Times New Roman"/>
          <w:b w:val="0"/>
          <w:noProof/>
          <w:sz w:val="22"/>
          <w:szCs w:val="22"/>
        </w:rPr>
      </w:pPr>
      <w:r w:rsidRPr="00504BEC">
        <w:rPr>
          <w:rFonts w:cs="Times New Roman"/>
          <w:b w:val="0"/>
          <w:noProof/>
          <w:sz w:val="22"/>
          <w:szCs w:val="22"/>
        </w:rPr>
        <w:t>doktor-meta-llama-3-8b modelinin genel amaçlı bir model olmasına rağmen makul bir performans göstermesi, genel amaçlı modellerin de belirli bir seviyede başarılı olabileceğini göstermektedir. Ancak, doktor-llama-3-cosmos-8b modelinin çoğu değerlendirme ölçütünde en düşük performansı sergilemesi, model ne kadar Türkçe için eğitilmiş olsa da, talimat odaklı eğitimin en az dil özelinde eğitim kadar önemli olduğunu göstermiştir. Bu durum, modellerin eğitiminde kullanılan veri kümesi büyüklüğü, kalitesi ve eğitim hedefinin görev özelindeki performans üzerinde önemli bir etkiye sahip olduğunu göstermektedir.</w:t>
      </w:r>
    </w:p>
    <w:p w14:paraId="64BB72EB" w14:textId="2A9CE303" w:rsidR="00504BEC" w:rsidRDefault="00504BEC" w:rsidP="00F13925">
      <w:pPr>
        <w:pStyle w:val="AltBalk"/>
        <w:spacing w:before="240" w:after="120"/>
        <w:rPr>
          <w:rFonts w:cs="Times New Roman"/>
          <w:b w:val="0"/>
          <w:noProof/>
          <w:sz w:val="22"/>
          <w:szCs w:val="22"/>
        </w:rPr>
      </w:pPr>
      <w:r w:rsidRPr="00504BEC">
        <w:rPr>
          <w:rFonts w:cs="Times New Roman"/>
          <w:b w:val="0"/>
          <w:noProof/>
          <w:sz w:val="22"/>
          <w:szCs w:val="22"/>
        </w:rPr>
        <w:t>Bunlarla beraber, GPT-4o (OpenAI, 2024b) gibi yüksek parametre sayısına sahip genel amaçlı büyük dil modelleri, çok fazla işlem gücü ve VRAM gerektirmektedir. Bu durum, bu modellerin pratik uygulamalarda kullanımını sınırlayabilmektedir. Buna karşılık, bizim kullandığımız alanına özel ve daha az parametreye sahip modeller, daha az donanım gereksinimiyle çalışabilmekte ve enerji tüketimini azaltmaktadır. Böylece, daha verimli ve erişilebilir bir çözüm sunmaktadır.</w:t>
      </w:r>
    </w:p>
    <w:p w14:paraId="5FBDB41E" w14:textId="77777777" w:rsidR="00F13925" w:rsidRDefault="00F13925" w:rsidP="00F13925">
      <w:pPr>
        <w:pStyle w:val="AltBalk"/>
        <w:spacing w:before="240" w:after="120"/>
        <w:rPr>
          <w:rFonts w:cs="Times New Roman"/>
          <w:b w:val="0"/>
          <w:noProof/>
          <w:sz w:val="22"/>
          <w:szCs w:val="22"/>
        </w:rPr>
      </w:pPr>
    </w:p>
    <w:p w14:paraId="060D5A4A" w14:textId="58F21661" w:rsidR="00FE35BE" w:rsidRPr="003F37A0" w:rsidRDefault="00504BEC" w:rsidP="00F13925">
      <w:pPr>
        <w:pStyle w:val="Balk1"/>
        <w:spacing w:line="276" w:lineRule="auto"/>
        <w:rPr>
          <w:sz w:val="22"/>
          <w:szCs w:val="22"/>
        </w:rPr>
      </w:pPr>
      <w:r>
        <w:rPr>
          <w:sz w:val="22"/>
          <w:szCs w:val="22"/>
        </w:rPr>
        <w:t>SONUÇ, TARTIŞMA VE KISITLAMALAR</w:t>
      </w:r>
    </w:p>
    <w:p w14:paraId="379015A5" w14:textId="77777777" w:rsidR="00504BEC" w:rsidRPr="002E69C4" w:rsidRDefault="00504BEC" w:rsidP="00504BEC">
      <w:pPr>
        <w:pStyle w:val="AltBalk"/>
        <w:spacing w:after="120"/>
        <w:rPr>
          <w:i/>
          <w:iCs/>
          <w:sz w:val="24"/>
          <w:szCs w:val="24"/>
        </w:rPr>
      </w:pPr>
      <w:r w:rsidRPr="6CB47977">
        <w:rPr>
          <w:i/>
          <w:iCs/>
          <w:sz w:val="24"/>
          <w:szCs w:val="24"/>
        </w:rPr>
        <w:t>Sonuç</w:t>
      </w:r>
    </w:p>
    <w:p w14:paraId="2D9B2054" w14:textId="77777777" w:rsidR="00504BEC" w:rsidRDefault="00504BEC" w:rsidP="00504BEC">
      <w:pPr>
        <w:pStyle w:val="AltBalk"/>
        <w:spacing w:before="240" w:after="120"/>
        <w:rPr>
          <w:rFonts w:cs="Times New Roman"/>
          <w:b w:val="0"/>
          <w:noProof/>
          <w:sz w:val="22"/>
          <w:szCs w:val="22"/>
        </w:rPr>
      </w:pPr>
      <w:r w:rsidRPr="6CB47977">
        <w:rPr>
          <w:rFonts w:cs="Times New Roman"/>
          <w:b w:val="0"/>
          <w:noProof/>
          <w:sz w:val="22"/>
          <w:szCs w:val="22"/>
        </w:rPr>
        <w:t>Bu çalışma, Türkçe sağlık verileri üzerinde ince ayar yapılan büyük dil modellerinin, hasta-doktor iletişiminin kalitesini artırmada ve tıbbi bilgiye daha güvenilir erişim sağlamada önemli bir potansiyel taşıdığını ortaya koymuştur. Elde edilen sonuçlar, dile ve alana özgü ince ayarın, genel amaçlı modellerin ötesinde somut avantajlar sunduğunu göstermektedir. İnsan uzman değerlendirmeleri, otomatik ölçütler ve yapay zeka hakemli karşılaştırmaların entegre bir şekilde kullanılması sayesinde, bu modellerin performansındaki belirgin artış net bir şekilde gözlemlenmiştir. Özellikle, doktor-LLama2-sambanovasystems-7b modeli genel başarı açısından öne çıkarken, doktor-Mistral-trendyol-7b modeli ise ürettiği içeriklerin zararlı olma riskinin düşük tutulması bakımından dikkat çekmiştir. Bu bulgular, yalnızca model çıktılarının nicel performansını değil, aynı zamanda sağlık alanında uygulanabilirliğin önemli boyutları olan hasta mahremiyeti, veri güvenliği, etik karar verme ve yasal sorumluluk gibi unsurları da kapsamlı bir şekilde değerlendirmeye olanak tanımıştır.</w:t>
      </w:r>
    </w:p>
    <w:p w14:paraId="3333F1A3" w14:textId="77777777" w:rsidR="00504BEC" w:rsidRDefault="00504BEC" w:rsidP="00504BEC">
      <w:pPr>
        <w:pStyle w:val="AltBalk"/>
        <w:spacing w:before="240" w:after="120"/>
        <w:rPr>
          <w:rFonts w:cs="Times New Roman"/>
          <w:b w:val="0"/>
          <w:noProof/>
          <w:sz w:val="22"/>
          <w:szCs w:val="22"/>
        </w:rPr>
      </w:pPr>
      <w:r w:rsidRPr="6CB47977">
        <w:rPr>
          <w:rFonts w:cs="Times New Roman"/>
          <w:b w:val="0"/>
          <w:noProof/>
          <w:sz w:val="22"/>
          <w:szCs w:val="22"/>
        </w:rPr>
        <w:t>Çalışmamızın asıl katkısı, mevcut literatürde çoğunlukla benzer alanlarda gerçekleştirilen çalışmaların ötesine geçerek, Türkçe sağlık verilerinin özgün dil yapısı ve terminolojisinin dikkate alındığı, çok boyutlu bir değerlendirme yaklaşımının uygulanmasıdır. Bu yöntem, yalnızca model çıktılarının nicel ölçülerini sunmakla kalmayıp, sağlık alanında uygulanabilirliğin önemli boyutları olan hasta mahremiyeti, veri güvenliği, etik karar verme ve yasal sorumluluk gibi unsurları da tartışmaya açmıştır.</w:t>
      </w:r>
    </w:p>
    <w:p w14:paraId="6AC9B9C0" w14:textId="77777777" w:rsidR="00504BEC" w:rsidRDefault="00504BEC" w:rsidP="00504BEC">
      <w:pPr>
        <w:pStyle w:val="AltBalk"/>
        <w:spacing w:before="240" w:after="120"/>
        <w:rPr>
          <w:rFonts w:cs="Times New Roman"/>
          <w:b w:val="0"/>
          <w:noProof/>
          <w:sz w:val="22"/>
          <w:szCs w:val="22"/>
        </w:rPr>
      </w:pPr>
      <w:r w:rsidRPr="6CB47977">
        <w:rPr>
          <w:rFonts w:cs="Times New Roman"/>
          <w:b w:val="0"/>
          <w:noProof/>
          <w:sz w:val="22"/>
          <w:szCs w:val="22"/>
        </w:rPr>
        <w:t>Bununla birlikte, elde edilen bulgular, LLM’lerin klinik bağlamda kullanılması için gerekli olan ince ayarın sağladığı avantajların yanı sıra, mevcut teknolojinin uygulanması sırasında karşılaşılan temel engelleri de gözler önüne sermektedir. Bu açıdan çalışma, yalnızca mevcut performansın tekrarı değil; aynı zamanda Türkçe sağlık alanında model adaptasyonunun, güvenlik ve etik gerekliliklerle birlikte nasıl iyileştirilebileceği konusunda yeni bakış açıları sunmaktadır.</w:t>
      </w:r>
    </w:p>
    <w:p w14:paraId="4EA1E63C" w14:textId="77777777" w:rsidR="00504BEC" w:rsidRDefault="00504BEC" w:rsidP="00504BEC">
      <w:pPr>
        <w:pStyle w:val="AltBalk"/>
        <w:spacing w:before="240" w:after="120"/>
        <w:rPr>
          <w:rFonts w:cs="Times New Roman"/>
          <w:b w:val="0"/>
          <w:noProof/>
          <w:sz w:val="22"/>
          <w:szCs w:val="22"/>
        </w:rPr>
      </w:pPr>
      <w:r w:rsidRPr="4153686D">
        <w:rPr>
          <w:rFonts w:cs="Times New Roman"/>
          <w:b w:val="0"/>
          <w:noProof/>
          <w:sz w:val="22"/>
          <w:szCs w:val="22"/>
        </w:rPr>
        <w:t xml:space="preserve">Gelecek çalışmalar için önerilerimiz, sağlık alanında yapay zeka uygulamalarının daha kapsamlı ve etkili hale getirilmesini hedeflemektedir. Özellikle görüntü, ses ve metin verilerini birlikte işleyebilen multimodal modellerin sağlık alanında kullanımının araştırılması, teşhis ve tedavi süreçlerinde daha bütüncül bir yaklaşım sağlayabilir. Aynı </w:t>
      </w:r>
      <w:r w:rsidRPr="4153686D">
        <w:rPr>
          <w:rFonts w:cs="Times New Roman"/>
          <w:b w:val="0"/>
          <w:noProof/>
          <w:sz w:val="22"/>
          <w:szCs w:val="22"/>
        </w:rPr>
        <w:lastRenderedPageBreak/>
        <w:t>zamanda, daha büyük ve çeşitli Türkçe sağlık veri kümelerinin oluşturulması ve model mimarilerinin Türkçe dil yapısına göre optimize edilmesi, modellerin performansını önemli ölçüde artırabilir.</w:t>
      </w:r>
    </w:p>
    <w:p w14:paraId="340A6A95" w14:textId="77777777" w:rsidR="00504BEC" w:rsidRDefault="00504BEC" w:rsidP="00504BEC">
      <w:pPr>
        <w:pStyle w:val="AltBalk"/>
        <w:spacing w:before="240" w:after="120"/>
        <w:rPr>
          <w:rFonts w:cs="Times New Roman"/>
          <w:b w:val="0"/>
          <w:noProof/>
          <w:sz w:val="22"/>
          <w:szCs w:val="22"/>
        </w:rPr>
      </w:pPr>
      <w:r w:rsidRPr="4153686D">
        <w:rPr>
          <w:rFonts w:cs="Times New Roman"/>
          <w:b w:val="0"/>
          <w:noProof/>
          <w:sz w:val="22"/>
          <w:szCs w:val="22"/>
        </w:rPr>
        <w:t>Veri güvenliği ve gizliliğine yönelik çözümlerin geliştirilmesi, hasta mahremiyetinin korunması açısından kritik öneme sahiptir. Bu bağlamda, Sağlık Bakanlığı gibi kurumlarla işbirliklerinin artırılması, hem veri kaynaklarının zenginleştirilmesi hem de yasal ve etik çerçevenin güçlendirilmesi açısından büyük önem taşımaktadır. Bu önerilerin hayata geçirilmesi, Türkiye'de sağlık alanında yapay zeka uygulamalarının daha güvenilir ve etkili bir şekilde kullanılmasına katkı sağlayacaktır.</w:t>
      </w:r>
    </w:p>
    <w:p w14:paraId="1E9E7BB9" w14:textId="0302DE37" w:rsidR="7B406EA5" w:rsidRDefault="7B406EA5" w:rsidP="6CB47977">
      <w:pPr>
        <w:pStyle w:val="AltBalk"/>
        <w:spacing w:after="120"/>
      </w:pPr>
      <w:r w:rsidRPr="6CB47977">
        <w:rPr>
          <w:i/>
          <w:iCs/>
          <w:sz w:val="24"/>
          <w:szCs w:val="24"/>
        </w:rPr>
        <w:t>Tartışma</w:t>
      </w:r>
    </w:p>
    <w:p w14:paraId="5BC94F8C" w14:textId="46E968E7" w:rsidR="7B406EA5" w:rsidRDefault="7B406EA5" w:rsidP="6CB47977">
      <w:pPr>
        <w:pStyle w:val="AltBalk"/>
        <w:spacing w:before="240" w:after="120"/>
        <w:rPr>
          <w:rFonts w:cs="Times New Roman"/>
          <w:b w:val="0"/>
          <w:noProof/>
          <w:sz w:val="22"/>
          <w:szCs w:val="22"/>
        </w:rPr>
      </w:pPr>
      <w:r w:rsidRPr="68FABCDD">
        <w:rPr>
          <w:rFonts w:cs="Times New Roman"/>
          <w:b w:val="0"/>
          <w:noProof/>
          <w:sz w:val="22"/>
          <w:szCs w:val="22"/>
        </w:rPr>
        <w:t xml:space="preserve">Çalışmamızın literatürdeki benzer araştırmalardan farkı ve üstünlüğü, kullanılan veri </w:t>
      </w:r>
      <w:r w:rsidR="02DC2260" w:rsidRPr="68FABCDD">
        <w:rPr>
          <w:rFonts w:cs="Times New Roman"/>
          <w:b w:val="0"/>
          <w:noProof/>
          <w:sz w:val="22"/>
          <w:szCs w:val="22"/>
        </w:rPr>
        <w:t>kümes</w:t>
      </w:r>
      <w:r w:rsidRPr="68FABCDD">
        <w:rPr>
          <w:rFonts w:cs="Times New Roman"/>
          <w:b w:val="0"/>
          <w:noProof/>
          <w:sz w:val="22"/>
          <w:szCs w:val="22"/>
        </w:rPr>
        <w:t>inin kapsamı, model kıyaslama stratejilerinin derinliği, istatistiksel analiz yöntemlerinin kullanımı ve etik boyutun değerlendirilmesinde yatmaktadır.</w:t>
      </w:r>
    </w:p>
    <w:p w14:paraId="16D09451" w14:textId="5544443E" w:rsidR="7B406EA5" w:rsidRDefault="7B406EA5" w:rsidP="6CB47977">
      <w:pPr>
        <w:pStyle w:val="AltBalk"/>
        <w:spacing w:before="240" w:after="120"/>
        <w:rPr>
          <w:rFonts w:cs="Times New Roman"/>
          <w:b w:val="0"/>
          <w:noProof/>
          <w:sz w:val="22"/>
          <w:szCs w:val="22"/>
        </w:rPr>
      </w:pPr>
      <w:r w:rsidRPr="68FABCDD">
        <w:rPr>
          <w:rFonts w:cs="Times New Roman"/>
          <w:b w:val="0"/>
          <w:noProof/>
          <w:sz w:val="22"/>
          <w:szCs w:val="22"/>
        </w:rPr>
        <w:t xml:space="preserve">Öncelikle, Uçar ve arkadaşlarının çalışmasında yaklaşıma dayalı olarak 6.800 örnek kullanılmasına karşın, </w:t>
      </w:r>
      <w:r w:rsidR="2BDD0663" w:rsidRPr="68FABCDD">
        <w:rPr>
          <w:rFonts w:cs="Times New Roman"/>
          <w:b w:val="0"/>
          <w:noProof/>
          <w:sz w:val="22"/>
          <w:szCs w:val="22"/>
        </w:rPr>
        <w:t xml:space="preserve">çalışmamızda </w:t>
      </w:r>
      <w:r w:rsidRPr="68FABCDD">
        <w:rPr>
          <w:rFonts w:cs="Times New Roman"/>
          <w:b w:val="0"/>
          <w:noProof/>
          <w:sz w:val="22"/>
          <w:szCs w:val="22"/>
        </w:rPr>
        <w:t>çeşitli kaynaklardan birleştirilen ve temizleme işlemleri sonrasında 321.179 soru-cevap çiftinden oluşan çok daha geniş ve zengin bir veri kümesi kullanılmıştır (U</w:t>
      </w:r>
      <w:r w:rsidR="2705D07C" w:rsidRPr="68FABCDD">
        <w:rPr>
          <w:rFonts w:cs="Times New Roman"/>
          <w:b w:val="0"/>
          <w:noProof/>
          <w:sz w:val="22"/>
          <w:szCs w:val="22"/>
        </w:rPr>
        <w:t>c</w:t>
      </w:r>
      <w:r w:rsidRPr="68FABCDD">
        <w:rPr>
          <w:rFonts w:cs="Times New Roman"/>
          <w:b w:val="0"/>
          <w:noProof/>
          <w:sz w:val="22"/>
          <w:szCs w:val="22"/>
        </w:rPr>
        <w:t xml:space="preserve">ar ve diğ., </w:t>
      </w:r>
      <w:r w:rsidR="6A4FF89D" w:rsidRPr="68FABCDD">
        <w:rPr>
          <w:rFonts w:cs="Times New Roman"/>
          <w:b w:val="0"/>
          <w:noProof/>
          <w:sz w:val="22"/>
          <w:szCs w:val="22"/>
        </w:rPr>
        <w:t>2025</w:t>
      </w:r>
      <w:r w:rsidR="54FAF5F6" w:rsidRPr="68FABCDD">
        <w:rPr>
          <w:rFonts w:cs="Times New Roman"/>
          <w:b w:val="0"/>
          <w:noProof/>
          <w:sz w:val="22"/>
          <w:szCs w:val="22"/>
        </w:rPr>
        <w:t>)</w:t>
      </w:r>
      <w:r w:rsidRPr="68FABCDD">
        <w:rPr>
          <w:rFonts w:cs="Times New Roman"/>
          <w:b w:val="0"/>
          <w:noProof/>
          <w:sz w:val="22"/>
          <w:szCs w:val="22"/>
        </w:rPr>
        <w:t>. Bu durum, modellerin daha geniş bir örneklem üzerinde eğitilmesini ve dolayısıyla sonuçların genellenebilirliğini artırmaktadır.</w:t>
      </w:r>
      <w:r w:rsidR="7A671A77" w:rsidRPr="68FABCDD">
        <w:rPr>
          <w:rFonts w:cs="Times New Roman"/>
          <w:b w:val="0"/>
          <w:noProof/>
          <w:sz w:val="22"/>
          <w:szCs w:val="22"/>
        </w:rPr>
        <w:t xml:space="preserve"> Bu </w:t>
      </w:r>
      <w:r w:rsidRPr="68FABCDD">
        <w:rPr>
          <w:rFonts w:cs="Times New Roman"/>
          <w:b w:val="0"/>
          <w:noProof/>
          <w:sz w:val="22"/>
          <w:szCs w:val="22"/>
        </w:rPr>
        <w:t>çalışma</w:t>
      </w:r>
      <w:r w:rsidR="0149A22A" w:rsidRPr="68FABCDD">
        <w:rPr>
          <w:rFonts w:cs="Times New Roman"/>
          <w:b w:val="0"/>
          <w:noProof/>
          <w:sz w:val="22"/>
          <w:szCs w:val="22"/>
        </w:rPr>
        <w:t xml:space="preserve">da </w:t>
      </w:r>
      <w:r w:rsidRPr="68FABCDD">
        <w:rPr>
          <w:rFonts w:cs="Times New Roman"/>
          <w:b w:val="0"/>
          <w:noProof/>
          <w:sz w:val="22"/>
          <w:szCs w:val="22"/>
        </w:rPr>
        <w:t xml:space="preserve">aynı </w:t>
      </w:r>
      <w:r w:rsidR="5AA3E149" w:rsidRPr="68FABCDD">
        <w:rPr>
          <w:rFonts w:cs="Times New Roman"/>
          <w:b w:val="0"/>
          <w:noProof/>
          <w:sz w:val="22"/>
          <w:szCs w:val="22"/>
        </w:rPr>
        <w:t xml:space="preserve">mimariye sahip </w:t>
      </w:r>
      <w:r w:rsidRPr="68FABCDD">
        <w:rPr>
          <w:rFonts w:cs="Times New Roman"/>
          <w:b w:val="0"/>
          <w:noProof/>
          <w:sz w:val="22"/>
          <w:szCs w:val="22"/>
        </w:rPr>
        <w:t>BERT tabanlı modeller</w:t>
      </w:r>
      <w:r w:rsidR="4040739C" w:rsidRPr="68FABCDD">
        <w:rPr>
          <w:rFonts w:cs="Times New Roman"/>
          <w:b w:val="0"/>
          <w:noProof/>
          <w:sz w:val="22"/>
          <w:szCs w:val="22"/>
        </w:rPr>
        <w:t xml:space="preserve"> kullanılıp karşılaştırılmıştır. </w:t>
      </w:r>
      <w:r w:rsidRPr="68FABCDD">
        <w:rPr>
          <w:rFonts w:cs="Times New Roman"/>
          <w:b w:val="0"/>
          <w:noProof/>
          <w:sz w:val="22"/>
          <w:szCs w:val="22"/>
        </w:rPr>
        <w:t xml:space="preserve">Buna karşın, </w:t>
      </w:r>
      <w:r w:rsidR="3D4DFAFF" w:rsidRPr="68FABCDD">
        <w:rPr>
          <w:rFonts w:cs="Times New Roman"/>
          <w:b w:val="0"/>
          <w:noProof/>
          <w:sz w:val="22"/>
          <w:szCs w:val="22"/>
        </w:rPr>
        <w:t xml:space="preserve">çalışmamızda </w:t>
      </w:r>
      <w:r w:rsidRPr="68FABCDD">
        <w:rPr>
          <w:rFonts w:cs="Times New Roman"/>
          <w:b w:val="0"/>
          <w:noProof/>
          <w:sz w:val="22"/>
          <w:szCs w:val="22"/>
        </w:rPr>
        <w:t>sağlık verilerine özgü ince ayar gerçekleştirmek amacıyla, Meta-Llama-3-8B, SambaLingo-Turkish-Chat, Trendyol-LLM-7b-chat-v1.8 ve Turkish-Llama-8b-v0.1 g</w:t>
      </w:r>
      <w:r w:rsidR="4BD734C8" w:rsidRPr="68FABCDD">
        <w:rPr>
          <w:rFonts w:cs="Times New Roman"/>
          <w:b w:val="0"/>
          <w:noProof/>
          <w:sz w:val="22"/>
          <w:szCs w:val="22"/>
        </w:rPr>
        <w:t>ibi farklı mimarileri de içeren</w:t>
      </w:r>
      <w:r w:rsidR="13963907" w:rsidRPr="68FABCDD">
        <w:rPr>
          <w:rFonts w:cs="Times New Roman"/>
          <w:b w:val="0"/>
          <w:noProof/>
          <w:sz w:val="22"/>
          <w:szCs w:val="22"/>
        </w:rPr>
        <w:t xml:space="preserve"> </w:t>
      </w:r>
      <w:r w:rsidRPr="68FABCDD">
        <w:rPr>
          <w:rFonts w:cs="Times New Roman"/>
          <w:b w:val="0"/>
          <w:noProof/>
          <w:sz w:val="22"/>
          <w:szCs w:val="22"/>
        </w:rPr>
        <w:t xml:space="preserve">modeller, aynı veri kümesi üzerinde görev özelinde kıyaslandı. Böylece, </w:t>
      </w:r>
      <w:r w:rsidR="26C8BCA2" w:rsidRPr="68FABCDD">
        <w:rPr>
          <w:rFonts w:cs="Times New Roman"/>
          <w:b w:val="0"/>
          <w:noProof/>
          <w:sz w:val="22"/>
          <w:szCs w:val="22"/>
        </w:rPr>
        <w:t xml:space="preserve">hem </w:t>
      </w:r>
      <w:r w:rsidRPr="68FABCDD">
        <w:rPr>
          <w:rFonts w:cs="Times New Roman"/>
          <w:b w:val="0"/>
          <w:noProof/>
          <w:sz w:val="22"/>
          <w:szCs w:val="22"/>
        </w:rPr>
        <w:t>aynı temel mimari üzerinde modellerin</w:t>
      </w:r>
      <w:r w:rsidR="10DC5517" w:rsidRPr="68FABCDD">
        <w:rPr>
          <w:rFonts w:cs="Times New Roman"/>
          <w:b w:val="0"/>
          <w:noProof/>
          <w:sz w:val="22"/>
          <w:szCs w:val="22"/>
        </w:rPr>
        <w:t xml:space="preserve"> dil özelinde eğitilme başarımı hem de farklı mimarilerin başarımları detaylı bir şekilde ortaya konulabildi</w:t>
      </w:r>
      <w:r w:rsidRPr="68FABCDD">
        <w:rPr>
          <w:rFonts w:cs="Times New Roman"/>
          <w:b w:val="0"/>
          <w:noProof/>
          <w:sz w:val="22"/>
          <w:szCs w:val="22"/>
        </w:rPr>
        <w:t>.</w:t>
      </w:r>
    </w:p>
    <w:p w14:paraId="65DA7E3A" w14:textId="336668F3" w:rsidR="7B406EA5" w:rsidRDefault="7B406EA5" w:rsidP="6CB47977">
      <w:pPr>
        <w:pStyle w:val="AltBalk"/>
        <w:spacing w:before="240" w:after="120"/>
        <w:rPr>
          <w:rFonts w:cs="Times New Roman"/>
          <w:b w:val="0"/>
          <w:noProof/>
          <w:sz w:val="22"/>
          <w:szCs w:val="22"/>
        </w:rPr>
      </w:pPr>
      <w:r w:rsidRPr="68FABCDD">
        <w:rPr>
          <w:rFonts w:cs="Times New Roman"/>
          <w:b w:val="0"/>
          <w:noProof/>
          <w:sz w:val="22"/>
          <w:szCs w:val="22"/>
        </w:rPr>
        <w:t xml:space="preserve">Ayrıca, pek çok çalışmada model performansları yalnızca temel </w:t>
      </w:r>
      <w:r w:rsidR="07FD4475" w:rsidRPr="68FABCDD">
        <w:rPr>
          <w:rFonts w:cs="Times New Roman"/>
          <w:b w:val="0"/>
          <w:noProof/>
          <w:sz w:val="22"/>
          <w:szCs w:val="22"/>
        </w:rPr>
        <w:t xml:space="preserve">ölçütler </w:t>
      </w:r>
      <w:r w:rsidRPr="68FABCDD">
        <w:rPr>
          <w:rFonts w:cs="Times New Roman"/>
          <w:b w:val="0"/>
          <w:noProof/>
          <w:sz w:val="22"/>
          <w:szCs w:val="22"/>
        </w:rPr>
        <w:t>(doğruluk, BLEU, ROUGE</w:t>
      </w:r>
      <w:r w:rsidR="0F6F4044" w:rsidRPr="68FABCDD">
        <w:rPr>
          <w:rFonts w:cs="Times New Roman"/>
          <w:b w:val="0"/>
          <w:noProof/>
          <w:sz w:val="22"/>
          <w:szCs w:val="22"/>
        </w:rPr>
        <w:t xml:space="preserve"> vb.</w:t>
      </w:r>
      <w:r w:rsidRPr="68FABCDD">
        <w:rPr>
          <w:rFonts w:cs="Times New Roman"/>
          <w:b w:val="0"/>
          <w:noProof/>
          <w:sz w:val="22"/>
          <w:szCs w:val="22"/>
        </w:rPr>
        <w:t xml:space="preserve">) üzerinden </w:t>
      </w:r>
      <w:r w:rsidR="647E3724" w:rsidRPr="68FABCDD">
        <w:rPr>
          <w:rFonts w:cs="Times New Roman"/>
          <w:b w:val="0"/>
          <w:noProof/>
          <w:sz w:val="22"/>
          <w:szCs w:val="22"/>
        </w:rPr>
        <w:t>ölçülürken</w:t>
      </w:r>
      <w:r w:rsidRPr="68FABCDD">
        <w:rPr>
          <w:rFonts w:cs="Times New Roman"/>
          <w:b w:val="0"/>
          <w:noProof/>
          <w:sz w:val="22"/>
          <w:szCs w:val="22"/>
        </w:rPr>
        <w:t xml:space="preserve">, biz çalışmamızda Elo puanlaması, kazanma yüzdesi gibi </w:t>
      </w:r>
      <w:r w:rsidR="56492AAB" w:rsidRPr="68FABCDD">
        <w:rPr>
          <w:rFonts w:cs="Times New Roman"/>
          <w:b w:val="0"/>
          <w:noProof/>
          <w:sz w:val="22"/>
          <w:szCs w:val="22"/>
        </w:rPr>
        <w:t xml:space="preserve">daha karmaşık işler için daha ölçücü olan </w:t>
      </w:r>
      <w:r w:rsidRPr="68FABCDD">
        <w:rPr>
          <w:rFonts w:cs="Times New Roman"/>
          <w:b w:val="0"/>
          <w:noProof/>
          <w:sz w:val="22"/>
          <w:szCs w:val="22"/>
        </w:rPr>
        <w:t xml:space="preserve">karşılaştırma yöntemlerinin yanı sıra, ANOVA, Cronbach alfa gibi istatistiksel yöntemleri de kullanarak, elde edilen sonuçların tutarlılığını ve güvenilirliğini ölçmeye yönelik bir değerlendirme çerçevesi oluşturduk. Bu </w:t>
      </w:r>
      <w:r w:rsidR="487F4FD6" w:rsidRPr="68FABCDD">
        <w:rPr>
          <w:rFonts w:cs="Times New Roman"/>
          <w:b w:val="0"/>
          <w:noProof/>
          <w:sz w:val="22"/>
          <w:szCs w:val="22"/>
        </w:rPr>
        <w:t>vesileyle</w:t>
      </w:r>
      <w:r w:rsidRPr="68FABCDD">
        <w:rPr>
          <w:rFonts w:cs="Times New Roman"/>
          <w:b w:val="0"/>
          <w:noProof/>
          <w:sz w:val="22"/>
          <w:szCs w:val="22"/>
        </w:rPr>
        <w:t>, modellerin performans farkları anlamlı istatistiksel delillerle desteklenmiş ve karşılaştırmalar daha sağlam temellere oturtulmuştur.</w:t>
      </w:r>
    </w:p>
    <w:p w14:paraId="7DDB4747" w14:textId="1A0583DD" w:rsidR="7B406EA5" w:rsidRDefault="7B406EA5" w:rsidP="6CB47977">
      <w:pPr>
        <w:pStyle w:val="AltBalk"/>
        <w:spacing w:before="240" w:after="120"/>
        <w:rPr>
          <w:rFonts w:cs="Times New Roman"/>
          <w:b w:val="0"/>
          <w:noProof/>
          <w:sz w:val="22"/>
          <w:szCs w:val="22"/>
        </w:rPr>
      </w:pPr>
      <w:r w:rsidRPr="6CB47977">
        <w:rPr>
          <w:rFonts w:cs="Times New Roman"/>
          <w:b w:val="0"/>
          <w:noProof/>
          <w:sz w:val="22"/>
          <w:szCs w:val="22"/>
        </w:rPr>
        <w:t>Diğer yandan, Chikhaoui ve arkadaşları, yapay zekanın sağlık alanındaki etik ve hukuki zorluklarını detaylı olarak ele almışlardır</w:t>
      </w:r>
      <w:r w:rsidR="56BDF9E3" w:rsidRPr="6CB47977">
        <w:rPr>
          <w:rFonts w:cs="Times New Roman"/>
          <w:b w:val="0"/>
          <w:noProof/>
          <w:sz w:val="22"/>
          <w:szCs w:val="22"/>
        </w:rPr>
        <w:t xml:space="preserve"> (Chikhaoui ve </w:t>
      </w:r>
      <w:r w:rsidR="56BDF9E3" w:rsidRPr="6CB47977">
        <w:rPr>
          <w:rFonts w:eastAsiaTheme="minorEastAsia" w:cs="Times New Roman"/>
          <w:b w:val="0"/>
          <w:noProof/>
          <w:sz w:val="22"/>
          <w:szCs w:val="22"/>
          <w:lang w:eastAsia="en-US"/>
        </w:rPr>
        <w:t>diğ</w:t>
      </w:r>
      <w:r w:rsidR="56BDF9E3" w:rsidRPr="6CB47977">
        <w:rPr>
          <w:rFonts w:cs="Times New Roman"/>
          <w:b w:val="0"/>
          <w:noProof/>
          <w:sz w:val="22"/>
          <w:szCs w:val="22"/>
        </w:rPr>
        <w:t>., 2022)</w:t>
      </w:r>
      <w:r w:rsidRPr="6CB47977">
        <w:rPr>
          <w:rFonts w:cs="Times New Roman"/>
          <w:b w:val="0"/>
          <w:noProof/>
          <w:sz w:val="22"/>
          <w:szCs w:val="22"/>
        </w:rPr>
        <w:t>. Çalışmamız esas olarak modellerin teknik performansına odaklanmış olsa da, hasta-doktor iletişimi gibi hassas bir uygulama alanında, uzman değerlendirmeleri aracılığıyla model cevaplarının etik uygunluğu, yanlılık ve zarar üretme riskleri gibi konular da incelenmiştir. Böylece, hem sayısal hem de niteliksel değerlendirme yöntemlerini entegre ederek sağlık hizmetlerinde kullanılabilirliğe dair kapsamlı bir bakış açısı sunulmuştur.</w:t>
      </w:r>
    </w:p>
    <w:p w14:paraId="6871085E" w14:textId="3C53E4B3" w:rsidR="00FE35BE" w:rsidRPr="002E69C4" w:rsidRDefault="62AAB178" w:rsidP="6B08C59D">
      <w:pPr>
        <w:pStyle w:val="AltBalk"/>
        <w:spacing w:after="120"/>
        <w:rPr>
          <w:i/>
          <w:iCs/>
          <w:sz w:val="24"/>
          <w:szCs w:val="24"/>
        </w:rPr>
      </w:pPr>
      <w:r w:rsidRPr="4153686D">
        <w:rPr>
          <w:i/>
          <w:iCs/>
          <w:sz w:val="24"/>
          <w:szCs w:val="24"/>
        </w:rPr>
        <w:t>Kısıtlamalar ve Öneriler</w:t>
      </w:r>
    </w:p>
    <w:p w14:paraId="5F7E59E5" w14:textId="0C0EB068" w:rsidR="41D37E89" w:rsidRDefault="41D37E89" w:rsidP="4153686D">
      <w:pPr>
        <w:pStyle w:val="AltBalk"/>
        <w:spacing w:before="240" w:after="120"/>
        <w:rPr>
          <w:rFonts w:cs="Times New Roman"/>
          <w:b w:val="0"/>
          <w:noProof/>
          <w:sz w:val="22"/>
          <w:szCs w:val="22"/>
        </w:rPr>
      </w:pPr>
      <w:r w:rsidRPr="4153686D">
        <w:rPr>
          <w:rFonts w:cs="Times New Roman"/>
          <w:b w:val="0"/>
          <w:noProof/>
          <w:sz w:val="22"/>
          <w:szCs w:val="22"/>
        </w:rPr>
        <w:t>Çalışmamızda karşılaşılan temel kısıtlamalar arasında veri kümesi boyutu ve çeşitliliğinin sınırlı olması, hesaplama kaynaklarının kısıtlı olması, test edilen model sayısı ve çeşitliliğinin artırılabilir olması ve değerlendirme metriklerinin genişletilebilir olması yer almaktadır. Bu kısıtlamalar, özellikle sağlık alanı gibi hassas ve önemli bir konuda daha kapsamlı sonuçlar elde edilmesini sınırlandırmıştır. Ayrıca, mevcut hesaplama kaynaklarının sınırlı olması, daha büyük ve karmaşık modellerin test edilmesini zorlaştırmış ve potansiyel olarak daha iyi performans gösterebilecek birçok modelin değerlendirme dışı kalmasına neden olmuştur.</w:t>
      </w:r>
    </w:p>
    <w:p w14:paraId="5381D42D" w14:textId="552C7BDF" w:rsidR="41D37E89" w:rsidRDefault="41D37E89" w:rsidP="4153686D">
      <w:pPr>
        <w:pStyle w:val="AltBalk"/>
        <w:spacing w:before="240" w:after="120"/>
        <w:rPr>
          <w:rFonts w:cs="Times New Roman"/>
          <w:b w:val="0"/>
          <w:noProof/>
          <w:sz w:val="22"/>
          <w:szCs w:val="22"/>
        </w:rPr>
      </w:pPr>
      <w:r w:rsidRPr="4153686D">
        <w:rPr>
          <w:rFonts w:cs="Times New Roman"/>
          <w:b w:val="0"/>
          <w:noProof/>
          <w:sz w:val="22"/>
          <w:szCs w:val="22"/>
        </w:rPr>
        <w:t xml:space="preserve">Bu kısıtlamaların aşılması için öncelikle daha geniş ve çeşitli veri kümelerinin oluşturulması, farklı model mimarilerinin test edilmesi ve daha kapsamlı değerlendirme ölçütlerinin geliştirilmesi önerilmektedir. Özellikle Türkçe sağlık alanında daha zengin ve çeşitli veri kümelerinin oluşturulması, modellerin performansını artırabilir ve daha güvenilir sonuçlar elde edilmesini sağlayabilir. Bunun yanı sıra, etik ve hukuki çerçevenin güçlendirilmesi, hasta mahremiyetinin korunması ve verilerin güvenli bir şekilde işlenmesi açısından büyük önem taşımaktadır. </w:t>
      </w:r>
      <w:r w:rsidRPr="4153686D">
        <w:rPr>
          <w:rFonts w:cs="Times New Roman"/>
          <w:b w:val="0"/>
          <w:noProof/>
          <w:sz w:val="22"/>
          <w:szCs w:val="22"/>
        </w:rPr>
        <w:lastRenderedPageBreak/>
        <w:t>Gelecekteki çalışmalarda, bu önerilerin dikkate alınması ve uygulanması, Türkçe sağlık alanında daha etkili ve güvenilir yapay zeka modellerinin geliştirilmesine katkı sağlayacaktır.</w:t>
      </w:r>
    </w:p>
    <w:p w14:paraId="6EB9A759" w14:textId="77777777" w:rsidR="007D7B0F" w:rsidRPr="002E69C4" w:rsidRDefault="007D7B0F" w:rsidP="007D7B0F">
      <w:pPr>
        <w:pStyle w:val="Balk1"/>
        <w:spacing w:before="240" w:after="120" w:line="240" w:lineRule="auto"/>
        <w:jc w:val="both"/>
        <w:rPr>
          <w:sz w:val="22"/>
          <w:szCs w:val="24"/>
        </w:rPr>
      </w:pPr>
      <w:r w:rsidRPr="7F577706">
        <w:rPr>
          <w:sz w:val="22"/>
          <w:szCs w:val="22"/>
        </w:rPr>
        <w:t>KAYNAKLAR</w:t>
      </w:r>
    </w:p>
    <w:p w14:paraId="3012E1B0" w14:textId="7B869615" w:rsidR="123B3A35" w:rsidRDefault="123B3A35" w:rsidP="7F577706">
      <w:pPr>
        <w:pStyle w:val="AltBalk"/>
        <w:spacing w:before="240" w:after="120"/>
        <w:rPr>
          <w:rFonts w:cs="Times New Roman"/>
          <w:b w:val="0"/>
          <w:noProof/>
          <w:sz w:val="22"/>
          <w:szCs w:val="22"/>
        </w:rPr>
      </w:pPr>
      <w:r w:rsidRPr="7F577706">
        <w:rPr>
          <w:rFonts w:cs="Times New Roman"/>
          <w:b w:val="0"/>
          <w:noProof/>
          <w:sz w:val="22"/>
          <w:szCs w:val="22"/>
        </w:rPr>
        <w:t>Akyon, F. C., Cavusoglu, D., Cengiz, C., Altinuc, S. O., &amp; Temizel, A. (2021). Automated question generation and question answering from Turkish texts. arXiv preprint arXiv:2111.06476.</w:t>
      </w:r>
    </w:p>
    <w:p w14:paraId="75F98A5C" w14:textId="29092E1E" w:rsidR="0D379E2B" w:rsidRDefault="3E2EBE6D" w:rsidP="4153686D">
      <w:pPr>
        <w:pStyle w:val="AltBalk"/>
        <w:spacing w:before="240" w:after="120"/>
      </w:pPr>
      <w:r w:rsidRPr="6CB47977">
        <w:rPr>
          <w:rFonts w:cs="Times New Roman"/>
          <w:b w:val="0"/>
          <w:noProof/>
          <w:sz w:val="22"/>
          <w:szCs w:val="22"/>
        </w:rPr>
        <w:t>Anthropic. (2024). Claude: A New AI Assistant by Anthropic. Erişim adresi: https://www.anthropic.com/news/claude-3-5-sonnet (Erişim tarihi 16/08/2024).</w:t>
      </w:r>
    </w:p>
    <w:p w14:paraId="3E78AA15" w14:textId="56CDC196" w:rsidR="26D0DBEE" w:rsidRDefault="26D0DBEE" w:rsidP="6CB47977">
      <w:pPr>
        <w:pStyle w:val="AltBalk"/>
        <w:spacing w:before="240" w:after="120"/>
        <w:rPr>
          <w:rFonts w:cs="Times New Roman"/>
          <w:b w:val="0"/>
          <w:noProof/>
          <w:sz w:val="22"/>
          <w:szCs w:val="22"/>
        </w:rPr>
      </w:pPr>
      <w:r w:rsidRPr="6CB47977">
        <w:rPr>
          <w:rFonts w:cs="Times New Roman"/>
          <w:b w:val="0"/>
          <w:noProof/>
          <w:sz w:val="22"/>
          <w:szCs w:val="22"/>
        </w:rPr>
        <w:t>LMSYS Chatbot Arena Leaderboard. (2024). LMSYS Chatbot Arena Leaderboard. Retrieved August 16, 2024, from https://chat.lmsys.org/?leaderboard</w:t>
      </w:r>
    </w:p>
    <w:p w14:paraId="6A4346DD" w14:textId="29FCEF10" w:rsidR="0D379E2B" w:rsidRDefault="0D379E2B" w:rsidP="4153686D">
      <w:pPr>
        <w:pStyle w:val="AltBalk"/>
        <w:spacing w:before="240" w:after="120"/>
      </w:pPr>
      <w:r w:rsidRPr="4153686D">
        <w:rPr>
          <w:rFonts w:cs="Times New Roman"/>
          <w:b w:val="0"/>
          <w:noProof/>
          <w:sz w:val="22"/>
          <w:szCs w:val="22"/>
        </w:rPr>
        <w:t>Avaliev, A. (2024). Chat Doctor Dataset. Erişim adresi: https://huggingface.co/datasets/avaliev/chat_doctor (Erişim tarihi 18/08/2024).</w:t>
      </w:r>
    </w:p>
    <w:p w14:paraId="5422A13E" w14:textId="7F8E691B" w:rsidR="0D379E2B" w:rsidRDefault="0D379E2B" w:rsidP="4153686D">
      <w:pPr>
        <w:pStyle w:val="AltBalk"/>
        <w:spacing w:before="240" w:after="120"/>
      </w:pPr>
      <w:r w:rsidRPr="4153686D">
        <w:rPr>
          <w:rFonts w:cs="Times New Roman"/>
          <w:b w:val="0"/>
          <w:noProof/>
          <w:sz w:val="22"/>
          <w:szCs w:val="22"/>
        </w:rPr>
        <w:t>Bayram, M. A. (2024). Türkçe Tıbbi Soru-Cevap Veri Seti [Veri seti]. https://doi.org/10.5281/zenodo.12770916 (Erişim adresi: https://zenodo.org/record/12770916).</w:t>
      </w:r>
    </w:p>
    <w:p w14:paraId="0834FC51" w14:textId="778815B8" w:rsidR="0D379E2B" w:rsidRDefault="0D379E2B" w:rsidP="4153686D">
      <w:pPr>
        <w:pStyle w:val="AltBalk"/>
        <w:spacing w:before="240" w:after="120"/>
      </w:pPr>
      <w:r w:rsidRPr="4153686D">
        <w:rPr>
          <w:rFonts w:cs="Times New Roman"/>
          <w:b w:val="0"/>
          <w:noProof/>
          <w:sz w:val="22"/>
          <w:szCs w:val="22"/>
        </w:rPr>
        <w:t>Brown, T. B. (2020). Language models are few-shot learners. arXiv preprint arXiv:2005.14165.</w:t>
      </w:r>
    </w:p>
    <w:p w14:paraId="53F06C76" w14:textId="71717DD6" w:rsidR="0D379E2B" w:rsidRDefault="0D379E2B" w:rsidP="4153686D">
      <w:pPr>
        <w:pStyle w:val="AltBalk"/>
        <w:spacing w:before="240" w:after="120"/>
      </w:pPr>
      <w:r w:rsidRPr="4153686D">
        <w:rPr>
          <w:rFonts w:cs="Times New Roman"/>
          <w:b w:val="0"/>
          <w:noProof/>
          <w:sz w:val="22"/>
          <w:szCs w:val="22"/>
        </w:rPr>
        <w:t>Bulut, M. K. (2024a). Patient Doctor Q&amp;A TR 321179. https://doi.org/10.5281/zenodo.12798934 (Erişim adresi: https://doi.org/10.5281/zenodo.12798934).</w:t>
      </w:r>
    </w:p>
    <w:p w14:paraId="13629438" w14:textId="3FC50050"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b</w:t>
      </w:r>
      <w:r w:rsidRPr="4153686D">
        <w:rPr>
          <w:rFonts w:cs="Times New Roman"/>
          <w:b w:val="0"/>
          <w:noProof/>
          <w:sz w:val="22"/>
          <w:szCs w:val="22"/>
        </w:rPr>
        <w:t>). Patient Doctor Q&amp;A TR 5695. Erişim adresi: https://huggingface.co/datasets/kayrab/patient-doctor-qa-tr-5695.</w:t>
      </w:r>
    </w:p>
    <w:p w14:paraId="5601DD3E" w14:textId="227E71EF"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c</w:t>
      </w:r>
      <w:r w:rsidRPr="4153686D">
        <w:rPr>
          <w:rFonts w:cs="Times New Roman"/>
          <w:b w:val="0"/>
          <w:noProof/>
          <w:sz w:val="22"/>
          <w:szCs w:val="22"/>
        </w:rPr>
        <w:t>). Patient Doctor Q&amp;A TR 95588. Erişim adresi: https://huggingface.co/datasets/kayrab/patient-doctor-qa-tr-95588.</w:t>
      </w:r>
    </w:p>
    <w:p w14:paraId="27843EAA" w14:textId="6E03DD22"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d</w:t>
      </w:r>
      <w:r w:rsidRPr="4153686D">
        <w:rPr>
          <w:rFonts w:cs="Times New Roman"/>
          <w:b w:val="0"/>
          <w:noProof/>
          <w:sz w:val="22"/>
          <w:szCs w:val="22"/>
        </w:rPr>
        <w:t>). Patient Doctor Q&amp;A TR 19583. Erişim adresi: https://huggingface.co/datasets/kayrab/patient-doctor-qa-tr-19583.</w:t>
      </w:r>
    </w:p>
    <w:p w14:paraId="3893F4CA" w14:textId="3B2C1C4D" w:rsidR="0D379E2B" w:rsidRDefault="0D379E2B" w:rsidP="4153686D">
      <w:pPr>
        <w:pStyle w:val="AltBalk"/>
        <w:spacing w:before="240" w:after="120"/>
      </w:pPr>
      <w:r w:rsidRPr="7F577706">
        <w:rPr>
          <w:rFonts w:cs="Times New Roman"/>
          <w:b w:val="0"/>
          <w:noProof/>
          <w:sz w:val="22"/>
          <w:szCs w:val="22"/>
        </w:rPr>
        <w:t>Bulut, M. K. (2024</w:t>
      </w:r>
      <w:r w:rsidR="00D70572" w:rsidRPr="7F577706">
        <w:rPr>
          <w:rFonts w:cs="Times New Roman"/>
          <w:b w:val="0"/>
          <w:noProof/>
          <w:sz w:val="22"/>
          <w:szCs w:val="22"/>
        </w:rPr>
        <w:t>e</w:t>
      </w:r>
      <w:r w:rsidRPr="7F577706">
        <w:rPr>
          <w:rFonts w:cs="Times New Roman"/>
          <w:b w:val="0"/>
          <w:noProof/>
          <w:sz w:val="22"/>
          <w:szCs w:val="22"/>
        </w:rPr>
        <w:t xml:space="preserve">). Patient Doctor Q&amp;A TR 167732. Erişim adresi: </w:t>
      </w:r>
      <w:hyperlink r:id="rId23">
        <w:r w:rsidRPr="7F577706">
          <w:rPr>
            <w:rStyle w:val="Kpr"/>
            <w:rFonts w:cs="Times New Roman"/>
            <w:b w:val="0"/>
            <w:noProof/>
            <w:sz w:val="22"/>
            <w:szCs w:val="22"/>
          </w:rPr>
          <w:t>https://huggingface.co/datasets/kayrab/patient-doctor-qa-tr-167732</w:t>
        </w:r>
      </w:hyperlink>
      <w:r w:rsidRPr="7F577706">
        <w:rPr>
          <w:rFonts w:cs="Times New Roman"/>
          <w:b w:val="0"/>
          <w:noProof/>
          <w:sz w:val="22"/>
          <w:szCs w:val="22"/>
        </w:rPr>
        <w:t>.</w:t>
      </w:r>
    </w:p>
    <w:p w14:paraId="76CD999B" w14:textId="25442A95" w:rsidR="11E7B0CC" w:rsidRDefault="11E7B0CC" w:rsidP="7F577706">
      <w:pPr>
        <w:pStyle w:val="AltBalk"/>
        <w:spacing w:before="240" w:after="120"/>
        <w:rPr>
          <w:rFonts w:cs="Times New Roman"/>
          <w:b w:val="0"/>
          <w:noProof/>
          <w:sz w:val="22"/>
          <w:szCs w:val="22"/>
        </w:rPr>
      </w:pPr>
      <w:r w:rsidRPr="7F577706">
        <w:rPr>
          <w:rFonts w:cs="Times New Roman"/>
          <w:b w:val="0"/>
          <w:noProof/>
          <w:sz w:val="22"/>
          <w:szCs w:val="22"/>
        </w:rPr>
        <w:t>Bulut, M. K., &amp; Diri, B. (2024f). Artificial Intelligence Revolution in Turkish Health Consultancy: Development of LLM-Based Virtual Doctor Assistants. In 2024 8th International Artificial Intelligence and Data Processing Symposium (IDAP) (pp. 1–6). IEEE.</w:t>
      </w:r>
    </w:p>
    <w:p w14:paraId="19914D13" w14:textId="3FA15E38" w:rsidR="0D379E2B" w:rsidRDefault="0D379E2B" w:rsidP="4153686D">
      <w:pPr>
        <w:pStyle w:val="AltBalk"/>
        <w:spacing w:before="240" w:after="120"/>
      </w:pPr>
      <w:r w:rsidRPr="4153686D">
        <w:rPr>
          <w:rFonts w:cs="Times New Roman"/>
          <w:b w:val="0"/>
          <w:noProof/>
          <w:sz w:val="22"/>
          <w:szCs w:val="22"/>
        </w:rPr>
        <w:t>Chikhaoui, E., Alajmi, A., &amp; Larabi-Marie-Sainte, S. (2022). Artificial intelligence applications in healthcare sector: ethical and legal challenges. Emerging Science Journal, 6(4), 717–738.</w:t>
      </w:r>
    </w:p>
    <w:p w14:paraId="1F444C9D" w14:textId="1E1DA3A5" w:rsidR="0D379E2B" w:rsidRDefault="0D379E2B" w:rsidP="4153686D">
      <w:pPr>
        <w:pStyle w:val="AltBalk"/>
        <w:spacing w:before="240" w:after="120"/>
      </w:pPr>
      <w:r w:rsidRPr="4153686D">
        <w:rPr>
          <w:rFonts w:cs="Times New Roman"/>
          <w:b w:val="0"/>
          <w:noProof/>
          <w:sz w:val="22"/>
          <w:szCs w:val="22"/>
        </w:rPr>
        <w:t>Chiang, W.-L., Li, Z., Lin, Z., Sheng, Y., Wu, Z., Zhang, H., Zheng, L., Zhuang, S., Zhuang, Y., &amp; Zhou, D. (2024). Chatbot Arena: An Open Platform for Evaluating LLMs by Human Preference. arXiv preprint arXiv:2403.04132 [cs.AI].</w:t>
      </w:r>
    </w:p>
    <w:p w14:paraId="2CCD706B" w14:textId="39FBD259" w:rsidR="0D379E2B" w:rsidRDefault="0D379E2B" w:rsidP="4153686D">
      <w:pPr>
        <w:pStyle w:val="AltBalk"/>
        <w:spacing w:before="240" w:after="120"/>
      </w:pPr>
      <w:r w:rsidRPr="4153686D">
        <w:rPr>
          <w:rFonts w:cs="Times New Roman"/>
          <w:b w:val="0"/>
          <w:noProof/>
          <w:sz w:val="22"/>
          <w:szCs w:val="22"/>
        </w:rPr>
        <w:t>Chen, Y., Nayman, N., Greenfeld, D., Gal, Y., &amp; Berant, J. (2022). Towards learning universal hyperparameter optimizers with transformers. Advances in Neural Information Processing Systems, 35, 32053–32068.</w:t>
      </w:r>
    </w:p>
    <w:p w14:paraId="28E04ECB" w14:textId="2698FA28" w:rsidR="0D379E2B" w:rsidRDefault="0D379E2B" w:rsidP="4153686D">
      <w:pPr>
        <w:pStyle w:val="AltBalk"/>
        <w:spacing w:before="240" w:after="120"/>
      </w:pPr>
      <w:r w:rsidRPr="4153686D">
        <w:rPr>
          <w:rFonts w:cs="Times New Roman"/>
          <w:b w:val="0"/>
          <w:noProof/>
          <w:sz w:val="22"/>
          <w:szCs w:val="22"/>
        </w:rPr>
        <w:t>Dettmers, T., Lewis, M., Shleifer, S., &amp; Zettlemoyer, L. (2021). 8-bit optimizers via block-wise quantization. arXiv preprint arXiv:2110.02861.</w:t>
      </w:r>
    </w:p>
    <w:p w14:paraId="03BE4DDF" w14:textId="36101599" w:rsidR="2CD03069" w:rsidRDefault="0D379E2B" w:rsidP="000B05DD">
      <w:pPr>
        <w:pStyle w:val="AltBalk"/>
        <w:spacing w:before="240" w:after="120"/>
      </w:pPr>
      <w:r w:rsidRPr="7F577706">
        <w:rPr>
          <w:rFonts w:cs="Times New Roman"/>
          <w:b w:val="0"/>
          <w:noProof/>
          <w:sz w:val="22"/>
          <w:szCs w:val="22"/>
        </w:rPr>
        <w:lastRenderedPageBreak/>
        <w:t>Devlin, J. (2018). BERT: Pre-training of deep bidirectional transformers for language understanding. arXiv preprint arXiv:1810.04805.</w:t>
      </w:r>
    </w:p>
    <w:p w14:paraId="3BB22B30" w14:textId="7850C02B" w:rsidR="0D379E2B" w:rsidRDefault="0D379E2B" w:rsidP="4153686D">
      <w:pPr>
        <w:pStyle w:val="AltBalk"/>
        <w:spacing w:before="240" w:after="120"/>
      </w:pPr>
      <w:r w:rsidRPr="660C31DB">
        <w:rPr>
          <w:rFonts w:cs="Times New Roman"/>
          <w:b w:val="0"/>
          <w:noProof/>
          <w:sz w:val="22"/>
          <w:szCs w:val="22"/>
        </w:rPr>
        <w:t>Elo, A. E., &amp; Sloan, S. (1978). The rating of chessplayers: Past and present. New York: Arco Pub.</w:t>
      </w:r>
    </w:p>
    <w:p w14:paraId="1898B66E" w14:textId="27F42779" w:rsidR="64BEAC64" w:rsidRDefault="64BEAC64" w:rsidP="660C31DB">
      <w:pPr>
        <w:pStyle w:val="AltBalk"/>
        <w:spacing w:before="240" w:after="120"/>
        <w:rPr>
          <w:rFonts w:cs="Times New Roman"/>
          <w:b w:val="0"/>
          <w:noProof/>
          <w:sz w:val="22"/>
          <w:szCs w:val="22"/>
        </w:rPr>
      </w:pPr>
      <w:r w:rsidRPr="660C31DB">
        <w:rPr>
          <w:rFonts w:cs="Times New Roman"/>
          <w:b w:val="0"/>
          <w:noProof/>
          <w:sz w:val="22"/>
          <w:szCs w:val="22"/>
        </w:rPr>
        <w:t>Fan, Z., Tang, J., Chen, W., Wang, S., Wei, Z., Xi, J., ... &amp; Zhou, J. (2024). A</w:t>
      </w:r>
      <w:r w:rsidR="00522438">
        <w:rPr>
          <w:rFonts w:cs="Times New Roman"/>
          <w:b w:val="0"/>
          <w:noProof/>
          <w:sz w:val="22"/>
          <w:szCs w:val="22"/>
        </w:rPr>
        <w:t>I</w:t>
      </w:r>
      <w:r w:rsidRPr="660C31DB">
        <w:rPr>
          <w:rFonts w:cs="Times New Roman"/>
          <w:b w:val="0"/>
          <w:noProof/>
          <w:sz w:val="22"/>
          <w:szCs w:val="22"/>
        </w:rPr>
        <w:t xml:space="preserve"> </w:t>
      </w:r>
      <w:r w:rsidR="00522438">
        <w:rPr>
          <w:rFonts w:cs="Times New Roman"/>
          <w:b w:val="0"/>
          <w:noProof/>
          <w:sz w:val="22"/>
          <w:szCs w:val="22"/>
        </w:rPr>
        <w:t>H</w:t>
      </w:r>
      <w:r w:rsidRPr="660C31DB">
        <w:rPr>
          <w:rFonts w:cs="Times New Roman"/>
          <w:b w:val="0"/>
          <w:noProof/>
          <w:sz w:val="22"/>
          <w:szCs w:val="22"/>
        </w:rPr>
        <w:t>ospital: Benchmarking large language models in a multi-agent medical interaction simulator. arXiv preprint arXiv:2402.09742.</w:t>
      </w:r>
    </w:p>
    <w:p w14:paraId="00A71C7E" w14:textId="70B9249B" w:rsidR="0D379E2B" w:rsidRDefault="0D379E2B" w:rsidP="4153686D">
      <w:pPr>
        <w:pStyle w:val="AltBalk"/>
        <w:spacing w:before="240" w:after="120"/>
      </w:pPr>
      <w:r w:rsidRPr="4153686D">
        <w:rPr>
          <w:rFonts w:cs="Times New Roman"/>
          <w:b w:val="0"/>
          <w:noProof/>
          <w:sz w:val="22"/>
          <w:szCs w:val="22"/>
        </w:rPr>
        <w:t>Google. (2024a). Gemini: Google’s AI Model for Multimodal Understanding. Erişim adresi: https://deepmind.google/technologies/gemini/pro/ (Erişim tarihi 16/08/2024).</w:t>
      </w:r>
    </w:p>
    <w:p w14:paraId="1D0A26DB" w14:textId="0C885F33" w:rsidR="0D379E2B" w:rsidRDefault="0D379E2B" w:rsidP="00C30103">
      <w:pPr>
        <w:pStyle w:val="AltBalk"/>
        <w:spacing w:before="240" w:after="120"/>
      </w:pPr>
      <w:r w:rsidRPr="68FABCDD">
        <w:rPr>
          <w:rFonts w:cs="Times New Roman"/>
          <w:b w:val="0"/>
          <w:noProof/>
          <w:sz w:val="22"/>
          <w:szCs w:val="22"/>
        </w:rPr>
        <w:t>Google. (2024b). Google Colab. Erişim adresi: https://colab.google/ (Erişim tarihi 08/09/2024).</w:t>
      </w:r>
    </w:p>
    <w:p w14:paraId="6B793F3B" w14:textId="510BD984" w:rsidR="0BF87E6B" w:rsidRDefault="0BF87E6B" w:rsidP="68FABCDD">
      <w:pPr>
        <w:pStyle w:val="AltBalk"/>
        <w:spacing w:before="240" w:after="120"/>
        <w:rPr>
          <w:rFonts w:cs="Times New Roman"/>
          <w:b w:val="0"/>
          <w:noProof/>
          <w:sz w:val="22"/>
          <w:szCs w:val="22"/>
        </w:rPr>
      </w:pPr>
      <w:r w:rsidRPr="68FABCDD">
        <w:rPr>
          <w:rFonts w:cs="Times New Roman"/>
          <w:b w:val="0"/>
          <w:noProof/>
          <w:sz w:val="22"/>
          <w:szCs w:val="22"/>
        </w:rPr>
        <w:t>Güneş, Y. C., &amp; Ülkir, M. (2024). Comparative Performance Evaluation of Multimodal Large Language Models, Radiologist, and Anatomist in Visual Neuroanatomy Questions. Uludağ Üniversitesi Tıp Fakültesi Dergisi, 50(3), 551-556.</w:t>
      </w:r>
    </w:p>
    <w:p w14:paraId="2BBA9449" w14:textId="58FA1E73" w:rsidR="0D379E2B" w:rsidRDefault="0D379E2B" w:rsidP="4153686D">
      <w:pPr>
        <w:pStyle w:val="AltBalk"/>
        <w:spacing w:before="240" w:after="120"/>
      </w:pPr>
      <w:r w:rsidRPr="4153686D">
        <w:rPr>
          <w:rFonts w:cs="Times New Roman"/>
          <w:b w:val="0"/>
          <w:noProof/>
          <w:sz w:val="22"/>
          <w:szCs w:val="22"/>
        </w:rPr>
        <w:t>Henry41. (2024). iCliniq Medical QA Dataset. Erişim adresi: https://www.kaggle.com/datasets/henry41148/icliniq-medical-qa.</w:t>
      </w:r>
    </w:p>
    <w:p w14:paraId="67973940" w14:textId="724CB978" w:rsidR="0D379E2B" w:rsidRDefault="0D379E2B" w:rsidP="4153686D">
      <w:pPr>
        <w:pStyle w:val="AltBalk"/>
        <w:spacing w:before="240" w:after="120"/>
      </w:pPr>
      <w:r w:rsidRPr="4153686D">
        <w:rPr>
          <w:rFonts w:cs="Times New Roman"/>
          <w:b w:val="0"/>
          <w:noProof/>
          <w:sz w:val="22"/>
          <w:szCs w:val="22"/>
        </w:rPr>
        <w:t>Hermansyah, I. D. (2024). Doctor-ID-QA Dataset. Erişim adresi: https://huggingface.co/datasets/hermanshid/doctor-id-qa.</w:t>
      </w:r>
    </w:p>
    <w:p w14:paraId="54CA2CC5" w14:textId="396DCB51" w:rsidR="00204B27" w:rsidRDefault="426B1BE3" w:rsidP="4153686D">
      <w:pPr>
        <w:pStyle w:val="AltBalk"/>
        <w:spacing w:before="240" w:after="120"/>
        <w:rPr>
          <w:rFonts w:cs="Times New Roman"/>
          <w:b w:val="0"/>
          <w:noProof/>
          <w:sz w:val="22"/>
          <w:szCs w:val="22"/>
        </w:rPr>
      </w:pPr>
      <w:r w:rsidRPr="4153686D">
        <w:rPr>
          <w:rFonts w:cs="Times New Roman"/>
          <w:b w:val="0"/>
          <w:noProof/>
          <w:sz w:val="22"/>
          <w:szCs w:val="22"/>
        </w:rPr>
        <w:t>Hoffmann, J., Borgeaud, S., Mensch, A., Buchatskaya, E., Cai, T., Rutherford, E., de Las Casas, D., Hendricks, L. A., Welbl, J., Clark, A., Hennigan, T., Noland, E., Millican, K., van den Driessche, G., Damoc, B., Guy, A., Osindero, S., Simonyan, K., Elsen, E., Rae, J. W., Vinyals, O., &amp; Sifre, L. (2022). Training compute-optimal large language models. arXiv preprint arXiv:2203.15556.</w:t>
      </w:r>
    </w:p>
    <w:p w14:paraId="41AFE6B0" w14:textId="5FBC34D7" w:rsidR="004F501F" w:rsidRPr="004F501F" w:rsidRDefault="35F60AEC" w:rsidP="4153686D">
      <w:pPr>
        <w:pStyle w:val="AltBalk"/>
        <w:spacing w:before="240" w:after="120"/>
        <w:rPr>
          <w:rFonts w:cs="Times New Roman"/>
          <w:b w:val="0"/>
          <w:noProof/>
          <w:sz w:val="22"/>
          <w:szCs w:val="22"/>
        </w:rPr>
      </w:pPr>
      <w:r w:rsidRPr="660C31DB">
        <w:rPr>
          <w:rFonts w:cs="Times New Roman"/>
          <w:b w:val="0"/>
          <w:noProof/>
          <w:sz w:val="22"/>
          <w:szCs w:val="22"/>
        </w:rPr>
        <w:t>Kesgin, H. T., Yuce, M. K., Dogan, E., Uzun, M. E., Uz, A., Seyrek, H. E., Zeer, A., &amp; Amasyali, M. F. (2024). Introducing cosmosGPT: Monolingual Training for Turkish Language Models.</w:t>
      </w:r>
    </w:p>
    <w:p w14:paraId="2BBDB264" w14:textId="269CFD26" w:rsidR="2256853C" w:rsidRDefault="2256853C" w:rsidP="660C31DB">
      <w:pPr>
        <w:pStyle w:val="AltBalk"/>
        <w:spacing w:before="240" w:after="120"/>
        <w:rPr>
          <w:rFonts w:cs="Times New Roman"/>
          <w:b w:val="0"/>
          <w:noProof/>
          <w:sz w:val="22"/>
          <w:szCs w:val="22"/>
        </w:rPr>
      </w:pPr>
      <w:r w:rsidRPr="660C31DB">
        <w:rPr>
          <w:rFonts w:cs="Times New Roman"/>
          <w:b w:val="0"/>
          <w:noProof/>
          <w:sz w:val="22"/>
          <w:szCs w:val="22"/>
        </w:rPr>
        <w:t>Labrak, Y., Bazoge, A., Morin, E., Gourraud, P. A., Rouvier, M., &amp; Dufour, R. (2024). Biomistral: A collection of open-source pretrained large language models for medical domains. arXiv preprint arXiv:2402.10373.</w:t>
      </w:r>
    </w:p>
    <w:p w14:paraId="57277E14" w14:textId="64BFED34" w:rsidR="74AE6902" w:rsidRDefault="74AE6902" w:rsidP="660C31DB">
      <w:pPr>
        <w:pStyle w:val="AltBalk"/>
        <w:spacing w:before="240" w:after="120"/>
        <w:rPr>
          <w:rFonts w:cs="Times New Roman"/>
          <w:b w:val="0"/>
          <w:noProof/>
          <w:sz w:val="22"/>
          <w:szCs w:val="22"/>
        </w:rPr>
      </w:pPr>
      <w:r w:rsidRPr="660C31DB">
        <w:rPr>
          <w:rFonts w:cs="Times New Roman"/>
          <w:b w:val="0"/>
          <w:noProof/>
          <w:sz w:val="22"/>
          <w:szCs w:val="22"/>
        </w:rPr>
        <w:t>Li, J., Lai, Y., Li, W., Ren, J., Zhang, M., Kang, X., ... &amp; Liu, Y. (2024). Agent hospital: A simulacrum of hospital with evolvable medical agents. arXiv preprint arXiv:2405.02957.</w:t>
      </w:r>
    </w:p>
    <w:p w14:paraId="321EFBFF" w14:textId="563CC581" w:rsidR="0CEF2ABB" w:rsidRDefault="0CEF2ABB" w:rsidP="6CB47977">
      <w:pPr>
        <w:pStyle w:val="AltBalk"/>
        <w:spacing w:before="240" w:after="120"/>
        <w:rPr>
          <w:rFonts w:cs="Times New Roman"/>
          <w:b w:val="0"/>
          <w:noProof/>
          <w:sz w:val="22"/>
          <w:szCs w:val="22"/>
        </w:rPr>
      </w:pPr>
      <w:r w:rsidRPr="6CB47977">
        <w:rPr>
          <w:rFonts w:cs="Times New Roman"/>
          <w:b w:val="0"/>
          <w:noProof/>
          <w:sz w:val="22"/>
          <w:szCs w:val="22"/>
        </w:rPr>
        <w:t>Matsumoto, M., &amp; Nishimura, T. (1998). Mersenne twister: a 623-dimensionally equidistributed uniform pseudo-random number generator. ACM Transactions on Modeling and Computer Simulation (TOMACS), 8(1), 3-30.</w:t>
      </w:r>
    </w:p>
    <w:p w14:paraId="3A8F81F6" w14:textId="114C3316" w:rsidR="0D379E2B" w:rsidRDefault="0D379E2B" w:rsidP="4153686D">
      <w:pPr>
        <w:pStyle w:val="AltBalk"/>
        <w:spacing w:before="240" w:after="120"/>
      </w:pPr>
      <w:r w:rsidRPr="4153686D">
        <w:rPr>
          <w:rFonts w:cs="Times New Roman"/>
          <w:b w:val="0"/>
          <w:noProof/>
          <w:sz w:val="22"/>
          <w:szCs w:val="22"/>
        </w:rPr>
        <w:t>Meta AI. (2024). LLaMA 3.1: Meta’s Next-Generation Large Language Model. Erişim adresi: https://huggingface.co/meta-llama/Meta-Llama-3.1-70B (Erişim tarihi 08/08/2024).</w:t>
      </w:r>
    </w:p>
    <w:p w14:paraId="03FA3439" w14:textId="34A0BFE0" w:rsidR="0D379E2B" w:rsidRDefault="0D379E2B" w:rsidP="4153686D">
      <w:pPr>
        <w:pStyle w:val="AltBalk"/>
        <w:spacing w:before="240" w:after="120"/>
      </w:pPr>
      <w:r w:rsidRPr="4153686D">
        <w:rPr>
          <w:rFonts w:cs="Times New Roman"/>
          <w:b w:val="0"/>
          <w:noProof/>
          <w:sz w:val="22"/>
          <w:szCs w:val="22"/>
        </w:rPr>
        <w:t>meta-llama. (2024). meta-llama/Meta-Llama-3-8B. Erişim adresi: https://huggingface.co/meta-llama/Meta-Llama-3-8B (Erişim tarihi 16/08/2024).</w:t>
      </w:r>
    </w:p>
    <w:p w14:paraId="3119DA9F" w14:textId="51BDDD0F" w:rsidR="0D379E2B" w:rsidRDefault="0D379E2B" w:rsidP="4153686D">
      <w:pPr>
        <w:pStyle w:val="AltBalk"/>
        <w:spacing w:before="240" w:after="120"/>
      </w:pPr>
      <w:r w:rsidRPr="4153686D">
        <w:rPr>
          <w:rFonts w:cs="Times New Roman"/>
          <w:b w:val="0"/>
          <w:noProof/>
          <w:sz w:val="22"/>
          <w:szCs w:val="22"/>
        </w:rPr>
        <w:t>Microsoft. (2024). GitHub Copilot: AI-Powered Code Completion by Microsoft. Erişim adresi: https://copilot.microsoft.com/ (Erişim tarihi 16/08/2024).</w:t>
      </w:r>
    </w:p>
    <w:p w14:paraId="4A5ABE36" w14:textId="26814A85" w:rsidR="0D379E2B" w:rsidRDefault="3E2EBE6D" w:rsidP="4153686D">
      <w:pPr>
        <w:pStyle w:val="AltBalk"/>
        <w:spacing w:before="240" w:after="120"/>
      </w:pPr>
      <w:r w:rsidRPr="6CB47977">
        <w:rPr>
          <w:rFonts w:cs="Times New Roman"/>
          <w:b w:val="0"/>
          <w:noProof/>
          <w:sz w:val="22"/>
          <w:szCs w:val="22"/>
        </w:rPr>
        <w:t>NVIDIA. (2024). NVIDIA A100 Tensor Core GPU. Erişim adresi: https://www.nvidia.com/tr-tr/data-center/a100/ (Erişim tarihi 08/08/2024).</w:t>
      </w:r>
    </w:p>
    <w:p w14:paraId="7DFA813B" w14:textId="467D88B7" w:rsidR="7792950E" w:rsidRDefault="7792950E" w:rsidP="6CB47977">
      <w:pPr>
        <w:pStyle w:val="AltBalk"/>
        <w:spacing w:before="240" w:after="120"/>
        <w:rPr>
          <w:rFonts w:cs="Times New Roman"/>
          <w:b w:val="0"/>
          <w:noProof/>
          <w:sz w:val="22"/>
          <w:szCs w:val="22"/>
        </w:rPr>
      </w:pPr>
      <w:r w:rsidRPr="6CB47977">
        <w:rPr>
          <w:rFonts w:cs="Times New Roman"/>
          <w:b w:val="0"/>
          <w:noProof/>
          <w:sz w:val="22"/>
          <w:szCs w:val="22"/>
        </w:rPr>
        <w:t>Oğul, İ. Ü., Soygazi, F., &amp; Bostanoğlu, B. E. (2025). TurkMedNLI: a Turkish medical natural language inference dataset through large language model based translation. PeerJ Computer Science, 11, e2662.</w:t>
      </w:r>
    </w:p>
    <w:p w14:paraId="43A8E418" w14:textId="62431B21" w:rsidR="0D379E2B" w:rsidRDefault="0D379E2B" w:rsidP="4153686D">
      <w:pPr>
        <w:pStyle w:val="AltBalk"/>
        <w:spacing w:before="240" w:after="120"/>
      </w:pPr>
      <w:r w:rsidRPr="4153686D">
        <w:rPr>
          <w:rFonts w:cs="Times New Roman"/>
          <w:b w:val="0"/>
          <w:noProof/>
          <w:sz w:val="22"/>
          <w:szCs w:val="22"/>
        </w:rPr>
        <w:lastRenderedPageBreak/>
        <w:t>OpenAI. (2024a). GPT-3.5 Turbo. Erişim adresi: https://platform.openai.com/docs/models/gpt-3-5-turbo (Erişim tarihi 15/07/2024).</w:t>
      </w:r>
    </w:p>
    <w:p w14:paraId="317FC386" w14:textId="71697F6A" w:rsidR="00372F8C" w:rsidRDefault="0D379E2B" w:rsidP="00B774C8">
      <w:pPr>
        <w:pStyle w:val="AltBalk"/>
        <w:spacing w:before="240" w:after="120"/>
        <w:rPr>
          <w:rFonts w:cs="Times New Roman"/>
          <w:b w:val="0"/>
          <w:noProof/>
          <w:sz w:val="22"/>
          <w:szCs w:val="22"/>
        </w:rPr>
      </w:pPr>
      <w:r w:rsidRPr="104316B5">
        <w:rPr>
          <w:rFonts w:cs="Times New Roman"/>
          <w:b w:val="0"/>
          <w:noProof/>
          <w:sz w:val="22"/>
          <w:szCs w:val="22"/>
        </w:rPr>
        <w:t>OpenAI. (2024b). GPT-4o:</w:t>
      </w:r>
      <w:r w:rsidR="131339BA" w:rsidRPr="104316B5">
        <w:rPr>
          <w:rFonts w:cs="Times New Roman"/>
          <w:b w:val="0"/>
          <w:noProof/>
          <w:sz w:val="22"/>
          <w:szCs w:val="22"/>
        </w:rPr>
        <w:t xml:space="preserve"> </w:t>
      </w:r>
      <w:r w:rsidRPr="104316B5">
        <w:rPr>
          <w:rFonts w:cs="Times New Roman"/>
          <w:b w:val="0"/>
          <w:noProof/>
          <w:sz w:val="22"/>
          <w:szCs w:val="22"/>
        </w:rPr>
        <w:t>OpenAI’s</w:t>
      </w:r>
      <w:r w:rsidR="1AFF8BCD" w:rsidRPr="104316B5">
        <w:rPr>
          <w:rFonts w:cs="Times New Roman"/>
          <w:b w:val="0"/>
          <w:noProof/>
          <w:sz w:val="22"/>
          <w:szCs w:val="22"/>
        </w:rPr>
        <w:t xml:space="preserve"> </w:t>
      </w:r>
      <w:r w:rsidRPr="104316B5">
        <w:rPr>
          <w:rFonts w:cs="Times New Roman"/>
          <w:b w:val="0"/>
          <w:noProof/>
          <w:sz w:val="22"/>
          <w:szCs w:val="22"/>
        </w:rPr>
        <w:t>Language Model. Erişim adresi: https://openai.com/index/hello-gpt-4o/ (Erişim tarihi 16/08/2024).</w:t>
      </w:r>
    </w:p>
    <w:p w14:paraId="6247EB1E" w14:textId="7902A650" w:rsidR="1968112A" w:rsidRDefault="1968112A" w:rsidP="104316B5">
      <w:pPr>
        <w:pStyle w:val="AltBalk"/>
        <w:spacing w:before="240" w:after="120"/>
        <w:rPr>
          <w:rFonts w:cs="Times New Roman"/>
          <w:b w:val="0"/>
          <w:noProof/>
          <w:sz w:val="22"/>
          <w:szCs w:val="22"/>
        </w:rPr>
      </w:pPr>
      <w:r w:rsidRPr="104316B5">
        <w:rPr>
          <w:rFonts w:cs="Times New Roman"/>
          <w:b w:val="0"/>
          <w:noProof/>
          <w:sz w:val="22"/>
          <w:szCs w:val="22"/>
        </w:rPr>
        <w:t xml:space="preserve">OpenAI. (2024c). GPT-4: OpenAI’s Language Model. Erişim adresi: https://openai.com/index/gpt-4/ (Erişim tarihi </w:t>
      </w:r>
      <w:r w:rsidR="520C5AEE" w:rsidRPr="104316B5">
        <w:rPr>
          <w:rFonts w:cs="Times New Roman"/>
          <w:b w:val="0"/>
          <w:noProof/>
          <w:sz w:val="22"/>
          <w:szCs w:val="22"/>
        </w:rPr>
        <w:t>21</w:t>
      </w:r>
      <w:r w:rsidRPr="104316B5">
        <w:rPr>
          <w:rFonts w:cs="Times New Roman"/>
          <w:b w:val="0"/>
          <w:noProof/>
          <w:sz w:val="22"/>
          <w:szCs w:val="22"/>
        </w:rPr>
        <w:t>/08/2024).</w:t>
      </w:r>
    </w:p>
    <w:p w14:paraId="221AF995" w14:textId="5AC0C963" w:rsidR="00FA7BC7" w:rsidRPr="00FA7BC7" w:rsidRDefault="00FA7BC7" w:rsidP="4153686D">
      <w:pPr>
        <w:pStyle w:val="AltBalk"/>
        <w:spacing w:before="240" w:after="120"/>
        <w:rPr>
          <w:rFonts w:cs="Times New Roman"/>
          <w:b w:val="0"/>
          <w:noProof/>
          <w:sz w:val="22"/>
          <w:szCs w:val="22"/>
        </w:rPr>
      </w:pPr>
      <w:r w:rsidRPr="00FA7BC7">
        <w:rPr>
          <w:rFonts w:cs="Times New Roman"/>
          <w:b w:val="0"/>
          <w:noProof/>
          <w:sz w:val="22"/>
          <w:szCs w:val="22"/>
        </w:rPr>
        <w:t>Park, C.-W., Seo, S. W., Kang, N., Ko, B., Choi, B. W., Park, C. M., Chang, D. K., Kim, H., Kim, H., Lee, H., Jang, J., Ye, J. C., Jeon, J. H., Seo, J. B., Kim, K. J., Jung, K.-H., Kim, N., Paek, S., Shin, S.-Y., ... Yoon, H.-J. (2020). Artificial intelligence in health care: Current applications and issues. Journal of Korean Medical Science, 35(42), e379. https://doi.org/10.3346/jkms.2020.35.e379</w:t>
      </w:r>
    </w:p>
    <w:p w14:paraId="635029A9" w14:textId="0096C05D" w:rsidR="0D379E2B" w:rsidRDefault="0D379E2B" w:rsidP="00B774C8">
      <w:pPr>
        <w:pStyle w:val="AltBalk"/>
        <w:spacing w:before="240" w:after="120"/>
      </w:pPr>
      <w:r w:rsidRPr="4153686D">
        <w:rPr>
          <w:rFonts w:cs="Times New Roman"/>
          <w:b w:val="0"/>
          <w:noProof/>
          <w:sz w:val="22"/>
          <w:szCs w:val="22"/>
        </w:rPr>
        <w:t>Peng, Y., Yan, S., &amp; Lu, Z. (2019). Transfer learning in biomedical natural language processing: an evaluation of BERT and ELMo on ten benchmarking datasets. arXiv preprint arXiv:1906.05474.</w:t>
      </w:r>
    </w:p>
    <w:p w14:paraId="36DB055F" w14:textId="22327822" w:rsidR="0D379E2B" w:rsidRDefault="009C2102" w:rsidP="4153686D">
      <w:pPr>
        <w:pStyle w:val="AltBalk"/>
        <w:spacing w:before="240" w:after="120"/>
      </w:pPr>
      <w:r w:rsidRPr="660C31DB">
        <w:rPr>
          <w:rFonts w:cs="Times New Roman"/>
          <w:b w:val="0"/>
          <w:noProof/>
          <w:sz w:val="22"/>
          <w:szCs w:val="22"/>
        </w:rPr>
        <w:t>S</w:t>
      </w:r>
      <w:r w:rsidR="0D379E2B" w:rsidRPr="660C31DB">
        <w:rPr>
          <w:rFonts w:cs="Times New Roman"/>
          <w:b w:val="0"/>
          <w:noProof/>
          <w:sz w:val="22"/>
          <w:szCs w:val="22"/>
        </w:rPr>
        <w:t>ambanovasystems. (2024). sambanovasystems/SambaLingo-Turkish-Chat. Erişim adresi: https://huggingface.co/sambanovasystems/SambaLingo-Turkish-Chat (Erişim tarihi 16/08/2024).</w:t>
      </w:r>
    </w:p>
    <w:p w14:paraId="1D2B1868" w14:textId="7B604EC1" w:rsidR="0D541B29" w:rsidRDefault="0D541B29" w:rsidP="660C31DB">
      <w:pPr>
        <w:pStyle w:val="AltBalk"/>
        <w:spacing w:before="240" w:after="120"/>
        <w:rPr>
          <w:rFonts w:cs="Times New Roman"/>
          <w:b w:val="0"/>
          <w:noProof/>
          <w:sz w:val="22"/>
          <w:szCs w:val="22"/>
        </w:rPr>
      </w:pPr>
      <w:r w:rsidRPr="660C31DB">
        <w:rPr>
          <w:rFonts w:cs="Times New Roman"/>
          <w:b w:val="0"/>
          <w:noProof/>
          <w:sz w:val="22"/>
          <w:szCs w:val="22"/>
        </w:rPr>
        <w:t>Singhal, K., Tu, T., Gottweis, J., Sayres, R., Wulczyn, E., Amin, M., ... &amp; Natarajan, V. (2025). Toward expert-level medical question answering with large language models. Nature Medicine, 1-8.</w:t>
      </w:r>
    </w:p>
    <w:p w14:paraId="29CDEA3A" w14:textId="41386820" w:rsidR="0D379E2B" w:rsidRDefault="0D379E2B" w:rsidP="4153686D">
      <w:pPr>
        <w:pStyle w:val="AltBalk"/>
        <w:spacing w:before="240" w:after="120"/>
      </w:pPr>
      <w:r w:rsidRPr="4153686D">
        <w:rPr>
          <w:rFonts w:cs="Times New Roman"/>
          <w:b w:val="0"/>
          <w:noProof/>
          <w:sz w:val="22"/>
          <w:szCs w:val="22"/>
        </w:rPr>
        <w:t>Trendyol. (2024). Trendyol/Trendyol-LLM-7b-chat-v1.8. Erişim adresi: https://huggingface.co/Trendyol/Trendyol-LLM-7b-chat-v1.8 (Erişim tarihi 16/08/2024).</w:t>
      </w:r>
    </w:p>
    <w:p w14:paraId="7590E5ED" w14:textId="580AA328" w:rsidR="54B3410E" w:rsidRDefault="3727E623" w:rsidP="4153686D">
      <w:pPr>
        <w:pStyle w:val="AltBalk"/>
        <w:spacing w:before="240" w:after="120"/>
      </w:pPr>
      <w:r w:rsidRPr="6CB47977">
        <w:rPr>
          <w:rFonts w:cs="Times New Roman"/>
          <w:b w:val="0"/>
          <w:noProof/>
          <w:sz w:val="22"/>
          <w:szCs w:val="22"/>
        </w:rPr>
        <w:t>Touvron, H., Martin, L., Stone, K., Albert, P., Almahairi, A., Babaei, Y., Bashlykov, N., Batra, S., Bhargava, P., Bhosale, S., Bikel, D., Blecher, L., Canton Ferrer, C., Chen, M., Cucurull, G., Esiobu, D., Fernandes, J., Fu, J., Fu, W., Fuller, B., Gao, C., Goswami, V., Goyal, N., Hartshorn, A., Hosseini, S., Hou, R., Inan, H., Kardas, M., Kerkez, V., Khabsa, M., Kloumann, I., Korenev, A., Koura, P. S., Lachaux, M.-A., Lavril, T., Lee, J., Liskovich, D., Lu, Y., Mao, Y., Martinet, X., Mihaylov, T., Mishra, P., Molybog, I., Nie, Y., Poulton, A., Reizenstein, J., Rungta, R., Saladi, K., Schelten, A., Silva, R., Smith, E. M., Subramanian, R., Tan, X. E., Tang, B., Taylor, R., Williams, A., Kuan, J. X., Xu, P., Yan, Z., Zarov, I., Zhang, Y., Fan, A., Kambadur, M., Narang, S., Rodriguez, A., Stojnic, R., Edunov, S., &amp; Scialom, T. (2023). Llama 2: Open foundation and fine-tuned chat models. arXiv preprint arXiv:2307.09288.</w:t>
      </w:r>
    </w:p>
    <w:p w14:paraId="036037A1" w14:textId="18AD19AD" w:rsidR="4D1BB00A" w:rsidRDefault="4D1BB00A" w:rsidP="6CB47977">
      <w:pPr>
        <w:pStyle w:val="AltBalk"/>
        <w:spacing w:before="240" w:after="120"/>
        <w:rPr>
          <w:rFonts w:cs="Times New Roman"/>
          <w:b w:val="0"/>
          <w:noProof/>
          <w:sz w:val="22"/>
          <w:szCs w:val="22"/>
        </w:rPr>
      </w:pPr>
      <w:r w:rsidRPr="6CB47977">
        <w:rPr>
          <w:rFonts w:cs="Times New Roman"/>
          <w:b w:val="0"/>
          <w:noProof/>
          <w:sz w:val="22"/>
          <w:szCs w:val="22"/>
        </w:rPr>
        <w:t>Ucar, A., Nayak, S., Roy, A., Taşcı, B., &amp; Taşcı, G. (2025). A Comprehensive Study on Fine-Tuning Large Language Models for Medical Question Answering Using Classification Models and Comparative Analysis. arXiv preprint arXiv:2501.17190.</w:t>
      </w:r>
    </w:p>
    <w:p w14:paraId="284FEE09" w14:textId="1A93CEFA" w:rsidR="0D379E2B" w:rsidRDefault="0D379E2B" w:rsidP="4153686D">
      <w:pPr>
        <w:pStyle w:val="AltBalk"/>
        <w:spacing w:before="240" w:after="120"/>
      </w:pPr>
      <w:r w:rsidRPr="4153686D">
        <w:rPr>
          <w:rFonts w:cs="Times New Roman"/>
          <w:b w:val="0"/>
          <w:noProof/>
          <w:sz w:val="22"/>
          <w:szCs w:val="22"/>
        </w:rPr>
        <w:t>Unsloth. (2024). Unsloth: Finetune Llama 3.1, Mistral, Phi &amp; Gemma LLMs 2–5x faster with 80% less memory. Erişim adresi: https://github.com/unslothai/unsloth (Erişim tarihi 08/08/2024).</w:t>
      </w:r>
    </w:p>
    <w:p w14:paraId="74BCCB58" w14:textId="6BB17B6F" w:rsidR="0D379E2B" w:rsidRDefault="0D379E2B" w:rsidP="4153686D">
      <w:pPr>
        <w:pStyle w:val="AltBalk"/>
        <w:spacing w:before="240" w:after="120"/>
      </w:pPr>
      <w:r w:rsidRPr="4153686D">
        <w:rPr>
          <w:rFonts w:cs="Times New Roman"/>
          <w:b w:val="0"/>
          <w:noProof/>
          <w:sz w:val="22"/>
          <w:szCs w:val="22"/>
        </w:rPr>
        <w:t>Vaswani, A. (2017). Attention is all you need. Advances in Neural Information Processing Systems.</w:t>
      </w:r>
    </w:p>
    <w:p w14:paraId="1A640871" w14:textId="2913776A" w:rsidR="43C3FFC8" w:rsidRDefault="0D379E2B" w:rsidP="00B9359F">
      <w:pPr>
        <w:pStyle w:val="AltBalk"/>
        <w:spacing w:before="240" w:after="120"/>
      </w:pPr>
      <w:r w:rsidRPr="660C31DB">
        <w:rPr>
          <w:rFonts w:cs="Times New Roman"/>
          <w:b w:val="0"/>
          <w:noProof/>
          <w:sz w:val="22"/>
          <w:szCs w:val="22"/>
        </w:rPr>
        <w:t>Wu, S., &amp; Sun, M. (2022). Exploring the efficacy of pre-trained checkpoints in text-to-music generation task. arXiv preprint arXiv:2211.11216.</w:t>
      </w:r>
    </w:p>
    <w:p w14:paraId="49FC3042" w14:textId="1E6C2D89" w:rsidR="7AE0DA2F" w:rsidRDefault="7AE0DA2F" w:rsidP="660C31DB">
      <w:pPr>
        <w:pStyle w:val="AltBalk"/>
        <w:spacing w:before="240" w:after="120"/>
        <w:rPr>
          <w:rFonts w:cs="Times New Roman"/>
          <w:b w:val="0"/>
          <w:noProof/>
          <w:sz w:val="22"/>
          <w:szCs w:val="22"/>
        </w:rPr>
      </w:pPr>
      <w:r w:rsidRPr="660C31DB">
        <w:rPr>
          <w:rFonts w:cs="Times New Roman"/>
          <w:b w:val="0"/>
          <w:noProof/>
          <w:sz w:val="22"/>
          <w:szCs w:val="22"/>
        </w:rPr>
        <w:t>Yıldız, M. S., &amp; Alper, A. (2023). Can ChatGPT-4 diagnose in Turkish: a comparison of ChatGPT responses to health-related questions in English and Turkish. Journal of Consumer Health on the Internet, 27(3), 294-307.</w:t>
      </w:r>
    </w:p>
    <w:p w14:paraId="53F08B40" w14:textId="01874B4B" w:rsidR="0D379E2B" w:rsidRDefault="0D379E2B" w:rsidP="4153686D">
      <w:pPr>
        <w:pStyle w:val="AltBalk"/>
        <w:spacing w:before="240" w:after="120"/>
      </w:pPr>
      <w:r w:rsidRPr="4153686D">
        <w:rPr>
          <w:rFonts w:cs="Times New Roman"/>
          <w:b w:val="0"/>
          <w:noProof/>
          <w:sz w:val="22"/>
          <w:szCs w:val="22"/>
        </w:rPr>
        <w:t>ytu-ce-cosmos. (2024). ytu-ce-cosmos/Turkish-Llama-8b-v0.1. Erişim adresi: https://huggingface.co/ytu-ce-cosmos/Turkish-Llama-8b-v0.1 (Erişim tarihi 16/08/2024).</w:t>
      </w:r>
    </w:p>
    <w:p w14:paraId="669270D6" w14:textId="6631BB0C" w:rsidR="3A77A1C5" w:rsidRDefault="0D379E2B" w:rsidP="003237A1">
      <w:pPr>
        <w:pStyle w:val="AltBalk"/>
        <w:spacing w:before="240" w:after="120"/>
      </w:pPr>
      <w:r w:rsidRPr="4153686D">
        <w:rPr>
          <w:rFonts w:cs="Times New Roman"/>
          <w:b w:val="0"/>
          <w:noProof/>
          <w:sz w:val="22"/>
          <w:szCs w:val="22"/>
        </w:rPr>
        <w:lastRenderedPageBreak/>
        <w:t>Zhang, T., Kishore, V., Wu, F., Weinberger, K. Q., &amp; Artzi, Y. (2019). BERTScore: Evaluating text generation with BERT. arXiv preprint arXiv:1904.09675.</w:t>
      </w:r>
    </w:p>
    <w:sectPr w:rsidR="3A77A1C5" w:rsidSect="0071344D">
      <w:headerReference w:type="default" r:id="rId24"/>
      <w:footerReference w:type="default" r:id="rId25"/>
      <w:headerReference w:type="first" r:id="rId26"/>
      <w:type w:val="continuous"/>
      <w:pgSz w:w="11906" w:h="16838" w:code="9"/>
      <w:pgMar w:top="1418" w:right="851" w:bottom="1134" w:left="851" w:header="22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55085" w14:textId="77777777" w:rsidR="005E2CF1" w:rsidRDefault="005E2CF1" w:rsidP="007F70AD">
      <w:pPr>
        <w:spacing w:after="0" w:line="240" w:lineRule="auto"/>
      </w:pPr>
      <w:r>
        <w:separator/>
      </w:r>
    </w:p>
  </w:endnote>
  <w:endnote w:type="continuationSeparator" w:id="0">
    <w:p w14:paraId="7ED0BB36" w14:textId="77777777" w:rsidR="005E2CF1" w:rsidRDefault="005E2CF1" w:rsidP="007F7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Türk">
    <w:altName w:val="Courier New"/>
    <w:charset w:val="00"/>
    <w:family w:val="swiss"/>
    <w:pitch w:val="variable"/>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00"/>
      <w:gridCol w:w="3400"/>
      <w:gridCol w:w="3400"/>
    </w:tblGrid>
    <w:tr w:rsidR="00AF221C" w14:paraId="12F93FF3" w14:textId="77777777" w:rsidTr="6B08C59D">
      <w:trPr>
        <w:trHeight w:val="300"/>
      </w:trPr>
      <w:tc>
        <w:tcPr>
          <w:tcW w:w="3400" w:type="dxa"/>
        </w:tcPr>
        <w:p w14:paraId="78DF43F7" w14:textId="442DC85C" w:rsidR="00AF221C" w:rsidRDefault="00AF221C" w:rsidP="6B08C59D">
          <w:pPr>
            <w:pStyle w:val="stBilgi"/>
            <w:ind w:left="-115"/>
          </w:pPr>
        </w:p>
      </w:tc>
      <w:tc>
        <w:tcPr>
          <w:tcW w:w="3400" w:type="dxa"/>
        </w:tcPr>
        <w:p w14:paraId="2855B241" w14:textId="39B9A3BA" w:rsidR="00AF221C" w:rsidRDefault="00AF221C" w:rsidP="6B08C59D">
          <w:pPr>
            <w:pStyle w:val="stBilgi"/>
            <w:jc w:val="center"/>
          </w:pPr>
        </w:p>
      </w:tc>
      <w:tc>
        <w:tcPr>
          <w:tcW w:w="3400" w:type="dxa"/>
        </w:tcPr>
        <w:p w14:paraId="575A769B" w14:textId="7B38861E" w:rsidR="00AF221C" w:rsidRDefault="00AF221C" w:rsidP="6B08C59D">
          <w:pPr>
            <w:pStyle w:val="stBilgi"/>
            <w:ind w:right="-115"/>
            <w:jc w:val="right"/>
          </w:pPr>
        </w:p>
      </w:tc>
    </w:tr>
  </w:tbl>
  <w:p w14:paraId="318DAEC4" w14:textId="089CDF25" w:rsidR="00AF221C" w:rsidRDefault="00AF221C" w:rsidP="6B08C59D">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ADB3A" w14:textId="04EF56A7" w:rsidR="00AF221C" w:rsidRDefault="00AF221C" w:rsidP="002E69C4">
    <w:pPr>
      <w:pStyle w:val="AltBilgi"/>
      <w:spacing w:line="240" w:lineRule="auto"/>
    </w:pPr>
    <w:proofErr w:type="spellStart"/>
    <w:r>
      <w:t>ToCite</w:t>
    </w:r>
    <w:proofErr w:type="spellEnd"/>
    <w:r>
      <w:t>: BULUT, M. K</w:t>
    </w:r>
    <w:proofErr w:type="gramStart"/>
    <w:r>
      <w:t>.,</w:t>
    </w:r>
    <w:proofErr w:type="gramEnd"/>
    <w:r>
      <w:t xml:space="preserve"> &amp; DİRİ, B., (2025). TÜRKÇE SAĞLIK DANIŞMANLIĞINDA BÜYÜK DİL MODELLERİNİN HASTA-DOKTOR İLETİŞİMİNDE KULLANIM POTANSİYELİ. </w:t>
    </w:r>
    <w:r w:rsidRPr="7F5E6807">
      <w:rPr>
        <w:i/>
        <w:iCs/>
      </w:rPr>
      <w:t>Kahramanmaraş Sütçü İmam Üniversitesi Mühendislik Bilimleri Dergisi</w:t>
    </w:r>
    <w:r>
      <w:t>, 23, 1-4.</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00"/>
      <w:gridCol w:w="3400"/>
      <w:gridCol w:w="3400"/>
    </w:tblGrid>
    <w:tr w:rsidR="00AF221C" w14:paraId="0FBA51E6" w14:textId="77777777" w:rsidTr="6B08C59D">
      <w:trPr>
        <w:trHeight w:val="300"/>
      </w:trPr>
      <w:tc>
        <w:tcPr>
          <w:tcW w:w="3400" w:type="dxa"/>
        </w:tcPr>
        <w:p w14:paraId="0B1198E3" w14:textId="0072C80A" w:rsidR="00AF221C" w:rsidRDefault="00AF221C" w:rsidP="6B08C59D">
          <w:pPr>
            <w:pStyle w:val="stBilgi"/>
            <w:ind w:left="-115"/>
          </w:pPr>
        </w:p>
      </w:tc>
      <w:tc>
        <w:tcPr>
          <w:tcW w:w="3400" w:type="dxa"/>
        </w:tcPr>
        <w:p w14:paraId="2FDF1F60" w14:textId="1E71DD64" w:rsidR="00AF221C" w:rsidRDefault="00AF221C" w:rsidP="6B08C59D">
          <w:pPr>
            <w:pStyle w:val="stBilgi"/>
            <w:jc w:val="center"/>
          </w:pPr>
        </w:p>
      </w:tc>
      <w:tc>
        <w:tcPr>
          <w:tcW w:w="3400" w:type="dxa"/>
        </w:tcPr>
        <w:p w14:paraId="3D67DDF0" w14:textId="1352CFF6" w:rsidR="00AF221C" w:rsidRDefault="00AF221C" w:rsidP="6B08C59D">
          <w:pPr>
            <w:pStyle w:val="stBilgi"/>
            <w:ind w:right="-115"/>
            <w:jc w:val="right"/>
          </w:pPr>
        </w:p>
      </w:tc>
    </w:tr>
  </w:tbl>
  <w:p w14:paraId="24FD4DCA" w14:textId="7C5C6114" w:rsidR="00AF221C" w:rsidRDefault="00AF221C" w:rsidP="6B08C59D">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EFF93" w14:textId="77777777" w:rsidR="005E2CF1" w:rsidRDefault="005E2CF1" w:rsidP="007F70AD">
      <w:pPr>
        <w:spacing w:after="0" w:line="240" w:lineRule="auto"/>
      </w:pPr>
      <w:r>
        <w:separator/>
      </w:r>
    </w:p>
  </w:footnote>
  <w:footnote w:type="continuationSeparator" w:id="0">
    <w:p w14:paraId="02745BE5" w14:textId="77777777" w:rsidR="005E2CF1" w:rsidRDefault="005E2CF1" w:rsidP="007F70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AF221C" w14:paraId="5BF53049" w14:textId="77777777" w:rsidTr="4153686D">
      <w:tc>
        <w:tcPr>
          <w:tcW w:w="4106" w:type="dxa"/>
          <w:shd w:val="clear" w:color="auto" w:fill="DEEAF6" w:themeFill="accent1" w:themeFillTint="33"/>
        </w:tcPr>
        <w:p w14:paraId="4893DF63" w14:textId="77777777" w:rsidR="00AF221C" w:rsidRDefault="00AF221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14:paraId="2078D5D5" w14:textId="77777777" w:rsidR="00AF221C" w:rsidRDefault="00AF221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Pr>
              <w:noProof/>
              <w:color w:val="1F4E79" w:themeColor="accent1" w:themeShade="80"/>
              <w:sz w:val="22"/>
              <w:szCs w:val="20"/>
              <w:lang w:val="en-US"/>
            </w:rPr>
            <w:t>2</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461B3489" w14:textId="05DB5564" w:rsidR="00AF221C" w:rsidRPr="005E66CC" w:rsidRDefault="00AF221C"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7F5E6807">
            <w:rPr>
              <w:color w:val="1F4E79" w:themeColor="accent1" w:themeShade="80"/>
              <w:sz w:val="20"/>
              <w:szCs w:val="20"/>
              <w:lang w:val="en-US"/>
            </w:rPr>
            <w:t xml:space="preserve">KSU J </w:t>
          </w:r>
          <w:proofErr w:type="spellStart"/>
          <w:r w:rsidRPr="7F5E6807">
            <w:rPr>
              <w:color w:val="1F4E79" w:themeColor="accent1" w:themeShade="80"/>
              <w:sz w:val="20"/>
              <w:szCs w:val="20"/>
              <w:lang w:val="en-US"/>
            </w:rPr>
            <w:t>Eng</w:t>
          </w:r>
          <w:proofErr w:type="spellEnd"/>
          <w:r w:rsidRPr="7F5E6807">
            <w:rPr>
              <w:color w:val="1F4E79" w:themeColor="accent1" w:themeShade="80"/>
              <w:sz w:val="20"/>
              <w:szCs w:val="20"/>
              <w:lang w:val="en-US"/>
            </w:rPr>
            <w:t xml:space="preserve"> </w:t>
          </w:r>
          <w:proofErr w:type="spellStart"/>
          <w:r w:rsidRPr="7F5E6807">
            <w:rPr>
              <w:color w:val="1F4E79" w:themeColor="accent1" w:themeShade="80"/>
              <w:sz w:val="20"/>
              <w:szCs w:val="20"/>
              <w:lang w:val="en-US"/>
            </w:rPr>
            <w:t>Sci</w:t>
          </w:r>
          <w:proofErr w:type="spellEnd"/>
          <w:r w:rsidRPr="7F5E6807">
            <w:rPr>
              <w:color w:val="1F4E79" w:themeColor="accent1" w:themeShade="80"/>
              <w:sz w:val="20"/>
              <w:szCs w:val="20"/>
              <w:lang w:val="en-US"/>
            </w:rPr>
            <w:t>, 21(1), 2025</w:t>
          </w:r>
        </w:p>
      </w:tc>
    </w:tr>
    <w:tr w:rsidR="00AF221C" w14:paraId="6114DEED" w14:textId="77777777" w:rsidTr="4153686D">
      <w:tc>
        <w:tcPr>
          <w:tcW w:w="4106" w:type="dxa"/>
          <w:shd w:val="clear" w:color="auto" w:fill="DEEAF6" w:themeFill="accent1" w:themeFillTint="33"/>
        </w:tcPr>
        <w:p w14:paraId="038467C9" w14:textId="77777777" w:rsidR="00AF221C" w:rsidRDefault="00AF221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2EBF3C5" w14:textId="6155D8CD" w:rsidR="00AF221C" w:rsidRDefault="00AF221C"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20BCBA9D" w14:textId="77777777" w:rsidR="00AF221C" w:rsidRPr="005E66CC" w:rsidRDefault="00AF221C"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AF221C" w14:paraId="06FD75DB" w14:textId="77777777" w:rsidTr="4153686D">
      <w:tc>
        <w:tcPr>
          <w:tcW w:w="10194" w:type="dxa"/>
          <w:gridSpan w:val="3"/>
          <w:shd w:val="clear" w:color="auto" w:fill="DEEAF6" w:themeFill="accent1" w:themeFillTint="33"/>
        </w:tcPr>
        <w:p w14:paraId="7D180EB5" w14:textId="0753CDF8" w:rsidR="00AF221C" w:rsidRPr="00E943ED" w:rsidRDefault="00AF221C" w:rsidP="4153686D">
          <w:pPr>
            <w:pStyle w:val="stBilgi"/>
            <w:tabs>
              <w:tab w:val="clear" w:pos="4536"/>
              <w:tab w:val="clear" w:pos="9072"/>
              <w:tab w:val="center" w:pos="5103"/>
            </w:tabs>
            <w:spacing w:line="240" w:lineRule="auto"/>
            <w:ind w:right="-568"/>
            <w:jc w:val="center"/>
            <w:rPr>
              <w:i/>
              <w:iCs/>
              <w:color w:val="1F4E79" w:themeColor="accent1" w:themeShade="80"/>
              <w:sz w:val="20"/>
              <w:szCs w:val="20"/>
              <w:lang w:val="en-US"/>
            </w:rPr>
          </w:pPr>
          <w:r w:rsidRPr="4153686D">
            <w:rPr>
              <w:i/>
              <w:iCs/>
              <w:color w:val="1F4E79" w:themeColor="accent1" w:themeShade="80"/>
              <w:sz w:val="20"/>
              <w:szCs w:val="20"/>
              <w:lang w:val="en-US"/>
            </w:rPr>
            <w:t xml:space="preserve">M. K. </w:t>
          </w:r>
          <w:proofErr w:type="spellStart"/>
          <w:r w:rsidRPr="4153686D">
            <w:rPr>
              <w:i/>
              <w:iCs/>
              <w:color w:val="1F4E79" w:themeColor="accent1" w:themeShade="80"/>
              <w:sz w:val="20"/>
              <w:szCs w:val="20"/>
              <w:lang w:val="en-US"/>
            </w:rPr>
            <w:t>Bulut</w:t>
          </w:r>
          <w:proofErr w:type="spellEnd"/>
          <w:r w:rsidRPr="4153686D">
            <w:rPr>
              <w:i/>
              <w:iCs/>
              <w:color w:val="1F4E79" w:themeColor="accent1" w:themeShade="80"/>
              <w:sz w:val="20"/>
              <w:szCs w:val="20"/>
              <w:lang w:val="en-US"/>
            </w:rPr>
            <w:t xml:space="preserve">, B. </w:t>
          </w:r>
          <w:proofErr w:type="spellStart"/>
          <w:r w:rsidRPr="4153686D">
            <w:rPr>
              <w:i/>
              <w:iCs/>
              <w:color w:val="1F4E79" w:themeColor="accent1" w:themeShade="80"/>
              <w:sz w:val="20"/>
              <w:szCs w:val="20"/>
              <w:lang w:val="en-US"/>
            </w:rPr>
            <w:t>Diri</w:t>
          </w:r>
          <w:proofErr w:type="spellEnd"/>
        </w:p>
      </w:tc>
    </w:tr>
  </w:tbl>
  <w:p w14:paraId="6D98A12B" w14:textId="77777777" w:rsidR="00AF221C" w:rsidRPr="00CC69FB" w:rsidRDefault="00AF221C" w:rsidP="00CC69FB">
    <w:pPr>
      <w:pStyle w:val="stBilgi"/>
      <w:spacing w:line="240"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AF221C" w14:paraId="63367AE5" w14:textId="77777777" w:rsidTr="00B54E88">
      <w:tc>
        <w:tcPr>
          <w:tcW w:w="4106" w:type="dxa"/>
          <w:shd w:val="clear" w:color="auto" w:fill="DEEAF6" w:themeFill="accent1" w:themeFillTint="33"/>
        </w:tcPr>
        <w:p w14:paraId="48AD98A2" w14:textId="77777777" w:rsidR="00AF221C" w:rsidRDefault="00AF221C" w:rsidP="00DE333A">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24(3), 2021</w:t>
          </w:r>
        </w:p>
      </w:tc>
      <w:tc>
        <w:tcPr>
          <w:tcW w:w="3686" w:type="dxa"/>
          <w:shd w:val="clear" w:color="auto" w:fill="DEEAF6" w:themeFill="accent1" w:themeFillTint="33"/>
        </w:tcPr>
        <w:p w14:paraId="07459315"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36C1E78" w14:textId="77777777" w:rsidR="00AF221C" w:rsidRPr="005E66CC" w:rsidRDefault="00AF221C" w:rsidP="00DE333A">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2</w:t>
          </w:r>
          <w:r>
            <w:rPr>
              <w:color w:val="1F4E79" w:themeColor="accent1" w:themeShade="80"/>
              <w:sz w:val="20"/>
              <w:szCs w:val="20"/>
              <w:lang w:val="en-US"/>
            </w:rPr>
            <w:t>4</w:t>
          </w:r>
          <w:r w:rsidRPr="005E66CC">
            <w:rPr>
              <w:color w:val="1F4E79" w:themeColor="accent1" w:themeShade="80"/>
              <w:sz w:val="20"/>
              <w:szCs w:val="20"/>
              <w:lang w:val="en-US"/>
            </w:rPr>
            <w:t>(</w:t>
          </w:r>
          <w:r>
            <w:rPr>
              <w:color w:val="1F4E79" w:themeColor="accent1" w:themeShade="80"/>
              <w:sz w:val="20"/>
              <w:szCs w:val="20"/>
              <w:lang w:val="en-US"/>
            </w:rPr>
            <w:t>3</w:t>
          </w:r>
          <w:r w:rsidRPr="005E66CC">
            <w:rPr>
              <w:color w:val="1F4E79" w:themeColor="accent1" w:themeShade="80"/>
              <w:sz w:val="20"/>
              <w:szCs w:val="20"/>
              <w:lang w:val="en-US"/>
            </w:rPr>
            <w:t>), 20</w:t>
          </w:r>
          <w:r>
            <w:rPr>
              <w:color w:val="1F4E79" w:themeColor="accent1" w:themeShade="80"/>
              <w:sz w:val="20"/>
              <w:szCs w:val="20"/>
              <w:lang w:val="en-US"/>
            </w:rPr>
            <w:t>21</w:t>
          </w:r>
        </w:p>
      </w:tc>
    </w:tr>
    <w:tr w:rsidR="00AF221C" w14:paraId="1DB2534C" w14:textId="77777777" w:rsidTr="00B54E88">
      <w:tc>
        <w:tcPr>
          <w:tcW w:w="4106" w:type="dxa"/>
          <w:shd w:val="clear" w:color="auto" w:fill="DEEAF6" w:themeFill="accent1" w:themeFillTint="33"/>
        </w:tcPr>
        <w:p w14:paraId="3247B421"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537F28F"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24F7240" w14:textId="77777777" w:rsidR="00AF221C" w:rsidRPr="005E66CC" w:rsidRDefault="00AF221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AF221C" w14:paraId="2A5CB98D" w14:textId="77777777" w:rsidTr="00B54E88">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DFB9E20" w14:textId="77777777" w:rsidR="00AF221C" w:rsidRDefault="00AF221C" w:rsidP="00A67502">
          <w:pPr>
            <w:pStyle w:val="stBilgi"/>
            <w:spacing w:line="240" w:lineRule="auto"/>
            <w:ind w:left="-108"/>
          </w:pPr>
          <w:r>
            <w:rPr>
              <w:noProof/>
              <w:lang w:val="en-US"/>
            </w:rPr>
            <w:drawing>
              <wp:inline distT="0" distB="0" distL="0" distR="0" wp14:anchorId="7235F6F1" wp14:editId="1B4F6FFE">
                <wp:extent cx="749339" cy="813600"/>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6E8DFE6A" w14:textId="77777777" w:rsidR="00AF221C" w:rsidRPr="00A812E0" w:rsidRDefault="00AF221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34064916" w14:textId="77777777" w:rsidR="00AF221C" w:rsidRPr="000E7612" w:rsidRDefault="00AF221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70DF9E56" w14:textId="77777777" w:rsidR="00AF221C" w:rsidRPr="000E7612" w:rsidRDefault="00AF221C"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val="en-US"/>
            </w:rPr>
            <w:drawing>
              <wp:inline distT="0" distB="0" distL="0" distR="0" wp14:anchorId="5188213D" wp14:editId="6E700350">
                <wp:extent cx="813600" cy="813600"/>
                <wp:effectExtent l="0" t="0" r="571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AF221C" w14:paraId="0FE9EE09" w14:textId="77777777" w:rsidTr="00B54E88">
      <w:tc>
        <w:tcPr>
          <w:tcW w:w="2268" w:type="dxa"/>
          <w:shd w:val="clear" w:color="auto" w:fill="DEEAF6" w:themeFill="accent1" w:themeFillTint="33"/>
        </w:tcPr>
        <w:p w14:paraId="3B02418E"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44E871BC"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EB3CA2F" w14:textId="77777777" w:rsidR="00AF221C" w:rsidRPr="005E66CC" w:rsidRDefault="00AF221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w:rsidR="00AF221C" w14:paraId="752D5953" w14:textId="77777777" w:rsidTr="00B54E88">
      <w:tc>
        <w:tcPr>
          <w:tcW w:w="2268" w:type="dxa"/>
          <w:shd w:val="clear" w:color="auto" w:fill="DEEAF6" w:themeFill="accent1" w:themeFillTint="33"/>
        </w:tcPr>
        <w:p w14:paraId="5A3471A4"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144A5D23"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2E26BC5" w14:textId="77777777" w:rsidR="00AF221C" w:rsidRPr="005E66CC" w:rsidRDefault="00AF221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w14:paraId="738610EB" w14:textId="77777777" w:rsidR="00AF221C" w:rsidRPr="00A67502" w:rsidRDefault="00AF221C" w:rsidP="00CC69FB">
    <w:pPr>
      <w:pStyle w:val="stBilgi"/>
      <w:spacing w:line="240" w:lineRule="aut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AF221C" w14:paraId="14EC948C" w14:textId="77777777" w:rsidTr="4153686D">
      <w:tc>
        <w:tcPr>
          <w:tcW w:w="4106" w:type="dxa"/>
          <w:shd w:val="clear" w:color="auto" w:fill="DEEAF6" w:themeFill="accent1" w:themeFillTint="33"/>
        </w:tcPr>
        <w:p w14:paraId="148D9731" w14:textId="434D0F14" w:rsidR="00AF221C" w:rsidRDefault="00AF221C" w:rsidP="00887395">
          <w:pPr>
            <w:pStyle w:val="stBilgi"/>
            <w:tabs>
              <w:tab w:val="clear" w:pos="4536"/>
              <w:tab w:val="clear" w:pos="9072"/>
              <w:tab w:val="center" w:pos="5103"/>
            </w:tabs>
            <w:spacing w:line="240" w:lineRule="auto"/>
            <w:ind w:right="-568"/>
            <w:rPr>
              <w:color w:val="1F4E79" w:themeColor="accent1" w:themeShade="80"/>
              <w:sz w:val="20"/>
              <w:szCs w:val="20"/>
            </w:rPr>
          </w:pPr>
          <w:r w:rsidRPr="4153686D">
            <w:rPr>
              <w:color w:val="1F4E79" w:themeColor="accent1" w:themeShade="80"/>
              <w:sz w:val="20"/>
              <w:szCs w:val="20"/>
            </w:rPr>
            <w:t>KSÜ Mühendislik Bilimleri Dergisi, 24(3), 2025</w:t>
          </w:r>
        </w:p>
      </w:tc>
      <w:tc>
        <w:tcPr>
          <w:tcW w:w="3686" w:type="dxa"/>
          <w:shd w:val="clear" w:color="auto" w:fill="DEEAF6" w:themeFill="accent1" w:themeFillTint="33"/>
        </w:tcPr>
        <w:p w14:paraId="24A61BF9" w14:textId="3CB48C76" w:rsidR="00AF221C" w:rsidRDefault="00AF221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724E3F">
            <w:rPr>
              <w:noProof/>
              <w:color w:val="1F4E79" w:themeColor="accent1" w:themeShade="80"/>
              <w:sz w:val="22"/>
              <w:szCs w:val="20"/>
              <w:lang w:val="en-US"/>
            </w:rPr>
            <w:t>19</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7590B1C5" w14:textId="6AB2BC15" w:rsidR="00AF221C" w:rsidRPr="005E66CC" w:rsidRDefault="00AF221C" w:rsidP="00887395">
          <w:pPr>
            <w:pStyle w:val="stBilgi"/>
            <w:tabs>
              <w:tab w:val="clear" w:pos="4536"/>
              <w:tab w:val="clear" w:pos="9072"/>
              <w:tab w:val="center" w:pos="5103"/>
            </w:tabs>
            <w:spacing w:line="240" w:lineRule="auto"/>
            <w:ind w:right="-568"/>
            <w:rPr>
              <w:color w:val="1F4E79" w:themeColor="accent1" w:themeShade="80"/>
              <w:sz w:val="20"/>
              <w:szCs w:val="20"/>
              <w:lang w:val="en-US"/>
            </w:rPr>
          </w:pPr>
          <w:r w:rsidRPr="4153686D">
            <w:rPr>
              <w:color w:val="1F4E79" w:themeColor="accent1" w:themeShade="80"/>
              <w:sz w:val="20"/>
              <w:szCs w:val="20"/>
              <w:lang w:val="en-US"/>
            </w:rPr>
            <w:t xml:space="preserve">KSU J </w:t>
          </w:r>
          <w:proofErr w:type="spellStart"/>
          <w:r w:rsidRPr="4153686D">
            <w:rPr>
              <w:color w:val="1F4E79" w:themeColor="accent1" w:themeShade="80"/>
              <w:sz w:val="20"/>
              <w:szCs w:val="20"/>
              <w:lang w:val="en-US"/>
            </w:rPr>
            <w:t>Eng</w:t>
          </w:r>
          <w:proofErr w:type="spellEnd"/>
          <w:r w:rsidRPr="4153686D">
            <w:rPr>
              <w:color w:val="1F4E79" w:themeColor="accent1" w:themeShade="80"/>
              <w:sz w:val="20"/>
              <w:szCs w:val="20"/>
              <w:lang w:val="en-US"/>
            </w:rPr>
            <w:t xml:space="preserve"> </w:t>
          </w:r>
          <w:proofErr w:type="spellStart"/>
          <w:r w:rsidRPr="4153686D">
            <w:rPr>
              <w:color w:val="1F4E79" w:themeColor="accent1" w:themeShade="80"/>
              <w:sz w:val="20"/>
              <w:szCs w:val="20"/>
              <w:lang w:val="en-US"/>
            </w:rPr>
            <w:t>Sci</w:t>
          </w:r>
          <w:proofErr w:type="spellEnd"/>
          <w:r w:rsidRPr="4153686D">
            <w:rPr>
              <w:color w:val="1F4E79" w:themeColor="accent1" w:themeShade="80"/>
              <w:sz w:val="20"/>
              <w:szCs w:val="20"/>
              <w:lang w:val="en-US"/>
            </w:rPr>
            <w:t>, 24(3), 2025</w:t>
          </w:r>
        </w:p>
      </w:tc>
    </w:tr>
    <w:tr w:rsidR="00AF221C" w14:paraId="0AD9193A" w14:textId="77777777" w:rsidTr="4153686D">
      <w:tc>
        <w:tcPr>
          <w:tcW w:w="4106" w:type="dxa"/>
          <w:shd w:val="clear" w:color="auto" w:fill="DEEAF6" w:themeFill="accent1" w:themeFillTint="33"/>
        </w:tcPr>
        <w:p w14:paraId="453B9393" w14:textId="77777777" w:rsidR="00AF221C" w:rsidRDefault="00AF221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2946DB82" w14:textId="77777777" w:rsidR="00AF221C" w:rsidRDefault="00AF221C"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18140DB7" w14:textId="77777777" w:rsidR="00AF221C" w:rsidRPr="005E66CC" w:rsidRDefault="00AF221C"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AF221C" w14:paraId="58B3D823" w14:textId="77777777" w:rsidTr="4153686D">
      <w:tc>
        <w:tcPr>
          <w:tcW w:w="10194" w:type="dxa"/>
          <w:gridSpan w:val="3"/>
          <w:shd w:val="clear" w:color="auto" w:fill="DEEAF6" w:themeFill="accent1" w:themeFillTint="33"/>
        </w:tcPr>
        <w:p w14:paraId="54DCAE73" w14:textId="628B471D" w:rsidR="00AF221C" w:rsidRPr="00E943ED" w:rsidRDefault="00AF221C" w:rsidP="4153686D">
          <w:pPr>
            <w:pStyle w:val="stBilgi"/>
            <w:tabs>
              <w:tab w:val="clear" w:pos="4536"/>
              <w:tab w:val="clear" w:pos="9072"/>
              <w:tab w:val="center" w:pos="5103"/>
            </w:tabs>
            <w:spacing w:line="240" w:lineRule="auto"/>
            <w:ind w:right="-568"/>
            <w:jc w:val="center"/>
            <w:rPr>
              <w:i/>
              <w:iCs/>
              <w:color w:val="1F4E79" w:themeColor="accent1" w:themeShade="80"/>
              <w:sz w:val="20"/>
              <w:szCs w:val="20"/>
              <w:lang w:val="en-US"/>
            </w:rPr>
          </w:pPr>
          <w:r w:rsidRPr="4153686D">
            <w:rPr>
              <w:i/>
              <w:iCs/>
              <w:color w:val="1F4E79" w:themeColor="accent1" w:themeShade="80"/>
              <w:sz w:val="20"/>
              <w:szCs w:val="20"/>
              <w:lang w:val="en-US"/>
            </w:rPr>
            <w:t xml:space="preserve">M. K. </w:t>
          </w:r>
          <w:proofErr w:type="spellStart"/>
          <w:r w:rsidRPr="4153686D">
            <w:rPr>
              <w:i/>
              <w:iCs/>
              <w:color w:val="1F4E79" w:themeColor="accent1" w:themeShade="80"/>
              <w:sz w:val="20"/>
              <w:szCs w:val="20"/>
              <w:lang w:val="en-US"/>
            </w:rPr>
            <w:t>Bulut</w:t>
          </w:r>
          <w:proofErr w:type="spellEnd"/>
          <w:r w:rsidRPr="4153686D">
            <w:rPr>
              <w:i/>
              <w:iCs/>
              <w:color w:val="1F4E79" w:themeColor="accent1" w:themeShade="80"/>
              <w:sz w:val="20"/>
              <w:szCs w:val="20"/>
              <w:lang w:val="en-US"/>
            </w:rPr>
            <w:t xml:space="preserve"> , B. </w:t>
          </w:r>
          <w:proofErr w:type="spellStart"/>
          <w:r w:rsidRPr="4153686D">
            <w:rPr>
              <w:i/>
              <w:iCs/>
              <w:color w:val="1F4E79" w:themeColor="accent1" w:themeShade="80"/>
              <w:sz w:val="20"/>
              <w:szCs w:val="20"/>
              <w:lang w:val="en-US"/>
            </w:rPr>
            <w:t>Diri</w:t>
          </w:r>
          <w:proofErr w:type="spellEnd"/>
        </w:p>
      </w:tc>
    </w:tr>
  </w:tbl>
  <w:p w14:paraId="5997CC1D" w14:textId="77777777" w:rsidR="00AF221C" w:rsidRPr="00CC69FB" w:rsidRDefault="00AF221C" w:rsidP="00CC69FB">
    <w:pPr>
      <w:pStyle w:val="stBilgi"/>
      <w:spacing w:line="240" w:lineRule="aut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AF221C" w14:paraId="75FC97C4" w14:textId="77777777" w:rsidTr="4153686D">
      <w:tc>
        <w:tcPr>
          <w:tcW w:w="4106" w:type="dxa"/>
          <w:shd w:val="clear" w:color="auto" w:fill="DEEAF6" w:themeFill="accent1" w:themeFillTint="33"/>
        </w:tcPr>
        <w:p w14:paraId="528D5360" w14:textId="34DC706D"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r w:rsidRPr="4153686D">
            <w:rPr>
              <w:color w:val="1F4E79" w:themeColor="accent1" w:themeShade="80"/>
              <w:sz w:val="20"/>
              <w:szCs w:val="20"/>
            </w:rPr>
            <w:t>KSÜ Mühendislik Bilimleri Dergisi, 21(1), 2025</w:t>
          </w:r>
        </w:p>
      </w:tc>
      <w:tc>
        <w:tcPr>
          <w:tcW w:w="3686" w:type="dxa"/>
          <w:shd w:val="clear" w:color="auto" w:fill="DEEAF6" w:themeFill="accent1" w:themeFillTint="33"/>
        </w:tcPr>
        <w:p w14:paraId="08CE6F91"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3683E89" w14:textId="20331F89" w:rsidR="00AF221C" w:rsidRPr="005E66CC" w:rsidRDefault="00AF221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4153686D">
            <w:rPr>
              <w:color w:val="1F4E79" w:themeColor="accent1" w:themeShade="80"/>
              <w:sz w:val="20"/>
              <w:szCs w:val="20"/>
              <w:lang w:val="en-US"/>
            </w:rPr>
            <w:t xml:space="preserve">KSU J </w:t>
          </w:r>
          <w:proofErr w:type="spellStart"/>
          <w:r w:rsidRPr="4153686D">
            <w:rPr>
              <w:color w:val="1F4E79" w:themeColor="accent1" w:themeShade="80"/>
              <w:sz w:val="20"/>
              <w:szCs w:val="20"/>
              <w:lang w:val="en-US"/>
            </w:rPr>
            <w:t>Eng</w:t>
          </w:r>
          <w:proofErr w:type="spellEnd"/>
          <w:r w:rsidRPr="4153686D">
            <w:rPr>
              <w:color w:val="1F4E79" w:themeColor="accent1" w:themeShade="80"/>
              <w:sz w:val="20"/>
              <w:szCs w:val="20"/>
              <w:lang w:val="en-US"/>
            </w:rPr>
            <w:t xml:space="preserve"> </w:t>
          </w:r>
          <w:proofErr w:type="spellStart"/>
          <w:r w:rsidRPr="4153686D">
            <w:rPr>
              <w:color w:val="1F4E79" w:themeColor="accent1" w:themeShade="80"/>
              <w:sz w:val="20"/>
              <w:szCs w:val="20"/>
              <w:lang w:val="en-US"/>
            </w:rPr>
            <w:t>Sci</w:t>
          </w:r>
          <w:proofErr w:type="spellEnd"/>
          <w:r w:rsidRPr="4153686D">
            <w:rPr>
              <w:color w:val="1F4E79" w:themeColor="accent1" w:themeShade="80"/>
              <w:sz w:val="20"/>
              <w:szCs w:val="20"/>
              <w:lang w:val="en-US"/>
            </w:rPr>
            <w:t>, 21(1), 2025</w:t>
          </w:r>
        </w:p>
      </w:tc>
    </w:tr>
    <w:tr w:rsidR="00AF221C" w14:paraId="6BD61C44" w14:textId="77777777" w:rsidTr="4153686D">
      <w:tc>
        <w:tcPr>
          <w:tcW w:w="4106" w:type="dxa"/>
          <w:shd w:val="clear" w:color="auto" w:fill="DEEAF6" w:themeFill="accent1" w:themeFillTint="33"/>
        </w:tcPr>
        <w:p w14:paraId="03E7FAD8"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1CDCEAD"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47D243CD" w14:textId="77777777" w:rsidR="00AF221C" w:rsidRPr="005E66CC" w:rsidRDefault="00AF221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AF221C" w14:paraId="1ECBB211" w14:textId="77777777" w:rsidTr="00B54E88">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BB9E253" w14:textId="77777777" w:rsidR="00AF221C" w:rsidRDefault="00AF221C" w:rsidP="00A67502">
          <w:pPr>
            <w:pStyle w:val="stBilgi"/>
            <w:spacing w:line="240" w:lineRule="auto"/>
            <w:ind w:left="-108"/>
          </w:pPr>
          <w:r>
            <w:rPr>
              <w:noProof/>
              <w:lang w:val="en-US"/>
            </w:rPr>
            <w:drawing>
              <wp:inline distT="0" distB="0" distL="0" distR="0" wp14:anchorId="47B6ADE0" wp14:editId="46393767">
                <wp:extent cx="749339" cy="813600"/>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69EDE945" w14:textId="77777777" w:rsidR="00AF221C" w:rsidRPr="00A812E0" w:rsidRDefault="00AF221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52571D18" w14:textId="77777777" w:rsidR="00AF221C" w:rsidRPr="000E7612" w:rsidRDefault="00AF221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23DE523C" w14:textId="77777777" w:rsidR="00AF221C" w:rsidRPr="000E7612" w:rsidRDefault="00AF221C"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val="en-US"/>
            </w:rPr>
            <w:drawing>
              <wp:inline distT="0" distB="0" distL="0" distR="0" wp14:anchorId="1C0F39C5" wp14:editId="0F27FBC2">
                <wp:extent cx="813600" cy="813600"/>
                <wp:effectExtent l="0" t="0" r="571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AF221C" w14:paraId="341069EE" w14:textId="77777777" w:rsidTr="00B54E88">
      <w:tc>
        <w:tcPr>
          <w:tcW w:w="2268" w:type="dxa"/>
          <w:shd w:val="clear" w:color="auto" w:fill="DEEAF6" w:themeFill="accent1" w:themeFillTint="33"/>
        </w:tcPr>
        <w:p w14:paraId="02FC474B"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52E56223"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11E5C98D" w14:textId="77777777" w:rsidR="00AF221C" w:rsidRPr="005E66CC" w:rsidRDefault="00AF221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w:rsidR="00AF221C" w14:paraId="2D12E6C9" w14:textId="77777777" w:rsidTr="00B54E88">
      <w:tc>
        <w:tcPr>
          <w:tcW w:w="2268" w:type="dxa"/>
          <w:shd w:val="clear" w:color="auto" w:fill="DEEAF6" w:themeFill="accent1" w:themeFillTint="33"/>
        </w:tcPr>
        <w:p w14:paraId="49DE457A"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07547A01" w14:textId="77777777" w:rsidR="00AF221C" w:rsidRDefault="00AF221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04ED696B" w14:textId="77777777" w:rsidR="00AF221C" w:rsidRPr="005E66CC" w:rsidRDefault="00AF221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w14:paraId="5043CB0F" w14:textId="77777777" w:rsidR="00AF221C" w:rsidRPr="00A67502" w:rsidRDefault="00AF221C" w:rsidP="00CC69FB">
    <w:pPr>
      <w:pStyle w:val="stBilgi"/>
      <w:spacing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4509"/>
    <w:multiLevelType w:val="hybridMultilevel"/>
    <w:tmpl w:val="8072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97F46"/>
    <w:multiLevelType w:val="hybridMultilevel"/>
    <w:tmpl w:val="CD48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4550DD"/>
    <w:multiLevelType w:val="hybridMultilevel"/>
    <w:tmpl w:val="294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7C7F6B"/>
    <w:multiLevelType w:val="hybridMultilevel"/>
    <w:tmpl w:val="CCAE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375F57"/>
    <w:multiLevelType w:val="hybridMultilevel"/>
    <w:tmpl w:val="CB2E1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8D4495"/>
    <w:multiLevelType w:val="hybridMultilevel"/>
    <w:tmpl w:val="70D86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675D4"/>
    <w:multiLevelType w:val="hybridMultilevel"/>
    <w:tmpl w:val="217C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3457A"/>
    <w:multiLevelType w:val="hybridMultilevel"/>
    <w:tmpl w:val="5EAE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3E7E77"/>
    <w:multiLevelType w:val="hybridMultilevel"/>
    <w:tmpl w:val="CFB4CDC6"/>
    <w:lvl w:ilvl="0" w:tplc="9C363578">
      <w:start w:val="1"/>
      <w:numFmt w:val="bullet"/>
      <w:lvlText w:val=""/>
      <w:lvlJc w:val="left"/>
      <w:pPr>
        <w:ind w:left="720" w:hanging="360"/>
      </w:pPr>
      <w:rPr>
        <w:rFonts w:ascii="Symbol" w:hAnsi="Symbol" w:hint="default"/>
      </w:rPr>
    </w:lvl>
    <w:lvl w:ilvl="1" w:tplc="B8DEBC00">
      <w:start w:val="1"/>
      <w:numFmt w:val="bullet"/>
      <w:lvlText w:val="o"/>
      <w:lvlJc w:val="left"/>
      <w:pPr>
        <w:ind w:left="1440" w:hanging="360"/>
      </w:pPr>
      <w:rPr>
        <w:rFonts w:ascii="Courier New" w:hAnsi="Courier New" w:hint="default"/>
      </w:rPr>
    </w:lvl>
    <w:lvl w:ilvl="2" w:tplc="06D69D94">
      <w:start w:val="1"/>
      <w:numFmt w:val="bullet"/>
      <w:lvlText w:val=""/>
      <w:lvlJc w:val="left"/>
      <w:pPr>
        <w:ind w:left="2160" w:hanging="360"/>
      </w:pPr>
      <w:rPr>
        <w:rFonts w:ascii="Wingdings" w:hAnsi="Wingdings" w:hint="default"/>
      </w:rPr>
    </w:lvl>
    <w:lvl w:ilvl="3" w:tplc="C7A81A2C">
      <w:start w:val="1"/>
      <w:numFmt w:val="bullet"/>
      <w:lvlText w:val=""/>
      <w:lvlJc w:val="left"/>
      <w:pPr>
        <w:ind w:left="2880" w:hanging="360"/>
      </w:pPr>
      <w:rPr>
        <w:rFonts w:ascii="Symbol" w:hAnsi="Symbol" w:hint="default"/>
      </w:rPr>
    </w:lvl>
    <w:lvl w:ilvl="4" w:tplc="547C6B20">
      <w:start w:val="1"/>
      <w:numFmt w:val="bullet"/>
      <w:lvlText w:val="o"/>
      <w:lvlJc w:val="left"/>
      <w:pPr>
        <w:ind w:left="3600" w:hanging="360"/>
      </w:pPr>
      <w:rPr>
        <w:rFonts w:ascii="Courier New" w:hAnsi="Courier New" w:hint="default"/>
      </w:rPr>
    </w:lvl>
    <w:lvl w:ilvl="5" w:tplc="301AC7FE">
      <w:start w:val="1"/>
      <w:numFmt w:val="bullet"/>
      <w:lvlText w:val=""/>
      <w:lvlJc w:val="left"/>
      <w:pPr>
        <w:ind w:left="4320" w:hanging="360"/>
      </w:pPr>
      <w:rPr>
        <w:rFonts w:ascii="Wingdings" w:hAnsi="Wingdings" w:hint="default"/>
      </w:rPr>
    </w:lvl>
    <w:lvl w:ilvl="6" w:tplc="05A60B92">
      <w:start w:val="1"/>
      <w:numFmt w:val="bullet"/>
      <w:lvlText w:val=""/>
      <w:lvlJc w:val="left"/>
      <w:pPr>
        <w:ind w:left="5040" w:hanging="360"/>
      </w:pPr>
      <w:rPr>
        <w:rFonts w:ascii="Symbol" w:hAnsi="Symbol" w:hint="default"/>
      </w:rPr>
    </w:lvl>
    <w:lvl w:ilvl="7" w:tplc="5DF27236">
      <w:start w:val="1"/>
      <w:numFmt w:val="bullet"/>
      <w:lvlText w:val="o"/>
      <w:lvlJc w:val="left"/>
      <w:pPr>
        <w:ind w:left="5760" w:hanging="360"/>
      </w:pPr>
      <w:rPr>
        <w:rFonts w:ascii="Courier New" w:hAnsi="Courier New" w:hint="default"/>
      </w:rPr>
    </w:lvl>
    <w:lvl w:ilvl="8" w:tplc="FC38A12C">
      <w:start w:val="1"/>
      <w:numFmt w:val="bullet"/>
      <w:lvlText w:val=""/>
      <w:lvlJc w:val="left"/>
      <w:pPr>
        <w:ind w:left="6480" w:hanging="360"/>
      </w:pPr>
      <w:rPr>
        <w:rFonts w:ascii="Wingdings" w:hAnsi="Wingdings" w:hint="default"/>
      </w:rPr>
    </w:lvl>
  </w:abstractNum>
  <w:abstractNum w:abstractNumId="9" w15:restartNumberingAfterBreak="0">
    <w:nsid w:val="5F382846"/>
    <w:multiLevelType w:val="hybridMultilevel"/>
    <w:tmpl w:val="B690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FD5EF6"/>
    <w:multiLevelType w:val="multilevel"/>
    <w:tmpl w:val="856E6890"/>
    <w:lvl w:ilvl="0">
      <w:start w:val="1"/>
      <w:numFmt w:val="decimal"/>
      <w:pStyle w:val="Papersection"/>
      <w:lvlText w:val="%1."/>
      <w:lvlJc w:val="left"/>
      <w:pPr>
        <w:ind w:left="0" w:firstLine="0"/>
      </w:pPr>
      <w:rPr>
        <w:rFonts w:hint="default"/>
      </w:rPr>
    </w:lvl>
    <w:lvl w:ilvl="1">
      <w:start w:val="1"/>
      <w:numFmt w:val="decimal"/>
      <w:pStyle w:val="Papersubsection"/>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A603802"/>
    <w:multiLevelType w:val="hybridMultilevel"/>
    <w:tmpl w:val="075E0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25620"/>
    <w:multiLevelType w:val="hybridMultilevel"/>
    <w:tmpl w:val="7EBA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2"/>
  </w:num>
  <w:num w:numId="5">
    <w:abstractNumId w:val="11"/>
  </w:num>
  <w:num w:numId="6">
    <w:abstractNumId w:val="4"/>
  </w:num>
  <w:num w:numId="7">
    <w:abstractNumId w:val="5"/>
  </w:num>
  <w:num w:numId="8">
    <w:abstractNumId w:val="12"/>
  </w:num>
  <w:num w:numId="9">
    <w:abstractNumId w:val="6"/>
  </w:num>
  <w:num w:numId="10">
    <w:abstractNumId w:val="0"/>
  </w:num>
  <w:num w:numId="11">
    <w:abstractNumId w:val="9"/>
  </w:num>
  <w:num w:numId="12">
    <w:abstractNumId w:val="1"/>
  </w:num>
  <w:num w:numId="13">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czMDQ1MzExMTQ0MLJQ0lEKTi0uzszPAykwMq4FAOcnDa0tAAAA"/>
  </w:docVars>
  <w:rsids>
    <w:rsidRoot w:val="00A84D86"/>
    <w:rsid w:val="00034B94"/>
    <w:rsid w:val="00037D3B"/>
    <w:rsid w:val="00044EA3"/>
    <w:rsid w:val="00051908"/>
    <w:rsid w:val="00057FF8"/>
    <w:rsid w:val="00061AC1"/>
    <w:rsid w:val="00086CEA"/>
    <w:rsid w:val="00087218"/>
    <w:rsid w:val="000931BE"/>
    <w:rsid w:val="0009764A"/>
    <w:rsid w:val="000A2200"/>
    <w:rsid w:val="000B05DD"/>
    <w:rsid w:val="000B7CD9"/>
    <w:rsid w:val="000B7EAF"/>
    <w:rsid w:val="000BECC7"/>
    <w:rsid w:val="000C0AA2"/>
    <w:rsid w:val="000C2BF4"/>
    <w:rsid w:val="000C7770"/>
    <w:rsid w:val="000D46BF"/>
    <w:rsid w:val="000E1407"/>
    <w:rsid w:val="000E7612"/>
    <w:rsid w:val="001139DB"/>
    <w:rsid w:val="00114ADD"/>
    <w:rsid w:val="001239BE"/>
    <w:rsid w:val="0013456A"/>
    <w:rsid w:val="0014675F"/>
    <w:rsid w:val="00153A8D"/>
    <w:rsid w:val="0016153F"/>
    <w:rsid w:val="001651B4"/>
    <w:rsid w:val="001807EA"/>
    <w:rsid w:val="001A4B47"/>
    <w:rsid w:val="001A4FE1"/>
    <w:rsid w:val="001B1B94"/>
    <w:rsid w:val="001B28A0"/>
    <w:rsid w:val="001B442A"/>
    <w:rsid w:val="001D0687"/>
    <w:rsid w:val="001D5F0C"/>
    <w:rsid w:val="001D7BAC"/>
    <w:rsid w:val="001E6C14"/>
    <w:rsid w:val="001EAA83"/>
    <w:rsid w:val="00203BC4"/>
    <w:rsid w:val="00204B27"/>
    <w:rsid w:val="00206D24"/>
    <w:rsid w:val="00210874"/>
    <w:rsid w:val="00235EA9"/>
    <w:rsid w:val="002509FF"/>
    <w:rsid w:val="00253089"/>
    <w:rsid w:val="00261B12"/>
    <w:rsid w:val="00272953"/>
    <w:rsid w:val="00282CDD"/>
    <w:rsid w:val="00294D6B"/>
    <w:rsid w:val="00297A42"/>
    <w:rsid w:val="002A7269"/>
    <w:rsid w:val="002E69C4"/>
    <w:rsid w:val="002F3556"/>
    <w:rsid w:val="003057CE"/>
    <w:rsid w:val="003057FA"/>
    <w:rsid w:val="00305D6C"/>
    <w:rsid w:val="00313F6F"/>
    <w:rsid w:val="00315B6B"/>
    <w:rsid w:val="00317B53"/>
    <w:rsid w:val="00321253"/>
    <w:rsid w:val="00322238"/>
    <w:rsid w:val="003237A1"/>
    <w:rsid w:val="00327158"/>
    <w:rsid w:val="00334AF9"/>
    <w:rsid w:val="0034163C"/>
    <w:rsid w:val="00372F8C"/>
    <w:rsid w:val="00375896"/>
    <w:rsid w:val="003868A8"/>
    <w:rsid w:val="00394DB8"/>
    <w:rsid w:val="003951AE"/>
    <w:rsid w:val="003A04D1"/>
    <w:rsid w:val="003C1DB6"/>
    <w:rsid w:val="003D3869"/>
    <w:rsid w:val="003E3FA5"/>
    <w:rsid w:val="003E677B"/>
    <w:rsid w:val="003F0F94"/>
    <w:rsid w:val="003F37A0"/>
    <w:rsid w:val="004033AD"/>
    <w:rsid w:val="0040514D"/>
    <w:rsid w:val="0041034E"/>
    <w:rsid w:val="00410E99"/>
    <w:rsid w:val="0041157D"/>
    <w:rsid w:val="00414982"/>
    <w:rsid w:val="00425099"/>
    <w:rsid w:val="0042778F"/>
    <w:rsid w:val="004324EC"/>
    <w:rsid w:val="0043550C"/>
    <w:rsid w:val="00442CC0"/>
    <w:rsid w:val="0045627A"/>
    <w:rsid w:val="004659BC"/>
    <w:rsid w:val="00475512"/>
    <w:rsid w:val="0048571F"/>
    <w:rsid w:val="00491560"/>
    <w:rsid w:val="004A7420"/>
    <w:rsid w:val="004C5BB8"/>
    <w:rsid w:val="004E3A0A"/>
    <w:rsid w:val="004F501F"/>
    <w:rsid w:val="004F7515"/>
    <w:rsid w:val="00504BEC"/>
    <w:rsid w:val="0051105F"/>
    <w:rsid w:val="00515204"/>
    <w:rsid w:val="00517B6A"/>
    <w:rsid w:val="0052188E"/>
    <w:rsid w:val="00522438"/>
    <w:rsid w:val="00525BB2"/>
    <w:rsid w:val="005275ED"/>
    <w:rsid w:val="00530AB6"/>
    <w:rsid w:val="005310D5"/>
    <w:rsid w:val="00544617"/>
    <w:rsid w:val="005529AF"/>
    <w:rsid w:val="005567D8"/>
    <w:rsid w:val="00557D6F"/>
    <w:rsid w:val="0057422A"/>
    <w:rsid w:val="0058353E"/>
    <w:rsid w:val="0059147B"/>
    <w:rsid w:val="00598261"/>
    <w:rsid w:val="005A166A"/>
    <w:rsid w:val="005A271D"/>
    <w:rsid w:val="005A4422"/>
    <w:rsid w:val="005B3B27"/>
    <w:rsid w:val="005C1C3F"/>
    <w:rsid w:val="005C5FD8"/>
    <w:rsid w:val="005D5503"/>
    <w:rsid w:val="005E2CF1"/>
    <w:rsid w:val="005F33A7"/>
    <w:rsid w:val="005F5F46"/>
    <w:rsid w:val="00604396"/>
    <w:rsid w:val="00615C01"/>
    <w:rsid w:val="00620BD7"/>
    <w:rsid w:val="00623B68"/>
    <w:rsid w:val="006252DF"/>
    <w:rsid w:val="00630949"/>
    <w:rsid w:val="0063569B"/>
    <w:rsid w:val="006400E7"/>
    <w:rsid w:val="006430FD"/>
    <w:rsid w:val="00644DD2"/>
    <w:rsid w:val="00652CC8"/>
    <w:rsid w:val="00662476"/>
    <w:rsid w:val="006804EC"/>
    <w:rsid w:val="00691CE0"/>
    <w:rsid w:val="00696508"/>
    <w:rsid w:val="006A4165"/>
    <w:rsid w:val="006D5EFA"/>
    <w:rsid w:val="006E2A7E"/>
    <w:rsid w:val="006E683E"/>
    <w:rsid w:val="006F0E5E"/>
    <w:rsid w:val="006F187D"/>
    <w:rsid w:val="006F20B9"/>
    <w:rsid w:val="0071344D"/>
    <w:rsid w:val="0072091A"/>
    <w:rsid w:val="007215E0"/>
    <w:rsid w:val="00724E3F"/>
    <w:rsid w:val="00740853"/>
    <w:rsid w:val="00746CE5"/>
    <w:rsid w:val="00750E69"/>
    <w:rsid w:val="00761C57"/>
    <w:rsid w:val="00776713"/>
    <w:rsid w:val="00781E5A"/>
    <w:rsid w:val="00791226"/>
    <w:rsid w:val="00792A00"/>
    <w:rsid w:val="00795049"/>
    <w:rsid w:val="00795A10"/>
    <w:rsid w:val="00797197"/>
    <w:rsid w:val="007C2193"/>
    <w:rsid w:val="007C3F25"/>
    <w:rsid w:val="007C7360"/>
    <w:rsid w:val="007D0CE9"/>
    <w:rsid w:val="007D7B0F"/>
    <w:rsid w:val="007E0A00"/>
    <w:rsid w:val="007E0EDE"/>
    <w:rsid w:val="007E2FA9"/>
    <w:rsid w:val="007E503C"/>
    <w:rsid w:val="007E6334"/>
    <w:rsid w:val="007F58DD"/>
    <w:rsid w:val="007F70AD"/>
    <w:rsid w:val="00800C5A"/>
    <w:rsid w:val="008055C5"/>
    <w:rsid w:val="00807446"/>
    <w:rsid w:val="0081141B"/>
    <w:rsid w:val="00840170"/>
    <w:rsid w:val="00841273"/>
    <w:rsid w:val="008448ED"/>
    <w:rsid w:val="0085211B"/>
    <w:rsid w:val="00854957"/>
    <w:rsid w:val="00854ECB"/>
    <w:rsid w:val="008570D4"/>
    <w:rsid w:val="00863693"/>
    <w:rsid w:val="00871719"/>
    <w:rsid w:val="008756E6"/>
    <w:rsid w:val="00886A72"/>
    <w:rsid w:val="00886D63"/>
    <w:rsid w:val="00887395"/>
    <w:rsid w:val="008927E5"/>
    <w:rsid w:val="00894A9E"/>
    <w:rsid w:val="008C34B4"/>
    <w:rsid w:val="008E5411"/>
    <w:rsid w:val="0090224A"/>
    <w:rsid w:val="009034A5"/>
    <w:rsid w:val="00905254"/>
    <w:rsid w:val="009142F9"/>
    <w:rsid w:val="009151F4"/>
    <w:rsid w:val="00923BB0"/>
    <w:rsid w:val="00925127"/>
    <w:rsid w:val="009271A1"/>
    <w:rsid w:val="00927637"/>
    <w:rsid w:val="009362E8"/>
    <w:rsid w:val="00937260"/>
    <w:rsid w:val="00941EA5"/>
    <w:rsid w:val="0095227C"/>
    <w:rsid w:val="0096211B"/>
    <w:rsid w:val="00963B21"/>
    <w:rsid w:val="00966E35"/>
    <w:rsid w:val="009753B0"/>
    <w:rsid w:val="00975523"/>
    <w:rsid w:val="00976201"/>
    <w:rsid w:val="00982083"/>
    <w:rsid w:val="00994C70"/>
    <w:rsid w:val="009A07D4"/>
    <w:rsid w:val="009A4645"/>
    <w:rsid w:val="009A699B"/>
    <w:rsid w:val="009B1105"/>
    <w:rsid w:val="009C0DE5"/>
    <w:rsid w:val="009C12D0"/>
    <w:rsid w:val="009C2102"/>
    <w:rsid w:val="009C28BF"/>
    <w:rsid w:val="009C7068"/>
    <w:rsid w:val="009D423B"/>
    <w:rsid w:val="009D6533"/>
    <w:rsid w:val="00A05336"/>
    <w:rsid w:val="00A124CA"/>
    <w:rsid w:val="00A1550F"/>
    <w:rsid w:val="00A243C9"/>
    <w:rsid w:val="00A312EC"/>
    <w:rsid w:val="00A37B95"/>
    <w:rsid w:val="00A42333"/>
    <w:rsid w:val="00A568DB"/>
    <w:rsid w:val="00A67502"/>
    <w:rsid w:val="00A706C1"/>
    <w:rsid w:val="00A84436"/>
    <w:rsid w:val="00A84D86"/>
    <w:rsid w:val="00A97C4C"/>
    <w:rsid w:val="00AC5951"/>
    <w:rsid w:val="00AC7E89"/>
    <w:rsid w:val="00AD1C83"/>
    <w:rsid w:val="00AD7A5E"/>
    <w:rsid w:val="00AE180E"/>
    <w:rsid w:val="00AE4360"/>
    <w:rsid w:val="00AF0296"/>
    <w:rsid w:val="00AF221C"/>
    <w:rsid w:val="00AF4BA6"/>
    <w:rsid w:val="00B10BA8"/>
    <w:rsid w:val="00B12E82"/>
    <w:rsid w:val="00B14A9B"/>
    <w:rsid w:val="00B254B3"/>
    <w:rsid w:val="00B35391"/>
    <w:rsid w:val="00B4081C"/>
    <w:rsid w:val="00B4494F"/>
    <w:rsid w:val="00B467CD"/>
    <w:rsid w:val="00B4767E"/>
    <w:rsid w:val="00B54E88"/>
    <w:rsid w:val="00B57EE2"/>
    <w:rsid w:val="00B64ABE"/>
    <w:rsid w:val="00B663CA"/>
    <w:rsid w:val="00B720B9"/>
    <w:rsid w:val="00B774C8"/>
    <w:rsid w:val="00B86A58"/>
    <w:rsid w:val="00B90E6A"/>
    <w:rsid w:val="00B9359F"/>
    <w:rsid w:val="00B93E54"/>
    <w:rsid w:val="00BA1613"/>
    <w:rsid w:val="00BA6013"/>
    <w:rsid w:val="00BB110C"/>
    <w:rsid w:val="00BB2356"/>
    <w:rsid w:val="00BB6E26"/>
    <w:rsid w:val="00BE394F"/>
    <w:rsid w:val="00BE5987"/>
    <w:rsid w:val="00BF174F"/>
    <w:rsid w:val="00BF1AA5"/>
    <w:rsid w:val="00BF39AA"/>
    <w:rsid w:val="00BF5683"/>
    <w:rsid w:val="00C14C67"/>
    <w:rsid w:val="00C21B1F"/>
    <w:rsid w:val="00C24A5C"/>
    <w:rsid w:val="00C30103"/>
    <w:rsid w:val="00C50225"/>
    <w:rsid w:val="00C50838"/>
    <w:rsid w:val="00C5644D"/>
    <w:rsid w:val="00C611FA"/>
    <w:rsid w:val="00C646DC"/>
    <w:rsid w:val="00C6759A"/>
    <w:rsid w:val="00C73297"/>
    <w:rsid w:val="00C8174E"/>
    <w:rsid w:val="00C92D12"/>
    <w:rsid w:val="00C960AD"/>
    <w:rsid w:val="00C97B60"/>
    <w:rsid w:val="00CA08E7"/>
    <w:rsid w:val="00CC69FB"/>
    <w:rsid w:val="00CD14D9"/>
    <w:rsid w:val="00CD43D8"/>
    <w:rsid w:val="00CD5DF8"/>
    <w:rsid w:val="00CD6A32"/>
    <w:rsid w:val="00CD7FA8"/>
    <w:rsid w:val="00CE28E7"/>
    <w:rsid w:val="00CE6402"/>
    <w:rsid w:val="00D017C7"/>
    <w:rsid w:val="00D05B23"/>
    <w:rsid w:val="00D218CD"/>
    <w:rsid w:val="00D24DE4"/>
    <w:rsid w:val="00D275A6"/>
    <w:rsid w:val="00D304C0"/>
    <w:rsid w:val="00D57B6A"/>
    <w:rsid w:val="00D70572"/>
    <w:rsid w:val="00D7470C"/>
    <w:rsid w:val="00DA0B73"/>
    <w:rsid w:val="00DA4A95"/>
    <w:rsid w:val="00DB6627"/>
    <w:rsid w:val="00DC5909"/>
    <w:rsid w:val="00DC664F"/>
    <w:rsid w:val="00DD6236"/>
    <w:rsid w:val="00DD73B1"/>
    <w:rsid w:val="00DE333A"/>
    <w:rsid w:val="00DF0CCD"/>
    <w:rsid w:val="00E00BA3"/>
    <w:rsid w:val="00E013D5"/>
    <w:rsid w:val="00E04E6C"/>
    <w:rsid w:val="00E06A43"/>
    <w:rsid w:val="00E128DE"/>
    <w:rsid w:val="00E40DD0"/>
    <w:rsid w:val="00E50CE8"/>
    <w:rsid w:val="00E56665"/>
    <w:rsid w:val="00E5741B"/>
    <w:rsid w:val="00E76A28"/>
    <w:rsid w:val="00E77E9A"/>
    <w:rsid w:val="00E81C6D"/>
    <w:rsid w:val="00E831D5"/>
    <w:rsid w:val="00E84F64"/>
    <w:rsid w:val="00E86FC0"/>
    <w:rsid w:val="00E87244"/>
    <w:rsid w:val="00E917F9"/>
    <w:rsid w:val="00E94AD4"/>
    <w:rsid w:val="00E95842"/>
    <w:rsid w:val="00E973A7"/>
    <w:rsid w:val="00EB35AA"/>
    <w:rsid w:val="00EB4FE7"/>
    <w:rsid w:val="00EC46A9"/>
    <w:rsid w:val="00ED76AA"/>
    <w:rsid w:val="00EE092A"/>
    <w:rsid w:val="00EF446F"/>
    <w:rsid w:val="00EF7E32"/>
    <w:rsid w:val="00F01E3F"/>
    <w:rsid w:val="00F06353"/>
    <w:rsid w:val="00F10746"/>
    <w:rsid w:val="00F13925"/>
    <w:rsid w:val="00F167BD"/>
    <w:rsid w:val="00F17677"/>
    <w:rsid w:val="00F22961"/>
    <w:rsid w:val="00F2B2DB"/>
    <w:rsid w:val="00F3517E"/>
    <w:rsid w:val="00F404D0"/>
    <w:rsid w:val="00F450C8"/>
    <w:rsid w:val="00F4763D"/>
    <w:rsid w:val="00F53360"/>
    <w:rsid w:val="00F600C3"/>
    <w:rsid w:val="00F671C4"/>
    <w:rsid w:val="00F970B8"/>
    <w:rsid w:val="00FA4822"/>
    <w:rsid w:val="00FA7BC7"/>
    <w:rsid w:val="00FC216F"/>
    <w:rsid w:val="00FC4D79"/>
    <w:rsid w:val="00FC6BEA"/>
    <w:rsid w:val="00FE35BE"/>
    <w:rsid w:val="012D8D25"/>
    <w:rsid w:val="0146ABD7"/>
    <w:rsid w:val="0147171A"/>
    <w:rsid w:val="0149A22A"/>
    <w:rsid w:val="014FC917"/>
    <w:rsid w:val="01B03E8F"/>
    <w:rsid w:val="01B472ED"/>
    <w:rsid w:val="01B83A04"/>
    <w:rsid w:val="01E7C838"/>
    <w:rsid w:val="02097F24"/>
    <w:rsid w:val="0211E3BF"/>
    <w:rsid w:val="022BFB47"/>
    <w:rsid w:val="022C5477"/>
    <w:rsid w:val="0259936E"/>
    <w:rsid w:val="026F8034"/>
    <w:rsid w:val="0287A5F1"/>
    <w:rsid w:val="02DC2260"/>
    <w:rsid w:val="02DC44E3"/>
    <w:rsid w:val="02E01331"/>
    <w:rsid w:val="036C9689"/>
    <w:rsid w:val="037DF261"/>
    <w:rsid w:val="03CC61CF"/>
    <w:rsid w:val="040CA620"/>
    <w:rsid w:val="0432100A"/>
    <w:rsid w:val="04E58948"/>
    <w:rsid w:val="04F8BACB"/>
    <w:rsid w:val="05008666"/>
    <w:rsid w:val="0562BBA6"/>
    <w:rsid w:val="059ABA61"/>
    <w:rsid w:val="05AEFF3C"/>
    <w:rsid w:val="05C33542"/>
    <w:rsid w:val="05C7AEC2"/>
    <w:rsid w:val="05EAF4C6"/>
    <w:rsid w:val="0600EFEB"/>
    <w:rsid w:val="06334FAD"/>
    <w:rsid w:val="063CB24A"/>
    <w:rsid w:val="06659734"/>
    <w:rsid w:val="0670FCA9"/>
    <w:rsid w:val="067A3225"/>
    <w:rsid w:val="0686C62D"/>
    <w:rsid w:val="06AA5DEB"/>
    <w:rsid w:val="06BCD56D"/>
    <w:rsid w:val="06BE9E72"/>
    <w:rsid w:val="06C00D3D"/>
    <w:rsid w:val="06C514F2"/>
    <w:rsid w:val="06EC88CF"/>
    <w:rsid w:val="0718425C"/>
    <w:rsid w:val="073879F4"/>
    <w:rsid w:val="07697CDC"/>
    <w:rsid w:val="07A64D72"/>
    <w:rsid w:val="07BBF07D"/>
    <w:rsid w:val="07F4FD8F"/>
    <w:rsid w:val="07FD4475"/>
    <w:rsid w:val="084C2867"/>
    <w:rsid w:val="08513CBC"/>
    <w:rsid w:val="08AB04E3"/>
    <w:rsid w:val="08CDCAD9"/>
    <w:rsid w:val="08F128A8"/>
    <w:rsid w:val="09120AD8"/>
    <w:rsid w:val="093FC9B9"/>
    <w:rsid w:val="095796A7"/>
    <w:rsid w:val="096B5925"/>
    <w:rsid w:val="09705944"/>
    <w:rsid w:val="0975FCC1"/>
    <w:rsid w:val="09A4C436"/>
    <w:rsid w:val="09B05A48"/>
    <w:rsid w:val="09BCEEB2"/>
    <w:rsid w:val="09DA7350"/>
    <w:rsid w:val="09E3EDBC"/>
    <w:rsid w:val="0A0637CA"/>
    <w:rsid w:val="0A391D3E"/>
    <w:rsid w:val="0A48C4EF"/>
    <w:rsid w:val="0A726DA5"/>
    <w:rsid w:val="0A827B82"/>
    <w:rsid w:val="0A845C46"/>
    <w:rsid w:val="0AE1933D"/>
    <w:rsid w:val="0AE634FD"/>
    <w:rsid w:val="0AF51F56"/>
    <w:rsid w:val="0AF924D4"/>
    <w:rsid w:val="0AF9BD17"/>
    <w:rsid w:val="0AFF41DA"/>
    <w:rsid w:val="0B3FEC5B"/>
    <w:rsid w:val="0B624598"/>
    <w:rsid w:val="0B786F1E"/>
    <w:rsid w:val="0B83FEBE"/>
    <w:rsid w:val="0B8EE5B3"/>
    <w:rsid w:val="0B916C71"/>
    <w:rsid w:val="0B93FDC9"/>
    <w:rsid w:val="0BD46456"/>
    <w:rsid w:val="0BF87E6B"/>
    <w:rsid w:val="0C05FA08"/>
    <w:rsid w:val="0C29EBAC"/>
    <w:rsid w:val="0C48C3CB"/>
    <w:rsid w:val="0C5688C6"/>
    <w:rsid w:val="0C920C2E"/>
    <w:rsid w:val="0CEF2ABB"/>
    <w:rsid w:val="0CEF3EF1"/>
    <w:rsid w:val="0D379E2B"/>
    <w:rsid w:val="0D42B43B"/>
    <w:rsid w:val="0D541B29"/>
    <w:rsid w:val="0D655D0D"/>
    <w:rsid w:val="0DA40064"/>
    <w:rsid w:val="0DEBDD1D"/>
    <w:rsid w:val="0E38AD77"/>
    <w:rsid w:val="0E43F777"/>
    <w:rsid w:val="0E72B634"/>
    <w:rsid w:val="0E7FEB22"/>
    <w:rsid w:val="0E81E135"/>
    <w:rsid w:val="0EB6C59B"/>
    <w:rsid w:val="0EED28AC"/>
    <w:rsid w:val="0EFBC1A7"/>
    <w:rsid w:val="0EFBD955"/>
    <w:rsid w:val="0F37FD35"/>
    <w:rsid w:val="0F4C9AA1"/>
    <w:rsid w:val="0F6F4044"/>
    <w:rsid w:val="0F742B19"/>
    <w:rsid w:val="0FADCC32"/>
    <w:rsid w:val="0FBF93E0"/>
    <w:rsid w:val="10061868"/>
    <w:rsid w:val="1010C74F"/>
    <w:rsid w:val="103EFE68"/>
    <w:rsid w:val="104316B5"/>
    <w:rsid w:val="104393DB"/>
    <w:rsid w:val="1073EA09"/>
    <w:rsid w:val="108663BD"/>
    <w:rsid w:val="10CD27B3"/>
    <w:rsid w:val="10CEA801"/>
    <w:rsid w:val="10D68627"/>
    <w:rsid w:val="10DC5517"/>
    <w:rsid w:val="10E4AC47"/>
    <w:rsid w:val="10E8DDC5"/>
    <w:rsid w:val="110F8509"/>
    <w:rsid w:val="113C497C"/>
    <w:rsid w:val="1150E5F2"/>
    <w:rsid w:val="1154B280"/>
    <w:rsid w:val="11A37360"/>
    <w:rsid w:val="11BF24DC"/>
    <w:rsid w:val="11CEC3E4"/>
    <w:rsid w:val="11D8C84E"/>
    <w:rsid w:val="11E7B0CC"/>
    <w:rsid w:val="11FDFCED"/>
    <w:rsid w:val="1203731B"/>
    <w:rsid w:val="1213FED0"/>
    <w:rsid w:val="121890AE"/>
    <w:rsid w:val="121B3EA8"/>
    <w:rsid w:val="123B3A35"/>
    <w:rsid w:val="1242FC9B"/>
    <w:rsid w:val="12435041"/>
    <w:rsid w:val="12B05409"/>
    <w:rsid w:val="12B9B616"/>
    <w:rsid w:val="131339BA"/>
    <w:rsid w:val="1390FB8E"/>
    <w:rsid w:val="13963907"/>
    <w:rsid w:val="13975DE6"/>
    <w:rsid w:val="139E8F2A"/>
    <w:rsid w:val="13A3C4E5"/>
    <w:rsid w:val="13AEED8B"/>
    <w:rsid w:val="13DA96AE"/>
    <w:rsid w:val="13ED07BA"/>
    <w:rsid w:val="141EE1BE"/>
    <w:rsid w:val="14900B0B"/>
    <w:rsid w:val="14A7F767"/>
    <w:rsid w:val="14EE0E7F"/>
    <w:rsid w:val="1502FA6B"/>
    <w:rsid w:val="150DF9EC"/>
    <w:rsid w:val="1523CADC"/>
    <w:rsid w:val="153FAD0C"/>
    <w:rsid w:val="15D89DFB"/>
    <w:rsid w:val="1604443E"/>
    <w:rsid w:val="1676FCEF"/>
    <w:rsid w:val="16AD5D5A"/>
    <w:rsid w:val="16BADCD8"/>
    <w:rsid w:val="170F506E"/>
    <w:rsid w:val="1758B823"/>
    <w:rsid w:val="176568A5"/>
    <w:rsid w:val="1766C408"/>
    <w:rsid w:val="176732B7"/>
    <w:rsid w:val="1784047E"/>
    <w:rsid w:val="17D4D04D"/>
    <w:rsid w:val="1826D197"/>
    <w:rsid w:val="182DD1EA"/>
    <w:rsid w:val="184C5002"/>
    <w:rsid w:val="1873B0FF"/>
    <w:rsid w:val="187CA9C4"/>
    <w:rsid w:val="1896116E"/>
    <w:rsid w:val="18ADBA05"/>
    <w:rsid w:val="1929BAA4"/>
    <w:rsid w:val="1963A6BC"/>
    <w:rsid w:val="1968112A"/>
    <w:rsid w:val="197360AB"/>
    <w:rsid w:val="197EDD9C"/>
    <w:rsid w:val="19C4F9AD"/>
    <w:rsid w:val="19DEC0EE"/>
    <w:rsid w:val="1A041EE6"/>
    <w:rsid w:val="1A4ED6F2"/>
    <w:rsid w:val="1A6B5D7D"/>
    <w:rsid w:val="1A8522C3"/>
    <w:rsid w:val="1A8C33F2"/>
    <w:rsid w:val="1A97A23F"/>
    <w:rsid w:val="1AD5624A"/>
    <w:rsid w:val="1AE108B3"/>
    <w:rsid w:val="1AE3C704"/>
    <w:rsid w:val="1AF1C058"/>
    <w:rsid w:val="1AFD389B"/>
    <w:rsid w:val="1AFF8BCD"/>
    <w:rsid w:val="1B0572B3"/>
    <w:rsid w:val="1B0586D8"/>
    <w:rsid w:val="1B0E9613"/>
    <w:rsid w:val="1B3031EB"/>
    <w:rsid w:val="1B506601"/>
    <w:rsid w:val="1B5A1574"/>
    <w:rsid w:val="1BF304CF"/>
    <w:rsid w:val="1C4A8897"/>
    <w:rsid w:val="1C5421FB"/>
    <w:rsid w:val="1C5CF2B4"/>
    <w:rsid w:val="1C7C3CD3"/>
    <w:rsid w:val="1C91C41B"/>
    <w:rsid w:val="1CA64970"/>
    <w:rsid w:val="1CBD8679"/>
    <w:rsid w:val="1CD6AF2D"/>
    <w:rsid w:val="1CE3B6E9"/>
    <w:rsid w:val="1D55540D"/>
    <w:rsid w:val="1D7436D3"/>
    <w:rsid w:val="1D7EBB54"/>
    <w:rsid w:val="1D958F0D"/>
    <w:rsid w:val="1DEE1551"/>
    <w:rsid w:val="1E40A555"/>
    <w:rsid w:val="1E4A7DDF"/>
    <w:rsid w:val="1ED47481"/>
    <w:rsid w:val="1EED02D4"/>
    <w:rsid w:val="1EFBA0B8"/>
    <w:rsid w:val="1F441587"/>
    <w:rsid w:val="1F4B88E2"/>
    <w:rsid w:val="1F4CD6BC"/>
    <w:rsid w:val="1F4D72DE"/>
    <w:rsid w:val="1F6294A3"/>
    <w:rsid w:val="1F7238D7"/>
    <w:rsid w:val="1FE8A224"/>
    <w:rsid w:val="1FEF6F50"/>
    <w:rsid w:val="2012D75B"/>
    <w:rsid w:val="2020F9F8"/>
    <w:rsid w:val="2024301F"/>
    <w:rsid w:val="20442A9E"/>
    <w:rsid w:val="20568E60"/>
    <w:rsid w:val="206171AA"/>
    <w:rsid w:val="20A09A23"/>
    <w:rsid w:val="20AB37C1"/>
    <w:rsid w:val="20D9E43C"/>
    <w:rsid w:val="212D7377"/>
    <w:rsid w:val="21364D9A"/>
    <w:rsid w:val="2139F83A"/>
    <w:rsid w:val="2162D131"/>
    <w:rsid w:val="217C353E"/>
    <w:rsid w:val="218ED55B"/>
    <w:rsid w:val="21AC5A1D"/>
    <w:rsid w:val="21D0A9C8"/>
    <w:rsid w:val="21E79DD6"/>
    <w:rsid w:val="21FFC306"/>
    <w:rsid w:val="2256853C"/>
    <w:rsid w:val="22AA2F29"/>
    <w:rsid w:val="22E05E94"/>
    <w:rsid w:val="2302A08B"/>
    <w:rsid w:val="236B9395"/>
    <w:rsid w:val="2374043C"/>
    <w:rsid w:val="23A48D02"/>
    <w:rsid w:val="23B68D88"/>
    <w:rsid w:val="23D82F0B"/>
    <w:rsid w:val="23E1B0E7"/>
    <w:rsid w:val="23F93688"/>
    <w:rsid w:val="2433E091"/>
    <w:rsid w:val="24458728"/>
    <w:rsid w:val="24564B81"/>
    <w:rsid w:val="245FB462"/>
    <w:rsid w:val="2486DAD4"/>
    <w:rsid w:val="24D04EAD"/>
    <w:rsid w:val="251C69A8"/>
    <w:rsid w:val="2538201A"/>
    <w:rsid w:val="253BD095"/>
    <w:rsid w:val="25573806"/>
    <w:rsid w:val="25C66FCF"/>
    <w:rsid w:val="25DA0CCE"/>
    <w:rsid w:val="260D093B"/>
    <w:rsid w:val="265E3AE3"/>
    <w:rsid w:val="26C8BCA2"/>
    <w:rsid w:val="26D0DBEE"/>
    <w:rsid w:val="26F21440"/>
    <w:rsid w:val="2705D07C"/>
    <w:rsid w:val="2715D9ED"/>
    <w:rsid w:val="272A82EE"/>
    <w:rsid w:val="2766BFD4"/>
    <w:rsid w:val="27DDE25A"/>
    <w:rsid w:val="2823C3DA"/>
    <w:rsid w:val="283E8E9C"/>
    <w:rsid w:val="2846FE88"/>
    <w:rsid w:val="284B4365"/>
    <w:rsid w:val="285954FF"/>
    <w:rsid w:val="28B97C63"/>
    <w:rsid w:val="28BEE53F"/>
    <w:rsid w:val="28BF1D75"/>
    <w:rsid w:val="28E5236B"/>
    <w:rsid w:val="28E79834"/>
    <w:rsid w:val="28FD117C"/>
    <w:rsid w:val="29009D21"/>
    <w:rsid w:val="29265374"/>
    <w:rsid w:val="293CEE30"/>
    <w:rsid w:val="298C8134"/>
    <w:rsid w:val="29938725"/>
    <w:rsid w:val="29C67D07"/>
    <w:rsid w:val="2A3ADFC3"/>
    <w:rsid w:val="2A5644EE"/>
    <w:rsid w:val="2A60ABE9"/>
    <w:rsid w:val="2A6CB012"/>
    <w:rsid w:val="2A6F45E6"/>
    <w:rsid w:val="2AC85E1C"/>
    <w:rsid w:val="2AE014C1"/>
    <w:rsid w:val="2B1AF318"/>
    <w:rsid w:val="2B371875"/>
    <w:rsid w:val="2B5A06D2"/>
    <w:rsid w:val="2B6A513E"/>
    <w:rsid w:val="2B7258B2"/>
    <w:rsid w:val="2BDD0663"/>
    <w:rsid w:val="2BEABC12"/>
    <w:rsid w:val="2BEBDEE8"/>
    <w:rsid w:val="2C1032D1"/>
    <w:rsid w:val="2C5A8CAB"/>
    <w:rsid w:val="2C68809D"/>
    <w:rsid w:val="2C82D338"/>
    <w:rsid w:val="2CD03069"/>
    <w:rsid w:val="2CE30445"/>
    <w:rsid w:val="2CEC681F"/>
    <w:rsid w:val="2D0727F1"/>
    <w:rsid w:val="2D17C4B5"/>
    <w:rsid w:val="2D1BBB43"/>
    <w:rsid w:val="2D209001"/>
    <w:rsid w:val="2D447F0E"/>
    <w:rsid w:val="2D65540A"/>
    <w:rsid w:val="2DCDD898"/>
    <w:rsid w:val="2DD4BE48"/>
    <w:rsid w:val="2E013B8F"/>
    <w:rsid w:val="2E0397D7"/>
    <w:rsid w:val="2E0EA9B3"/>
    <w:rsid w:val="2E22DD41"/>
    <w:rsid w:val="2E252C88"/>
    <w:rsid w:val="2E46D5AD"/>
    <w:rsid w:val="2E472719"/>
    <w:rsid w:val="2E8EEF47"/>
    <w:rsid w:val="2ED37A26"/>
    <w:rsid w:val="2F2C9CAA"/>
    <w:rsid w:val="2F472D27"/>
    <w:rsid w:val="2F77DB67"/>
    <w:rsid w:val="2F9473CF"/>
    <w:rsid w:val="3033A84D"/>
    <w:rsid w:val="30512AEC"/>
    <w:rsid w:val="3090F0EB"/>
    <w:rsid w:val="30B244F9"/>
    <w:rsid w:val="30CE2972"/>
    <w:rsid w:val="30D046E4"/>
    <w:rsid w:val="30E02FD2"/>
    <w:rsid w:val="30FA8552"/>
    <w:rsid w:val="315BAD97"/>
    <w:rsid w:val="3196A92C"/>
    <w:rsid w:val="31A69B25"/>
    <w:rsid w:val="31C22AF2"/>
    <w:rsid w:val="31F775EE"/>
    <w:rsid w:val="322EAEFE"/>
    <w:rsid w:val="3278390A"/>
    <w:rsid w:val="327F8FA2"/>
    <w:rsid w:val="32948217"/>
    <w:rsid w:val="32A59113"/>
    <w:rsid w:val="32AEE57A"/>
    <w:rsid w:val="32AEEB89"/>
    <w:rsid w:val="32D7C745"/>
    <w:rsid w:val="3305FBC9"/>
    <w:rsid w:val="33147650"/>
    <w:rsid w:val="33500B5F"/>
    <w:rsid w:val="3379DA98"/>
    <w:rsid w:val="33D09CC1"/>
    <w:rsid w:val="33E088FD"/>
    <w:rsid w:val="33E29CD1"/>
    <w:rsid w:val="33FD0379"/>
    <w:rsid w:val="342318DC"/>
    <w:rsid w:val="3465FADF"/>
    <w:rsid w:val="34A97212"/>
    <w:rsid w:val="350FD93E"/>
    <w:rsid w:val="35141362"/>
    <w:rsid w:val="3541C5CD"/>
    <w:rsid w:val="3548127E"/>
    <w:rsid w:val="35A41752"/>
    <w:rsid w:val="35EF047E"/>
    <w:rsid w:val="35F60AEC"/>
    <w:rsid w:val="3614094C"/>
    <w:rsid w:val="361C5A0D"/>
    <w:rsid w:val="363BC46B"/>
    <w:rsid w:val="36416199"/>
    <w:rsid w:val="3688C385"/>
    <w:rsid w:val="368B5E46"/>
    <w:rsid w:val="369D7788"/>
    <w:rsid w:val="369E36E4"/>
    <w:rsid w:val="369EC9E4"/>
    <w:rsid w:val="36DB6CF6"/>
    <w:rsid w:val="37007347"/>
    <w:rsid w:val="3703B201"/>
    <w:rsid w:val="3717B048"/>
    <w:rsid w:val="3727A87E"/>
    <w:rsid w:val="3727E623"/>
    <w:rsid w:val="373BD97E"/>
    <w:rsid w:val="37765A46"/>
    <w:rsid w:val="379A8E4D"/>
    <w:rsid w:val="37DF2218"/>
    <w:rsid w:val="37EFAC29"/>
    <w:rsid w:val="38210EE2"/>
    <w:rsid w:val="3862FEEF"/>
    <w:rsid w:val="3877920F"/>
    <w:rsid w:val="387D6F0D"/>
    <w:rsid w:val="38A58157"/>
    <w:rsid w:val="38BBA7AD"/>
    <w:rsid w:val="38FD4801"/>
    <w:rsid w:val="39079158"/>
    <w:rsid w:val="3908F3D6"/>
    <w:rsid w:val="393F5E93"/>
    <w:rsid w:val="39691F16"/>
    <w:rsid w:val="3974108C"/>
    <w:rsid w:val="39B3FB2F"/>
    <w:rsid w:val="39C85A14"/>
    <w:rsid w:val="3A05A5DE"/>
    <w:rsid w:val="3A4516D6"/>
    <w:rsid w:val="3A5C8511"/>
    <w:rsid w:val="3A6DD847"/>
    <w:rsid w:val="3A77A1C5"/>
    <w:rsid w:val="3A80FD2C"/>
    <w:rsid w:val="3AB4B72F"/>
    <w:rsid w:val="3AC1F950"/>
    <w:rsid w:val="3AEAFC0F"/>
    <w:rsid w:val="3B263E28"/>
    <w:rsid w:val="3B404C80"/>
    <w:rsid w:val="3B521290"/>
    <w:rsid w:val="3B76D185"/>
    <w:rsid w:val="3BC69257"/>
    <w:rsid w:val="3C13ADCC"/>
    <w:rsid w:val="3C579684"/>
    <w:rsid w:val="3C883B26"/>
    <w:rsid w:val="3D12338A"/>
    <w:rsid w:val="3D4DFAFF"/>
    <w:rsid w:val="3DB6BD8D"/>
    <w:rsid w:val="3DE45646"/>
    <w:rsid w:val="3E1F201E"/>
    <w:rsid w:val="3E2EBE6D"/>
    <w:rsid w:val="3E31F9C8"/>
    <w:rsid w:val="3E453AF8"/>
    <w:rsid w:val="3E46E4DC"/>
    <w:rsid w:val="3E57D568"/>
    <w:rsid w:val="3E5EA3ED"/>
    <w:rsid w:val="3E9BF863"/>
    <w:rsid w:val="3EE0FE88"/>
    <w:rsid w:val="3EF925E3"/>
    <w:rsid w:val="3EFE6F3A"/>
    <w:rsid w:val="3F0562C7"/>
    <w:rsid w:val="3F544ABA"/>
    <w:rsid w:val="3F96845C"/>
    <w:rsid w:val="3FB533E6"/>
    <w:rsid w:val="3FD70354"/>
    <w:rsid w:val="3FF041D8"/>
    <w:rsid w:val="4040739C"/>
    <w:rsid w:val="40A11D0E"/>
    <w:rsid w:val="40EDA58D"/>
    <w:rsid w:val="40FF28B3"/>
    <w:rsid w:val="4113D2E4"/>
    <w:rsid w:val="41507FAE"/>
    <w:rsid w:val="4153686D"/>
    <w:rsid w:val="415B9E9E"/>
    <w:rsid w:val="418B3CD5"/>
    <w:rsid w:val="418E305C"/>
    <w:rsid w:val="41939A03"/>
    <w:rsid w:val="41C0202B"/>
    <w:rsid w:val="41C21859"/>
    <w:rsid w:val="41D37E89"/>
    <w:rsid w:val="41E3A851"/>
    <w:rsid w:val="41F2D87A"/>
    <w:rsid w:val="4267CB47"/>
    <w:rsid w:val="426B1BE3"/>
    <w:rsid w:val="42C0F73C"/>
    <w:rsid w:val="4319F534"/>
    <w:rsid w:val="43361DFE"/>
    <w:rsid w:val="43513D3B"/>
    <w:rsid w:val="43577D5D"/>
    <w:rsid w:val="43641B2B"/>
    <w:rsid w:val="4365134F"/>
    <w:rsid w:val="43A34622"/>
    <w:rsid w:val="43B14732"/>
    <w:rsid w:val="43BEA225"/>
    <w:rsid w:val="43C3FFC8"/>
    <w:rsid w:val="43DDF112"/>
    <w:rsid w:val="440777AA"/>
    <w:rsid w:val="447E3BAC"/>
    <w:rsid w:val="44930C49"/>
    <w:rsid w:val="44961F10"/>
    <w:rsid w:val="44AFA640"/>
    <w:rsid w:val="44F7D485"/>
    <w:rsid w:val="4529BF0A"/>
    <w:rsid w:val="4562DBD2"/>
    <w:rsid w:val="4580D4B0"/>
    <w:rsid w:val="45B64491"/>
    <w:rsid w:val="46384076"/>
    <w:rsid w:val="4664B88D"/>
    <w:rsid w:val="46875C8B"/>
    <w:rsid w:val="4699122A"/>
    <w:rsid w:val="46B71E38"/>
    <w:rsid w:val="46D6E8B0"/>
    <w:rsid w:val="46E378AE"/>
    <w:rsid w:val="46E68657"/>
    <w:rsid w:val="46E7AC4B"/>
    <w:rsid w:val="473B7A5B"/>
    <w:rsid w:val="4745CBCB"/>
    <w:rsid w:val="47585672"/>
    <w:rsid w:val="476319C0"/>
    <w:rsid w:val="477075F1"/>
    <w:rsid w:val="47E78981"/>
    <w:rsid w:val="47ECD8BE"/>
    <w:rsid w:val="48173A2F"/>
    <w:rsid w:val="487F4FD6"/>
    <w:rsid w:val="488BF073"/>
    <w:rsid w:val="48913AFB"/>
    <w:rsid w:val="48AB1524"/>
    <w:rsid w:val="48DE97B7"/>
    <w:rsid w:val="4904E873"/>
    <w:rsid w:val="4921EE48"/>
    <w:rsid w:val="492DDB69"/>
    <w:rsid w:val="4937FBD7"/>
    <w:rsid w:val="493A0B2E"/>
    <w:rsid w:val="497A3AF2"/>
    <w:rsid w:val="497FCE1B"/>
    <w:rsid w:val="499AC0B6"/>
    <w:rsid w:val="49CCFC6C"/>
    <w:rsid w:val="49EB3604"/>
    <w:rsid w:val="49F78726"/>
    <w:rsid w:val="4A31CB19"/>
    <w:rsid w:val="4AA31B75"/>
    <w:rsid w:val="4AF60C11"/>
    <w:rsid w:val="4B02689B"/>
    <w:rsid w:val="4B3DE1ED"/>
    <w:rsid w:val="4B70B5E7"/>
    <w:rsid w:val="4B73B396"/>
    <w:rsid w:val="4B7BF20E"/>
    <w:rsid w:val="4BBDC911"/>
    <w:rsid w:val="4BC49292"/>
    <w:rsid w:val="4BD734C8"/>
    <w:rsid w:val="4C09B783"/>
    <w:rsid w:val="4C4AF2A0"/>
    <w:rsid w:val="4C9A578F"/>
    <w:rsid w:val="4CA51208"/>
    <w:rsid w:val="4CCF590D"/>
    <w:rsid w:val="4CE6674F"/>
    <w:rsid w:val="4CEF7CBA"/>
    <w:rsid w:val="4D1BB00A"/>
    <w:rsid w:val="4D22970B"/>
    <w:rsid w:val="4D2B9A10"/>
    <w:rsid w:val="4D7815AA"/>
    <w:rsid w:val="4DDAF7BE"/>
    <w:rsid w:val="4E31DCB6"/>
    <w:rsid w:val="4E42FCED"/>
    <w:rsid w:val="4EBB33FF"/>
    <w:rsid w:val="4EE64828"/>
    <w:rsid w:val="4F1194F3"/>
    <w:rsid w:val="4F445797"/>
    <w:rsid w:val="50717FC2"/>
    <w:rsid w:val="507F2043"/>
    <w:rsid w:val="50BF42A1"/>
    <w:rsid w:val="50DBD548"/>
    <w:rsid w:val="50FC2DE0"/>
    <w:rsid w:val="5102EF42"/>
    <w:rsid w:val="5133170B"/>
    <w:rsid w:val="51692DB2"/>
    <w:rsid w:val="516DBBA8"/>
    <w:rsid w:val="519BD02A"/>
    <w:rsid w:val="519F35E5"/>
    <w:rsid w:val="51D7D534"/>
    <w:rsid w:val="51DF5EB5"/>
    <w:rsid w:val="520C5AEE"/>
    <w:rsid w:val="52194161"/>
    <w:rsid w:val="522AE166"/>
    <w:rsid w:val="52373C36"/>
    <w:rsid w:val="524B6E37"/>
    <w:rsid w:val="52B3E290"/>
    <w:rsid w:val="52DD9F25"/>
    <w:rsid w:val="52FF4A58"/>
    <w:rsid w:val="532C344A"/>
    <w:rsid w:val="5348E41D"/>
    <w:rsid w:val="535C70BB"/>
    <w:rsid w:val="53A792CC"/>
    <w:rsid w:val="53B3B55D"/>
    <w:rsid w:val="53E4A446"/>
    <w:rsid w:val="53F02001"/>
    <w:rsid w:val="544CD40F"/>
    <w:rsid w:val="5488A246"/>
    <w:rsid w:val="54A73DC2"/>
    <w:rsid w:val="54ADF7C0"/>
    <w:rsid w:val="54B3410E"/>
    <w:rsid w:val="54B44786"/>
    <w:rsid w:val="54B84FA1"/>
    <w:rsid w:val="54E6BEC2"/>
    <w:rsid w:val="54F74E29"/>
    <w:rsid w:val="54FAF5F6"/>
    <w:rsid w:val="557002DE"/>
    <w:rsid w:val="55711371"/>
    <w:rsid w:val="55D4A567"/>
    <w:rsid w:val="55F6ABEE"/>
    <w:rsid w:val="562AFC6F"/>
    <w:rsid w:val="56492AAB"/>
    <w:rsid w:val="569E4C32"/>
    <w:rsid w:val="56A0CC88"/>
    <w:rsid w:val="56A8C090"/>
    <w:rsid w:val="56BD9857"/>
    <w:rsid w:val="56BDF9E3"/>
    <w:rsid w:val="56BFCCB6"/>
    <w:rsid w:val="56E2A0D7"/>
    <w:rsid w:val="56E43E4F"/>
    <w:rsid w:val="5705B931"/>
    <w:rsid w:val="573FD13E"/>
    <w:rsid w:val="57C4C346"/>
    <w:rsid w:val="57D3AAC7"/>
    <w:rsid w:val="57E95D4C"/>
    <w:rsid w:val="57EC786C"/>
    <w:rsid w:val="580408CA"/>
    <w:rsid w:val="580AAEA6"/>
    <w:rsid w:val="58245317"/>
    <w:rsid w:val="58252262"/>
    <w:rsid w:val="58290068"/>
    <w:rsid w:val="583818F4"/>
    <w:rsid w:val="584D9308"/>
    <w:rsid w:val="58697E83"/>
    <w:rsid w:val="587DD92A"/>
    <w:rsid w:val="58AD1A98"/>
    <w:rsid w:val="58D01634"/>
    <w:rsid w:val="58E94951"/>
    <w:rsid w:val="58F13FCA"/>
    <w:rsid w:val="590A76E3"/>
    <w:rsid w:val="591525DA"/>
    <w:rsid w:val="591BE903"/>
    <w:rsid w:val="591D858A"/>
    <w:rsid w:val="592C0E1E"/>
    <w:rsid w:val="597E9F03"/>
    <w:rsid w:val="59C38DF2"/>
    <w:rsid w:val="5A05A4AE"/>
    <w:rsid w:val="5A49BE18"/>
    <w:rsid w:val="5A52CE17"/>
    <w:rsid w:val="5A78C190"/>
    <w:rsid w:val="5A857351"/>
    <w:rsid w:val="5A90854D"/>
    <w:rsid w:val="5AA3E149"/>
    <w:rsid w:val="5AA9D41D"/>
    <w:rsid w:val="5AEA614C"/>
    <w:rsid w:val="5B06D1C6"/>
    <w:rsid w:val="5B0E3805"/>
    <w:rsid w:val="5B281F3E"/>
    <w:rsid w:val="5B2E1621"/>
    <w:rsid w:val="5B52D57A"/>
    <w:rsid w:val="5B73ADF1"/>
    <w:rsid w:val="5B8C488E"/>
    <w:rsid w:val="5BCD6977"/>
    <w:rsid w:val="5BCF8299"/>
    <w:rsid w:val="5BE530C5"/>
    <w:rsid w:val="5BF79F74"/>
    <w:rsid w:val="5C109AA7"/>
    <w:rsid w:val="5C4EE255"/>
    <w:rsid w:val="5C6153DF"/>
    <w:rsid w:val="5C87B08A"/>
    <w:rsid w:val="5C9B4A86"/>
    <w:rsid w:val="5C9C87B1"/>
    <w:rsid w:val="5D4F2E35"/>
    <w:rsid w:val="5D6DE2CA"/>
    <w:rsid w:val="5D8355AE"/>
    <w:rsid w:val="5DAF9C8B"/>
    <w:rsid w:val="5DD521DB"/>
    <w:rsid w:val="5DF749A3"/>
    <w:rsid w:val="5E045AE1"/>
    <w:rsid w:val="5E4340BF"/>
    <w:rsid w:val="5E478A05"/>
    <w:rsid w:val="5E705671"/>
    <w:rsid w:val="5EA52468"/>
    <w:rsid w:val="5EE9E492"/>
    <w:rsid w:val="5EF7A962"/>
    <w:rsid w:val="5F0B5223"/>
    <w:rsid w:val="5F3661AC"/>
    <w:rsid w:val="5F98BA0E"/>
    <w:rsid w:val="5F9B8806"/>
    <w:rsid w:val="5FEBF3C6"/>
    <w:rsid w:val="6006A7AE"/>
    <w:rsid w:val="60477EB7"/>
    <w:rsid w:val="6064DD2A"/>
    <w:rsid w:val="609E639B"/>
    <w:rsid w:val="60C9B1FE"/>
    <w:rsid w:val="60CD1C85"/>
    <w:rsid w:val="60F7CA61"/>
    <w:rsid w:val="6100FCEF"/>
    <w:rsid w:val="610EC511"/>
    <w:rsid w:val="612A719E"/>
    <w:rsid w:val="612D6387"/>
    <w:rsid w:val="613A604C"/>
    <w:rsid w:val="61463F01"/>
    <w:rsid w:val="615D541A"/>
    <w:rsid w:val="61681324"/>
    <w:rsid w:val="618819DE"/>
    <w:rsid w:val="618FE31F"/>
    <w:rsid w:val="6190C101"/>
    <w:rsid w:val="61A2954E"/>
    <w:rsid w:val="61F80FAF"/>
    <w:rsid w:val="6206AC91"/>
    <w:rsid w:val="622FB522"/>
    <w:rsid w:val="623E916E"/>
    <w:rsid w:val="624FDE37"/>
    <w:rsid w:val="62566A0D"/>
    <w:rsid w:val="627292BE"/>
    <w:rsid w:val="62786119"/>
    <w:rsid w:val="62AAB178"/>
    <w:rsid w:val="62C65DBA"/>
    <w:rsid w:val="62FCEE0A"/>
    <w:rsid w:val="6303175B"/>
    <w:rsid w:val="6333E776"/>
    <w:rsid w:val="6335C34A"/>
    <w:rsid w:val="634A6F23"/>
    <w:rsid w:val="634CF1DC"/>
    <w:rsid w:val="63617D77"/>
    <w:rsid w:val="63DC1633"/>
    <w:rsid w:val="640FF01A"/>
    <w:rsid w:val="646EBABE"/>
    <w:rsid w:val="647E3724"/>
    <w:rsid w:val="648CF6C6"/>
    <w:rsid w:val="64BEAC64"/>
    <w:rsid w:val="64FD16C5"/>
    <w:rsid w:val="650CD985"/>
    <w:rsid w:val="653AAAF8"/>
    <w:rsid w:val="655876B0"/>
    <w:rsid w:val="65706F01"/>
    <w:rsid w:val="6575A0AB"/>
    <w:rsid w:val="657CC6B3"/>
    <w:rsid w:val="65B48A19"/>
    <w:rsid w:val="65E68605"/>
    <w:rsid w:val="65E8BFA4"/>
    <w:rsid w:val="660C31DB"/>
    <w:rsid w:val="661E3A19"/>
    <w:rsid w:val="6645E5DA"/>
    <w:rsid w:val="6672C7BD"/>
    <w:rsid w:val="66DEF303"/>
    <w:rsid w:val="66E3F35F"/>
    <w:rsid w:val="67037262"/>
    <w:rsid w:val="672AC970"/>
    <w:rsid w:val="6732BE35"/>
    <w:rsid w:val="67BF96A2"/>
    <w:rsid w:val="67D4B8B7"/>
    <w:rsid w:val="6805078A"/>
    <w:rsid w:val="68138627"/>
    <w:rsid w:val="683CF346"/>
    <w:rsid w:val="685BBC32"/>
    <w:rsid w:val="686FC477"/>
    <w:rsid w:val="688C2D2F"/>
    <w:rsid w:val="6899FDDF"/>
    <w:rsid w:val="68F28CB1"/>
    <w:rsid w:val="68FABCDD"/>
    <w:rsid w:val="69282EE8"/>
    <w:rsid w:val="69491946"/>
    <w:rsid w:val="69850A34"/>
    <w:rsid w:val="69909C11"/>
    <w:rsid w:val="69BF28E2"/>
    <w:rsid w:val="69EC7681"/>
    <w:rsid w:val="6A4AFC2A"/>
    <w:rsid w:val="6A4CDF9E"/>
    <w:rsid w:val="6A4FF89D"/>
    <w:rsid w:val="6A86B816"/>
    <w:rsid w:val="6A9A2191"/>
    <w:rsid w:val="6B08C59D"/>
    <w:rsid w:val="6B4F07BC"/>
    <w:rsid w:val="6B6FB928"/>
    <w:rsid w:val="6B77F20D"/>
    <w:rsid w:val="6CAB671E"/>
    <w:rsid w:val="6CAE0BEE"/>
    <w:rsid w:val="6CB0A6E6"/>
    <w:rsid w:val="6CB27023"/>
    <w:rsid w:val="6CB47977"/>
    <w:rsid w:val="6CBDE027"/>
    <w:rsid w:val="6CE32A13"/>
    <w:rsid w:val="6D5DB563"/>
    <w:rsid w:val="6D82E196"/>
    <w:rsid w:val="6DA667C5"/>
    <w:rsid w:val="6E742ECA"/>
    <w:rsid w:val="6E94BE92"/>
    <w:rsid w:val="6EF8A411"/>
    <w:rsid w:val="6F67B8FA"/>
    <w:rsid w:val="6FBA8DF6"/>
    <w:rsid w:val="6FC881FE"/>
    <w:rsid w:val="7011BFF9"/>
    <w:rsid w:val="70597253"/>
    <w:rsid w:val="708E2A57"/>
    <w:rsid w:val="70FD92F2"/>
    <w:rsid w:val="71045CEA"/>
    <w:rsid w:val="7176E0B4"/>
    <w:rsid w:val="71BB7E01"/>
    <w:rsid w:val="71D28E42"/>
    <w:rsid w:val="71E4FD67"/>
    <w:rsid w:val="71E53D31"/>
    <w:rsid w:val="720FA9E8"/>
    <w:rsid w:val="725688AA"/>
    <w:rsid w:val="72AFF69E"/>
    <w:rsid w:val="72E69F77"/>
    <w:rsid w:val="730CFBE9"/>
    <w:rsid w:val="731D2921"/>
    <w:rsid w:val="732E6F64"/>
    <w:rsid w:val="73584603"/>
    <w:rsid w:val="7365F3B3"/>
    <w:rsid w:val="7389D848"/>
    <w:rsid w:val="73EAD69B"/>
    <w:rsid w:val="740E3ACC"/>
    <w:rsid w:val="7419B22C"/>
    <w:rsid w:val="74512423"/>
    <w:rsid w:val="746BE5B8"/>
    <w:rsid w:val="7470C683"/>
    <w:rsid w:val="74A0F72E"/>
    <w:rsid w:val="74AACCEE"/>
    <w:rsid w:val="74AE6902"/>
    <w:rsid w:val="74C3051C"/>
    <w:rsid w:val="74CD81CC"/>
    <w:rsid w:val="74E1F04D"/>
    <w:rsid w:val="74ECECF7"/>
    <w:rsid w:val="750A7B1C"/>
    <w:rsid w:val="75117D22"/>
    <w:rsid w:val="75186486"/>
    <w:rsid w:val="75253CC6"/>
    <w:rsid w:val="757F8FBD"/>
    <w:rsid w:val="7587CA2F"/>
    <w:rsid w:val="75B8667B"/>
    <w:rsid w:val="75D84CDC"/>
    <w:rsid w:val="76269271"/>
    <w:rsid w:val="763C155B"/>
    <w:rsid w:val="763C7549"/>
    <w:rsid w:val="765B3FC0"/>
    <w:rsid w:val="768EAC0E"/>
    <w:rsid w:val="76C79017"/>
    <w:rsid w:val="76D8F72B"/>
    <w:rsid w:val="76EAE82C"/>
    <w:rsid w:val="776AF43C"/>
    <w:rsid w:val="7779F689"/>
    <w:rsid w:val="7792950E"/>
    <w:rsid w:val="77B1030A"/>
    <w:rsid w:val="77D21214"/>
    <w:rsid w:val="77FA3F2A"/>
    <w:rsid w:val="7872CD75"/>
    <w:rsid w:val="789D4F60"/>
    <w:rsid w:val="78C69E77"/>
    <w:rsid w:val="78E56DD6"/>
    <w:rsid w:val="7907314A"/>
    <w:rsid w:val="790882D3"/>
    <w:rsid w:val="7915752D"/>
    <w:rsid w:val="792CA9DE"/>
    <w:rsid w:val="793C0E1D"/>
    <w:rsid w:val="79424140"/>
    <w:rsid w:val="7A0B1D00"/>
    <w:rsid w:val="7A0C1B84"/>
    <w:rsid w:val="7A35EC60"/>
    <w:rsid w:val="7A5B430A"/>
    <w:rsid w:val="7A671A77"/>
    <w:rsid w:val="7A96DD4B"/>
    <w:rsid w:val="7AB03C39"/>
    <w:rsid w:val="7AC1F29E"/>
    <w:rsid w:val="7ADB108D"/>
    <w:rsid w:val="7AE0DA2F"/>
    <w:rsid w:val="7B406EA5"/>
    <w:rsid w:val="7B41997E"/>
    <w:rsid w:val="7B9E826E"/>
    <w:rsid w:val="7BE7E3BB"/>
    <w:rsid w:val="7C0A7CEB"/>
    <w:rsid w:val="7C2C0203"/>
    <w:rsid w:val="7C39BC05"/>
    <w:rsid w:val="7C50E101"/>
    <w:rsid w:val="7C60ACC6"/>
    <w:rsid w:val="7C7BF261"/>
    <w:rsid w:val="7D065558"/>
    <w:rsid w:val="7D076162"/>
    <w:rsid w:val="7D4118D0"/>
    <w:rsid w:val="7D54BFB5"/>
    <w:rsid w:val="7D5806F9"/>
    <w:rsid w:val="7D7DAB30"/>
    <w:rsid w:val="7E213D4B"/>
    <w:rsid w:val="7E5AEC20"/>
    <w:rsid w:val="7E88D584"/>
    <w:rsid w:val="7E942B92"/>
    <w:rsid w:val="7E99B1C0"/>
    <w:rsid w:val="7EA0DC8C"/>
    <w:rsid w:val="7EB05A7F"/>
    <w:rsid w:val="7ECEC62D"/>
    <w:rsid w:val="7EEF7078"/>
    <w:rsid w:val="7F08F00E"/>
    <w:rsid w:val="7F1B6AB2"/>
    <w:rsid w:val="7F497FA8"/>
    <w:rsid w:val="7F577706"/>
    <w:rsid w:val="7F5A4BD9"/>
    <w:rsid w:val="7F5BB96B"/>
    <w:rsid w:val="7F5E6807"/>
    <w:rsid w:val="7F84A2BC"/>
    <w:rsid w:val="7FD8A9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7A0A2"/>
  <w15:chartTrackingRefBased/>
  <w15:docId w15:val="{0295B1A9-89AA-4165-875C-8E1073CB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128DE"/>
    <w:pPr>
      <w:spacing w:after="200" w:line="276" w:lineRule="auto"/>
    </w:pPr>
  </w:style>
  <w:style w:type="paragraph" w:styleId="Balk1">
    <w:name w:val="heading 1"/>
    <w:basedOn w:val="Normal"/>
    <w:next w:val="GvdeMetni"/>
    <w:link w:val="Balk1Char"/>
    <w:qFormat/>
    <w:rsid w:val="00C6759A"/>
    <w:pPr>
      <w:keepNext/>
      <w:spacing w:before="120" w:after="240" w:line="240" w:lineRule="atLeast"/>
      <w:outlineLvl w:val="0"/>
    </w:pPr>
    <w:rPr>
      <w:rFonts w:ascii="Times New Roman" w:eastAsia="Times New Roman" w:hAnsi="Times New Roman" w:cs="Arial"/>
      <w:b/>
      <w:bCs/>
      <w:kern w:val="32"/>
      <w:sz w:val="28"/>
      <w:szCs w:val="32"/>
      <w:lang w:val="en-US" w:eastAsia="fr-F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perAuthor">
    <w:name w:val="Paper Author"/>
    <w:next w:val="Affiliation"/>
    <w:qFormat/>
    <w:rsid w:val="00E128DE"/>
    <w:pPr>
      <w:spacing w:after="0" w:line="480" w:lineRule="auto"/>
      <w:jc w:val="center"/>
    </w:pPr>
    <w:rPr>
      <w:rFonts w:ascii="Times New Roman" w:hAnsi="Times New Roman"/>
      <w:color w:val="000000" w:themeColor="text1"/>
      <w:sz w:val="24"/>
      <w:lang w:val="en-US"/>
    </w:rPr>
  </w:style>
  <w:style w:type="paragraph" w:customStyle="1" w:styleId="Papermain">
    <w:name w:val="Paper main"/>
    <w:qFormat/>
    <w:rsid w:val="00E128DE"/>
    <w:pPr>
      <w:spacing w:after="0" w:line="480" w:lineRule="auto"/>
      <w:jc w:val="both"/>
    </w:pPr>
    <w:rPr>
      <w:rFonts w:ascii="Times New Roman" w:hAnsi="Times New Roman"/>
      <w:color w:val="000000" w:themeColor="text1"/>
      <w:sz w:val="24"/>
      <w:lang w:val="en-US"/>
    </w:rPr>
  </w:style>
  <w:style w:type="paragraph" w:customStyle="1" w:styleId="Papersection">
    <w:name w:val="Paper section"/>
    <w:next w:val="Papermain"/>
    <w:qFormat/>
    <w:rsid w:val="00E128DE"/>
    <w:pPr>
      <w:numPr>
        <w:numId w:val="2"/>
      </w:numPr>
      <w:spacing w:after="0" w:line="480" w:lineRule="auto"/>
    </w:pPr>
    <w:rPr>
      <w:rFonts w:ascii="Times New Roman" w:hAnsi="Times New Roman"/>
      <w:b/>
      <w:color w:val="000000" w:themeColor="text1"/>
      <w:sz w:val="24"/>
      <w:lang w:val="en-US"/>
    </w:rPr>
  </w:style>
  <w:style w:type="paragraph" w:customStyle="1" w:styleId="Papersubsection">
    <w:name w:val="Paper subsection"/>
    <w:next w:val="Papermain"/>
    <w:qFormat/>
    <w:rsid w:val="00E128DE"/>
    <w:pPr>
      <w:numPr>
        <w:ilvl w:val="1"/>
        <w:numId w:val="2"/>
      </w:numPr>
      <w:spacing w:after="0" w:line="480" w:lineRule="auto"/>
    </w:pPr>
    <w:rPr>
      <w:rFonts w:ascii="Times New Roman" w:hAnsi="Times New Roman"/>
      <w:b/>
      <w:color w:val="000000" w:themeColor="text1"/>
      <w:sz w:val="24"/>
      <w:lang w:val="en-US"/>
    </w:rPr>
  </w:style>
  <w:style w:type="paragraph" w:customStyle="1" w:styleId="PaperTitle">
    <w:name w:val="Paper Title"/>
    <w:next w:val="PaperAuthor"/>
    <w:qFormat/>
    <w:rsid w:val="00E128DE"/>
    <w:pPr>
      <w:spacing w:after="0" w:line="480" w:lineRule="auto"/>
      <w:jc w:val="center"/>
    </w:pPr>
    <w:rPr>
      <w:rFonts w:ascii="Times New Roman" w:hAnsi="Times New Roman"/>
      <w:b/>
      <w:color w:val="000000" w:themeColor="text1"/>
      <w:sz w:val="24"/>
      <w:lang w:val="en-US"/>
    </w:rPr>
  </w:style>
  <w:style w:type="paragraph" w:customStyle="1" w:styleId="Abstract">
    <w:name w:val="Abstract"/>
    <w:qFormat/>
    <w:rsid w:val="00E128DE"/>
    <w:pPr>
      <w:spacing w:after="0" w:line="480" w:lineRule="auto"/>
      <w:jc w:val="both"/>
    </w:pPr>
    <w:rPr>
      <w:rFonts w:ascii="Times New Roman" w:hAnsi="Times New Roman"/>
      <w:color w:val="000000" w:themeColor="text1"/>
      <w:sz w:val="24"/>
      <w:lang w:val="en-US"/>
    </w:rPr>
  </w:style>
  <w:style w:type="paragraph" w:customStyle="1" w:styleId="Affiliation">
    <w:name w:val="Affiliation"/>
    <w:qFormat/>
    <w:rsid w:val="00E128DE"/>
    <w:pPr>
      <w:spacing w:after="0" w:line="480" w:lineRule="auto"/>
      <w:jc w:val="center"/>
    </w:pPr>
    <w:rPr>
      <w:rFonts w:ascii="Times New Roman" w:hAnsi="Times New Roman"/>
      <w:color w:val="000000" w:themeColor="text1"/>
      <w:sz w:val="24"/>
      <w:lang w:val="en-US"/>
    </w:rPr>
  </w:style>
  <w:style w:type="paragraph" w:styleId="AltBilgi">
    <w:name w:val="footer"/>
    <w:link w:val="Al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AltBilgiChar">
    <w:name w:val="Alt Bilgi Char"/>
    <w:basedOn w:val="VarsaylanParagrafYazTipi"/>
    <w:link w:val="AltBilgi"/>
    <w:uiPriority w:val="99"/>
    <w:rsid w:val="00E128DE"/>
    <w:rPr>
      <w:rFonts w:ascii="Times New Roman" w:hAnsi="Times New Roman"/>
      <w:color w:val="000000" w:themeColor="text1"/>
      <w:sz w:val="24"/>
    </w:rPr>
  </w:style>
  <w:style w:type="paragraph" w:styleId="BalonMetni">
    <w:name w:val="Balloon Text"/>
    <w:basedOn w:val="Normal"/>
    <w:link w:val="BalonMetniChar"/>
    <w:uiPriority w:val="99"/>
    <w:semiHidden/>
    <w:unhideWhenUsed/>
    <w:rsid w:val="00E128D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128DE"/>
    <w:rPr>
      <w:rFonts w:ascii="Tahoma" w:hAnsi="Tahoma" w:cs="Tahoma"/>
      <w:sz w:val="16"/>
      <w:szCs w:val="16"/>
    </w:rPr>
  </w:style>
  <w:style w:type="character" w:styleId="DipnotBavurusu">
    <w:name w:val="footnote reference"/>
    <w:basedOn w:val="VarsaylanParagrafYazTipi"/>
    <w:uiPriority w:val="99"/>
    <w:semiHidden/>
    <w:unhideWhenUsed/>
    <w:rsid w:val="00E128DE"/>
    <w:rPr>
      <w:rFonts w:ascii="Times New Roman" w:hAnsi="Times New Roman"/>
      <w:color w:val="000000" w:themeColor="text1"/>
      <w:sz w:val="24"/>
      <w:vertAlign w:val="superscript"/>
    </w:rPr>
  </w:style>
  <w:style w:type="paragraph" w:styleId="DipnotMetni">
    <w:name w:val="footnote text"/>
    <w:link w:val="DipnotMetniChar"/>
    <w:uiPriority w:val="99"/>
    <w:semiHidden/>
    <w:unhideWhenUsed/>
    <w:rsid w:val="00E128DE"/>
    <w:pPr>
      <w:spacing w:after="0" w:line="480" w:lineRule="auto"/>
    </w:pPr>
    <w:rPr>
      <w:rFonts w:ascii="Times New Roman" w:hAnsi="Times New Roman"/>
      <w:color w:val="000000" w:themeColor="text1"/>
      <w:sz w:val="24"/>
      <w:szCs w:val="20"/>
    </w:rPr>
  </w:style>
  <w:style w:type="character" w:customStyle="1" w:styleId="DipnotMetniChar">
    <w:name w:val="Dipnot Metni Char"/>
    <w:basedOn w:val="VarsaylanParagrafYazTipi"/>
    <w:link w:val="DipnotMetni"/>
    <w:uiPriority w:val="99"/>
    <w:semiHidden/>
    <w:rsid w:val="00E128DE"/>
    <w:rPr>
      <w:rFonts w:ascii="Times New Roman" w:hAnsi="Times New Roman"/>
      <w:color w:val="000000" w:themeColor="text1"/>
      <w:sz w:val="24"/>
      <w:szCs w:val="20"/>
    </w:rPr>
  </w:style>
  <w:style w:type="paragraph" w:styleId="Kaynaka">
    <w:name w:val="table of authorities"/>
    <w:aliases w:val="Kaynakça"/>
    <w:next w:val="Normal"/>
    <w:uiPriority w:val="99"/>
    <w:semiHidden/>
    <w:unhideWhenUsed/>
    <w:rsid w:val="00E128DE"/>
    <w:pPr>
      <w:spacing w:after="0" w:line="480" w:lineRule="auto"/>
    </w:pPr>
    <w:rPr>
      <w:rFonts w:ascii="Times New Roman" w:hAnsi="Times New Roman"/>
      <w:color w:val="000000" w:themeColor="text1"/>
      <w:sz w:val="24"/>
    </w:rPr>
  </w:style>
  <w:style w:type="paragraph" w:styleId="KaynakaBal">
    <w:name w:val="toa heading"/>
    <w:next w:val="Normal"/>
    <w:uiPriority w:val="99"/>
    <w:semiHidden/>
    <w:unhideWhenUsed/>
    <w:rsid w:val="00E128DE"/>
    <w:pPr>
      <w:spacing w:after="0" w:line="480" w:lineRule="auto"/>
    </w:pPr>
    <w:rPr>
      <w:rFonts w:ascii="Times New Roman" w:eastAsiaTheme="majorEastAsia" w:hAnsi="Times New Roman" w:cstheme="majorBidi"/>
      <w:b/>
      <w:bCs/>
      <w:sz w:val="24"/>
      <w:szCs w:val="24"/>
    </w:rPr>
  </w:style>
  <w:style w:type="paragraph" w:customStyle="1" w:styleId="Keyword">
    <w:name w:val="Key word"/>
    <w:qFormat/>
    <w:rsid w:val="00E128DE"/>
    <w:pPr>
      <w:spacing w:after="0" w:line="480" w:lineRule="auto"/>
      <w:jc w:val="both"/>
    </w:pPr>
    <w:rPr>
      <w:rFonts w:ascii="Times New Roman" w:hAnsi="Times New Roman"/>
      <w:color w:val="000000" w:themeColor="text1"/>
      <w:sz w:val="24"/>
      <w:lang w:val="en-US"/>
    </w:rPr>
  </w:style>
  <w:style w:type="character" w:styleId="Kpr">
    <w:name w:val="Hyperlink"/>
    <w:basedOn w:val="VarsaylanParagrafYazTipi"/>
    <w:uiPriority w:val="99"/>
    <w:unhideWhenUsed/>
    <w:rsid w:val="00E128DE"/>
    <w:rPr>
      <w:rFonts w:ascii="Times New Roman" w:hAnsi="Times New Roman"/>
      <w:color w:val="000000" w:themeColor="text1"/>
      <w:sz w:val="24"/>
      <w:u w:val="single"/>
    </w:rPr>
  </w:style>
  <w:style w:type="paragraph" w:styleId="ListeParagraf">
    <w:name w:val="List Paragraph"/>
    <w:uiPriority w:val="34"/>
    <w:qFormat/>
    <w:rsid w:val="00E128DE"/>
    <w:pPr>
      <w:spacing w:after="100" w:afterAutospacing="1" w:line="480" w:lineRule="auto"/>
      <w:contextualSpacing/>
    </w:pPr>
    <w:rPr>
      <w:rFonts w:ascii="Times New Roman" w:hAnsi="Times New Roman"/>
      <w:sz w:val="24"/>
    </w:rPr>
  </w:style>
  <w:style w:type="paragraph" w:styleId="ResimYazs">
    <w:name w:val="caption"/>
    <w:next w:val="Papermain"/>
    <w:uiPriority w:val="35"/>
    <w:unhideWhenUsed/>
    <w:qFormat/>
    <w:rsid w:val="00E128DE"/>
    <w:pPr>
      <w:spacing w:after="0" w:line="480" w:lineRule="auto"/>
    </w:pPr>
    <w:rPr>
      <w:rFonts w:ascii="Times New Roman" w:hAnsi="Times New Roman"/>
      <w:bCs/>
      <w:color w:val="000000" w:themeColor="text1"/>
      <w:sz w:val="24"/>
      <w:szCs w:val="18"/>
      <w:lang w:val="en-US"/>
    </w:rPr>
  </w:style>
  <w:style w:type="character" w:styleId="SatrNumaras">
    <w:name w:val="line number"/>
    <w:basedOn w:val="VarsaylanParagrafYazTipi"/>
    <w:uiPriority w:val="99"/>
    <w:semiHidden/>
    <w:unhideWhenUsed/>
    <w:rsid w:val="00E128DE"/>
  </w:style>
  <w:style w:type="table" w:styleId="TabloKlavuzu">
    <w:name w:val="Table Grid"/>
    <w:basedOn w:val="NormalTablo"/>
    <w:uiPriority w:val="39"/>
    <w:rsid w:val="00E12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link w:val="s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stBilgiChar">
    <w:name w:val="Üst Bilgi Char"/>
    <w:basedOn w:val="VarsaylanParagrafYazTipi"/>
    <w:link w:val="stBilgi"/>
    <w:uiPriority w:val="99"/>
    <w:rsid w:val="00E128DE"/>
    <w:rPr>
      <w:rFonts w:ascii="Times New Roman" w:hAnsi="Times New Roman"/>
      <w:color w:val="000000" w:themeColor="text1"/>
      <w:sz w:val="24"/>
    </w:rPr>
  </w:style>
  <w:style w:type="table" w:styleId="KlavuzuTablo4-Vurgu1">
    <w:name w:val="Grid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3-Vurgu1">
    <w:name w:val="List Table 3 Accent 1"/>
    <w:basedOn w:val="NormalTablo"/>
    <w:uiPriority w:val="48"/>
    <w:rsid w:val="007F70A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Tablo4-Vurgu6">
    <w:name w:val="List Table 4 Accent 6"/>
    <w:basedOn w:val="NormalTablo"/>
    <w:uiPriority w:val="49"/>
    <w:rsid w:val="007F70A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Vurgu1">
    <w:name w:val="List Table 2 Accent 1"/>
    <w:basedOn w:val="NormalTablo"/>
    <w:uiPriority w:val="47"/>
    <w:rsid w:val="007F70AD"/>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ltyaz">
    <w:name w:val="Subtitle"/>
    <w:basedOn w:val="Normal"/>
    <w:next w:val="Normal"/>
    <w:link w:val="AltyazChar"/>
    <w:uiPriority w:val="11"/>
    <w:qFormat/>
    <w:rsid w:val="00E013D5"/>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E013D5"/>
    <w:rPr>
      <w:rFonts w:eastAsiaTheme="minorEastAsia"/>
      <w:color w:val="5A5A5A" w:themeColor="text1" w:themeTint="A5"/>
      <w:spacing w:val="15"/>
    </w:rPr>
  </w:style>
  <w:style w:type="character" w:styleId="zlenenKpr">
    <w:name w:val="FollowedHyperlink"/>
    <w:basedOn w:val="VarsaylanParagrafYazTipi"/>
    <w:uiPriority w:val="99"/>
    <w:semiHidden/>
    <w:unhideWhenUsed/>
    <w:rsid w:val="00F53360"/>
    <w:rPr>
      <w:color w:val="954F72" w:themeColor="followedHyperlink"/>
      <w:u w:val="single"/>
    </w:rPr>
  </w:style>
  <w:style w:type="character" w:customStyle="1" w:styleId="Balk1Char">
    <w:name w:val="Başlık 1 Char"/>
    <w:basedOn w:val="VarsaylanParagrafYazTipi"/>
    <w:link w:val="Balk1"/>
    <w:rsid w:val="00C6759A"/>
    <w:rPr>
      <w:rFonts w:ascii="Times New Roman" w:eastAsia="Times New Roman" w:hAnsi="Times New Roman" w:cs="Arial"/>
      <w:b/>
      <w:bCs/>
      <w:kern w:val="32"/>
      <w:sz w:val="28"/>
      <w:szCs w:val="32"/>
      <w:lang w:val="en-US" w:eastAsia="fr-FR"/>
    </w:rPr>
  </w:style>
  <w:style w:type="paragraph" w:styleId="GvdeMetni">
    <w:name w:val="Body Text"/>
    <w:basedOn w:val="Normal"/>
    <w:link w:val="GvdeMetniChar"/>
    <w:uiPriority w:val="99"/>
    <w:semiHidden/>
    <w:unhideWhenUsed/>
    <w:rsid w:val="00C6759A"/>
    <w:pPr>
      <w:spacing w:after="120"/>
    </w:pPr>
  </w:style>
  <w:style w:type="character" w:customStyle="1" w:styleId="GvdeMetniChar">
    <w:name w:val="Gövde Metni Char"/>
    <w:basedOn w:val="VarsaylanParagrafYazTipi"/>
    <w:link w:val="GvdeMetni"/>
    <w:uiPriority w:val="99"/>
    <w:semiHidden/>
    <w:rsid w:val="00C6759A"/>
  </w:style>
  <w:style w:type="paragraph" w:customStyle="1" w:styleId="BodyTextKeep">
    <w:name w:val="Body Text Keep"/>
    <w:basedOn w:val="Normal"/>
    <w:rsid w:val="00E06A43"/>
    <w:pPr>
      <w:keepNext/>
      <w:spacing w:after="0" w:line="240" w:lineRule="auto"/>
      <w:ind w:right="45"/>
      <w:jc w:val="both"/>
    </w:pPr>
    <w:rPr>
      <w:rFonts w:ascii="Times New Roman" w:eastAsia="MS Mincho" w:hAnsi="Times New Roman" w:cs="Times New Roman"/>
      <w:sz w:val="18"/>
      <w:szCs w:val="18"/>
    </w:rPr>
  </w:style>
  <w:style w:type="paragraph" w:customStyle="1" w:styleId="AltBalk">
    <w:name w:val="AltBaşlık"/>
    <w:basedOn w:val="Normal"/>
    <w:rsid w:val="00F06353"/>
    <w:pPr>
      <w:tabs>
        <w:tab w:val="left" w:pos="9072"/>
      </w:tabs>
      <w:suppressAutoHyphens/>
      <w:spacing w:before="120" w:after="0" w:line="240" w:lineRule="auto"/>
      <w:jc w:val="both"/>
    </w:pPr>
    <w:rPr>
      <w:rFonts w:ascii="Times New Roman" w:eastAsia="Times New Roman" w:hAnsi="Times New Roman" w:cs="Calibri"/>
      <w:b/>
      <w:sz w:val="20"/>
      <w:szCs w:val="20"/>
      <w:lang w:eastAsia="ar-SA"/>
    </w:rPr>
  </w:style>
  <w:style w:type="paragraph" w:customStyle="1" w:styleId="GvdeMetni31">
    <w:name w:val="Gövde Metni 31"/>
    <w:basedOn w:val="Normal"/>
    <w:rsid w:val="00886D63"/>
    <w:pPr>
      <w:suppressAutoHyphens/>
      <w:spacing w:after="0" w:line="240" w:lineRule="auto"/>
      <w:jc w:val="center"/>
    </w:pPr>
    <w:rPr>
      <w:rFonts w:ascii="HelveticaTürk" w:eastAsia="Times New Roman" w:hAnsi="HelveticaTürk" w:cs="Calibri"/>
      <w:b/>
      <w:sz w:val="23"/>
      <w:szCs w:val="20"/>
      <w:lang w:val="en-US" w:eastAsia="ar-SA"/>
    </w:rPr>
  </w:style>
  <w:style w:type="paragraph" w:customStyle="1" w:styleId="AltAltBalk">
    <w:name w:val="AltAltBaşlık"/>
    <w:basedOn w:val="AltBalk"/>
    <w:rsid w:val="00886D63"/>
    <w:rPr>
      <w:i/>
    </w:rPr>
  </w:style>
  <w:style w:type="paragraph" w:customStyle="1" w:styleId="metin">
    <w:name w:val="metin"/>
    <w:basedOn w:val="Normal"/>
    <w:rsid w:val="00886D63"/>
    <w:pPr>
      <w:tabs>
        <w:tab w:val="left" w:pos="9072"/>
      </w:tabs>
      <w:suppressAutoHyphens/>
      <w:spacing w:before="120" w:after="0" w:line="240" w:lineRule="auto"/>
      <w:jc w:val="both"/>
    </w:pPr>
    <w:rPr>
      <w:rFonts w:ascii="Times New Roman" w:eastAsia="Times New Roman" w:hAnsi="Times New Roman" w:cs="Calibri"/>
      <w:sz w:val="20"/>
      <w:szCs w:val="20"/>
      <w:lang w:eastAsia="ar-SA"/>
    </w:rPr>
  </w:style>
  <w:style w:type="table" w:customStyle="1" w:styleId="ListeTablo2-Vurgu11">
    <w:name w:val="Liste Tablo 2 - Vurgu 11"/>
    <w:basedOn w:val="NormalTablo"/>
    <w:uiPriority w:val="47"/>
    <w:rsid w:val="00A6750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klamaBavurusu">
    <w:name w:val="annotation reference"/>
    <w:basedOn w:val="VarsaylanParagrafYazTipi"/>
    <w:uiPriority w:val="99"/>
    <w:semiHidden/>
    <w:unhideWhenUsed/>
    <w:rsid w:val="003C1DB6"/>
    <w:rPr>
      <w:sz w:val="16"/>
      <w:szCs w:val="16"/>
    </w:rPr>
  </w:style>
  <w:style w:type="paragraph" w:styleId="AklamaMetni">
    <w:name w:val="annotation text"/>
    <w:basedOn w:val="Normal"/>
    <w:link w:val="AklamaMetniChar"/>
    <w:uiPriority w:val="99"/>
    <w:semiHidden/>
    <w:unhideWhenUsed/>
    <w:rsid w:val="003C1DB6"/>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C1DB6"/>
    <w:rPr>
      <w:sz w:val="20"/>
      <w:szCs w:val="20"/>
    </w:rPr>
  </w:style>
  <w:style w:type="paragraph" w:styleId="AklamaKonusu">
    <w:name w:val="annotation subject"/>
    <w:basedOn w:val="AklamaMetni"/>
    <w:next w:val="AklamaMetni"/>
    <w:link w:val="AklamaKonusuChar"/>
    <w:uiPriority w:val="99"/>
    <w:semiHidden/>
    <w:unhideWhenUsed/>
    <w:rsid w:val="003C1DB6"/>
    <w:rPr>
      <w:b/>
      <w:bCs/>
    </w:rPr>
  </w:style>
  <w:style w:type="character" w:customStyle="1" w:styleId="AklamaKonusuChar">
    <w:name w:val="Açıklama Konusu Char"/>
    <w:basedOn w:val="AklamaMetniChar"/>
    <w:link w:val="AklamaKonusu"/>
    <w:uiPriority w:val="99"/>
    <w:semiHidden/>
    <w:rsid w:val="003C1DB6"/>
    <w:rPr>
      <w:b/>
      <w:bCs/>
      <w:sz w:val="20"/>
      <w:szCs w:val="20"/>
    </w:rPr>
  </w:style>
  <w:style w:type="character" w:customStyle="1" w:styleId="zmlenmeyenBahsetme1">
    <w:name w:val="Çözümlenmeyen Bahsetme1"/>
    <w:basedOn w:val="VarsaylanParagrafYazTipi"/>
    <w:uiPriority w:val="99"/>
    <w:semiHidden/>
    <w:unhideWhenUsed/>
    <w:rsid w:val="00372F8C"/>
    <w:rPr>
      <w:color w:val="605E5C"/>
      <w:shd w:val="clear" w:color="auto" w:fill="E1DFDD"/>
    </w:rPr>
  </w:style>
  <w:style w:type="paragraph" w:styleId="Dzeltme">
    <w:name w:val="Revision"/>
    <w:hidden/>
    <w:uiPriority w:val="99"/>
    <w:semiHidden/>
    <w:rsid w:val="006430FD"/>
    <w:pPr>
      <w:spacing w:after="0" w:line="240" w:lineRule="auto"/>
    </w:pPr>
  </w:style>
  <w:style w:type="paragraph" w:styleId="NormalWeb">
    <w:name w:val="Normal (Web)"/>
    <w:basedOn w:val="Normal"/>
    <w:uiPriority w:val="99"/>
    <w:semiHidden/>
    <w:unhideWhenUsed/>
    <w:rsid w:val="00BA601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2057">
      <w:bodyDiv w:val="1"/>
      <w:marLeft w:val="0"/>
      <w:marRight w:val="0"/>
      <w:marTop w:val="0"/>
      <w:marBottom w:val="0"/>
      <w:divBdr>
        <w:top w:val="none" w:sz="0" w:space="0" w:color="auto"/>
        <w:left w:val="none" w:sz="0" w:space="0" w:color="auto"/>
        <w:bottom w:val="none" w:sz="0" w:space="0" w:color="auto"/>
        <w:right w:val="none" w:sz="0" w:space="0" w:color="auto"/>
      </w:divBdr>
    </w:div>
    <w:div w:id="21712419">
      <w:bodyDiv w:val="1"/>
      <w:marLeft w:val="0"/>
      <w:marRight w:val="0"/>
      <w:marTop w:val="0"/>
      <w:marBottom w:val="0"/>
      <w:divBdr>
        <w:top w:val="none" w:sz="0" w:space="0" w:color="auto"/>
        <w:left w:val="none" w:sz="0" w:space="0" w:color="auto"/>
        <w:bottom w:val="none" w:sz="0" w:space="0" w:color="auto"/>
        <w:right w:val="none" w:sz="0" w:space="0" w:color="auto"/>
      </w:divBdr>
    </w:div>
    <w:div w:id="218825228">
      <w:bodyDiv w:val="1"/>
      <w:marLeft w:val="0"/>
      <w:marRight w:val="0"/>
      <w:marTop w:val="0"/>
      <w:marBottom w:val="0"/>
      <w:divBdr>
        <w:top w:val="none" w:sz="0" w:space="0" w:color="auto"/>
        <w:left w:val="none" w:sz="0" w:space="0" w:color="auto"/>
        <w:bottom w:val="none" w:sz="0" w:space="0" w:color="auto"/>
        <w:right w:val="none" w:sz="0" w:space="0" w:color="auto"/>
      </w:divBdr>
    </w:div>
    <w:div w:id="303124580">
      <w:bodyDiv w:val="1"/>
      <w:marLeft w:val="0"/>
      <w:marRight w:val="0"/>
      <w:marTop w:val="0"/>
      <w:marBottom w:val="0"/>
      <w:divBdr>
        <w:top w:val="none" w:sz="0" w:space="0" w:color="auto"/>
        <w:left w:val="none" w:sz="0" w:space="0" w:color="auto"/>
        <w:bottom w:val="none" w:sz="0" w:space="0" w:color="auto"/>
        <w:right w:val="none" w:sz="0" w:space="0" w:color="auto"/>
      </w:divBdr>
    </w:div>
    <w:div w:id="438791542">
      <w:bodyDiv w:val="1"/>
      <w:marLeft w:val="0"/>
      <w:marRight w:val="0"/>
      <w:marTop w:val="0"/>
      <w:marBottom w:val="0"/>
      <w:divBdr>
        <w:top w:val="none" w:sz="0" w:space="0" w:color="auto"/>
        <w:left w:val="none" w:sz="0" w:space="0" w:color="auto"/>
        <w:bottom w:val="none" w:sz="0" w:space="0" w:color="auto"/>
        <w:right w:val="none" w:sz="0" w:space="0" w:color="auto"/>
      </w:divBdr>
    </w:div>
    <w:div w:id="571429794">
      <w:bodyDiv w:val="1"/>
      <w:marLeft w:val="0"/>
      <w:marRight w:val="0"/>
      <w:marTop w:val="0"/>
      <w:marBottom w:val="0"/>
      <w:divBdr>
        <w:top w:val="none" w:sz="0" w:space="0" w:color="auto"/>
        <w:left w:val="none" w:sz="0" w:space="0" w:color="auto"/>
        <w:bottom w:val="none" w:sz="0" w:space="0" w:color="auto"/>
        <w:right w:val="none" w:sz="0" w:space="0" w:color="auto"/>
      </w:divBdr>
      <w:divsChild>
        <w:div w:id="1656252005">
          <w:marLeft w:val="0"/>
          <w:marRight w:val="0"/>
          <w:marTop w:val="0"/>
          <w:marBottom w:val="0"/>
          <w:divBdr>
            <w:top w:val="none" w:sz="0" w:space="0" w:color="auto"/>
            <w:left w:val="none" w:sz="0" w:space="0" w:color="auto"/>
            <w:bottom w:val="none" w:sz="0" w:space="0" w:color="auto"/>
            <w:right w:val="none" w:sz="0" w:space="0" w:color="auto"/>
          </w:divBdr>
          <w:divsChild>
            <w:div w:id="12742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9191">
      <w:bodyDiv w:val="1"/>
      <w:marLeft w:val="0"/>
      <w:marRight w:val="0"/>
      <w:marTop w:val="0"/>
      <w:marBottom w:val="0"/>
      <w:divBdr>
        <w:top w:val="none" w:sz="0" w:space="0" w:color="auto"/>
        <w:left w:val="none" w:sz="0" w:space="0" w:color="auto"/>
        <w:bottom w:val="none" w:sz="0" w:space="0" w:color="auto"/>
        <w:right w:val="none" w:sz="0" w:space="0" w:color="auto"/>
      </w:divBdr>
    </w:div>
    <w:div w:id="748232720">
      <w:bodyDiv w:val="1"/>
      <w:marLeft w:val="0"/>
      <w:marRight w:val="0"/>
      <w:marTop w:val="0"/>
      <w:marBottom w:val="0"/>
      <w:divBdr>
        <w:top w:val="none" w:sz="0" w:space="0" w:color="auto"/>
        <w:left w:val="none" w:sz="0" w:space="0" w:color="auto"/>
        <w:bottom w:val="none" w:sz="0" w:space="0" w:color="auto"/>
        <w:right w:val="none" w:sz="0" w:space="0" w:color="auto"/>
      </w:divBdr>
    </w:div>
    <w:div w:id="754129650">
      <w:bodyDiv w:val="1"/>
      <w:marLeft w:val="0"/>
      <w:marRight w:val="0"/>
      <w:marTop w:val="0"/>
      <w:marBottom w:val="0"/>
      <w:divBdr>
        <w:top w:val="none" w:sz="0" w:space="0" w:color="auto"/>
        <w:left w:val="none" w:sz="0" w:space="0" w:color="auto"/>
        <w:bottom w:val="none" w:sz="0" w:space="0" w:color="auto"/>
        <w:right w:val="none" w:sz="0" w:space="0" w:color="auto"/>
      </w:divBdr>
    </w:div>
    <w:div w:id="828443059">
      <w:bodyDiv w:val="1"/>
      <w:marLeft w:val="0"/>
      <w:marRight w:val="0"/>
      <w:marTop w:val="0"/>
      <w:marBottom w:val="0"/>
      <w:divBdr>
        <w:top w:val="none" w:sz="0" w:space="0" w:color="auto"/>
        <w:left w:val="none" w:sz="0" w:space="0" w:color="auto"/>
        <w:bottom w:val="none" w:sz="0" w:space="0" w:color="auto"/>
        <w:right w:val="none" w:sz="0" w:space="0" w:color="auto"/>
      </w:divBdr>
    </w:div>
    <w:div w:id="957875682">
      <w:bodyDiv w:val="1"/>
      <w:marLeft w:val="0"/>
      <w:marRight w:val="0"/>
      <w:marTop w:val="0"/>
      <w:marBottom w:val="0"/>
      <w:divBdr>
        <w:top w:val="none" w:sz="0" w:space="0" w:color="auto"/>
        <w:left w:val="none" w:sz="0" w:space="0" w:color="auto"/>
        <w:bottom w:val="none" w:sz="0" w:space="0" w:color="auto"/>
        <w:right w:val="none" w:sz="0" w:space="0" w:color="auto"/>
      </w:divBdr>
    </w:div>
    <w:div w:id="990134799">
      <w:bodyDiv w:val="1"/>
      <w:marLeft w:val="0"/>
      <w:marRight w:val="0"/>
      <w:marTop w:val="0"/>
      <w:marBottom w:val="0"/>
      <w:divBdr>
        <w:top w:val="none" w:sz="0" w:space="0" w:color="auto"/>
        <w:left w:val="none" w:sz="0" w:space="0" w:color="auto"/>
        <w:bottom w:val="none" w:sz="0" w:space="0" w:color="auto"/>
        <w:right w:val="none" w:sz="0" w:space="0" w:color="auto"/>
      </w:divBdr>
    </w:div>
    <w:div w:id="1164320951">
      <w:bodyDiv w:val="1"/>
      <w:marLeft w:val="0"/>
      <w:marRight w:val="0"/>
      <w:marTop w:val="0"/>
      <w:marBottom w:val="0"/>
      <w:divBdr>
        <w:top w:val="none" w:sz="0" w:space="0" w:color="auto"/>
        <w:left w:val="none" w:sz="0" w:space="0" w:color="auto"/>
        <w:bottom w:val="none" w:sz="0" w:space="0" w:color="auto"/>
        <w:right w:val="none" w:sz="0" w:space="0" w:color="auto"/>
      </w:divBdr>
    </w:div>
    <w:div w:id="1209030131">
      <w:bodyDiv w:val="1"/>
      <w:marLeft w:val="0"/>
      <w:marRight w:val="0"/>
      <w:marTop w:val="0"/>
      <w:marBottom w:val="0"/>
      <w:divBdr>
        <w:top w:val="none" w:sz="0" w:space="0" w:color="auto"/>
        <w:left w:val="none" w:sz="0" w:space="0" w:color="auto"/>
        <w:bottom w:val="none" w:sz="0" w:space="0" w:color="auto"/>
        <w:right w:val="none" w:sz="0" w:space="0" w:color="auto"/>
      </w:divBdr>
    </w:div>
    <w:div w:id="1288272311">
      <w:bodyDiv w:val="1"/>
      <w:marLeft w:val="0"/>
      <w:marRight w:val="0"/>
      <w:marTop w:val="0"/>
      <w:marBottom w:val="0"/>
      <w:divBdr>
        <w:top w:val="none" w:sz="0" w:space="0" w:color="auto"/>
        <w:left w:val="none" w:sz="0" w:space="0" w:color="auto"/>
        <w:bottom w:val="none" w:sz="0" w:space="0" w:color="auto"/>
        <w:right w:val="none" w:sz="0" w:space="0" w:color="auto"/>
      </w:divBdr>
    </w:div>
    <w:div w:id="1323122768">
      <w:bodyDiv w:val="1"/>
      <w:marLeft w:val="0"/>
      <w:marRight w:val="0"/>
      <w:marTop w:val="0"/>
      <w:marBottom w:val="0"/>
      <w:divBdr>
        <w:top w:val="none" w:sz="0" w:space="0" w:color="auto"/>
        <w:left w:val="none" w:sz="0" w:space="0" w:color="auto"/>
        <w:bottom w:val="none" w:sz="0" w:space="0" w:color="auto"/>
        <w:right w:val="none" w:sz="0" w:space="0" w:color="auto"/>
      </w:divBdr>
    </w:div>
    <w:div w:id="1332220348">
      <w:bodyDiv w:val="1"/>
      <w:marLeft w:val="0"/>
      <w:marRight w:val="0"/>
      <w:marTop w:val="0"/>
      <w:marBottom w:val="0"/>
      <w:divBdr>
        <w:top w:val="none" w:sz="0" w:space="0" w:color="auto"/>
        <w:left w:val="none" w:sz="0" w:space="0" w:color="auto"/>
        <w:bottom w:val="none" w:sz="0" w:space="0" w:color="auto"/>
        <w:right w:val="none" w:sz="0" w:space="0" w:color="auto"/>
      </w:divBdr>
    </w:div>
    <w:div w:id="1384913721">
      <w:bodyDiv w:val="1"/>
      <w:marLeft w:val="0"/>
      <w:marRight w:val="0"/>
      <w:marTop w:val="0"/>
      <w:marBottom w:val="0"/>
      <w:divBdr>
        <w:top w:val="none" w:sz="0" w:space="0" w:color="auto"/>
        <w:left w:val="none" w:sz="0" w:space="0" w:color="auto"/>
        <w:bottom w:val="none" w:sz="0" w:space="0" w:color="auto"/>
        <w:right w:val="none" w:sz="0" w:space="0" w:color="auto"/>
      </w:divBdr>
    </w:div>
    <w:div w:id="1412964782">
      <w:bodyDiv w:val="1"/>
      <w:marLeft w:val="0"/>
      <w:marRight w:val="0"/>
      <w:marTop w:val="0"/>
      <w:marBottom w:val="0"/>
      <w:divBdr>
        <w:top w:val="none" w:sz="0" w:space="0" w:color="auto"/>
        <w:left w:val="none" w:sz="0" w:space="0" w:color="auto"/>
        <w:bottom w:val="none" w:sz="0" w:space="0" w:color="auto"/>
        <w:right w:val="none" w:sz="0" w:space="0" w:color="auto"/>
      </w:divBdr>
    </w:div>
    <w:div w:id="1422098060">
      <w:bodyDiv w:val="1"/>
      <w:marLeft w:val="0"/>
      <w:marRight w:val="0"/>
      <w:marTop w:val="0"/>
      <w:marBottom w:val="0"/>
      <w:divBdr>
        <w:top w:val="none" w:sz="0" w:space="0" w:color="auto"/>
        <w:left w:val="none" w:sz="0" w:space="0" w:color="auto"/>
        <w:bottom w:val="none" w:sz="0" w:space="0" w:color="auto"/>
        <w:right w:val="none" w:sz="0" w:space="0" w:color="auto"/>
      </w:divBdr>
    </w:div>
    <w:div w:id="1432047834">
      <w:bodyDiv w:val="1"/>
      <w:marLeft w:val="0"/>
      <w:marRight w:val="0"/>
      <w:marTop w:val="0"/>
      <w:marBottom w:val="0"/>
      <w:divBdr>
        <w:top w:val="none" w:sz="0" w:space="0" w:color="auto"/>
        <w:left w:val="none" w:sz="0" w:space="0" w:color="auto"/>
        <w:bottom w:val="none" w:sz="0" w:space="0" w:color="auto"/>
        <w:right w:val="none" w:sz="0" w:space="0" w:color="auto"/>
      </w:divBdr>
    </w:div>
    <w:div w:id="1444570912">
      <w:bodyDiv w:val="1"/>
      <w:marLeft w:val="0"/>
      <w:marRight w:val="0"/>
      <w:marTop w:val="0"/>
      <w:marBottom w:val="0"/>
      <w:divBdr>
        <w:top w:val="none" w:sz="0" w:space="0" w:color="auto"/>
        <w:left w:val="none" w:sz="0" w:space="0" w:color="auto"/>
        <w:bottom w:val="none" w:sz="0" w:space="0" w:color="auto"/>
        <w:right w:val="none" w:sz="0" w:space="0" w:color="auto"/>
      </w:divBdr>
    </w:div>
    <w:div w:id="1458833032">
      <w:bodyDiv w:val="1"/>
      <w:marLeft w:val="0"/>
      <w:marRight w:val="0"/>
      <w:marTop w:val="0"/>
      <w:marBottom w:val="0"/>
      <w:divBdr>
        <w:top w:val="none" w:sz="0" w:space="0" w:color="auto"/>
        <w:left w:val="none" w:sz="0" w:space="0" w:color="auto"/>
        <w:bottom w:val="none" w:sz="0" w:space="0" w:color="auto"/>
        <w:right w:val="none" w:sz="0" w:space="0" w:color="auto"/>
      </w:divBdr>
    </w:div>
    <w:div w:id="1495491015">
      <w:bodyDiv w:val="1"/>
      <w:marLeft w:val="0"/>
      <w:marRight w:val="0"/>
      <w:marTop w:val="0"/>
      <w:marBottom w:val="0"/>
      <w:divBdr>
        <w:top w:val="none" w:sz="0" w:space="0" w:color="auto"/>
        <w:left w:val="none" w:sz="0" w:space="0" w:color="auto"/>
        <w:bottom w:val="none" w:sz="0" w:space="0" w:color="auto"/>
        <w:right w:val="none" w:sz="0" w:space="0" w:color="auto"/>
      </w:divBdr>
    </w:div>
    <w:div w:id="1792287332">
      <w:bodyDiv w:val="1"/>
      <w:marLeft w:val="0"/>
      <w:marRight w:val="0"/>
      <w:marTop w:val="0"/>
      <w:marBottom w:val="0"/>
      <w:divBdr>
        <w:top w:val="none" w:sz="0" w:space="0" w:color="auto"/>
        <w:left w:val="none" w:sz="0" w:space="0" w:color="auto"/>
        <w:bottom w:val="none" w:sz="0" w:space="0" w:color="auto"/>
        <w:right w:val="none" w:sz="0" w:space="0" w:color="auto"/>
      </w:divBdr>
      <w:divsChild>
        <w:div w:id="350183112">
          <w:marLeft w:val="0"/>
          <w:marRight w:val="0"/>
          <w:marTop w:val="0"/>
          <w:marBottom w:val="0"/>
          <w:divBdr>
            <w:top w:val="none" w:sz="0" w:space="0" w:color="auto"/>
            <w:left w:val="none" w:sz="0" w:space="0" w:color="auto"/>
            <w:bottom w:val="none" w:sz="0" w:space="0" w:color="auto"/>
            <w:right w:val="none" w:sz="0" w:space="0" w:color="auto"/>
          </w:divBdr>
          <w:divsChild>
            <w:div w:id="9353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460">
      <w:bodyDiv w:val="1"/>
      <w:marLeft w:val="0"/>
      <w:marRight w:val="0"/>
      <w:marTop w:val="0"/>
      <w:marBottom w:val="0"/>
      <w:divBdr>
        <w:top w:val="none" w:sz="0" w:space="0" w:color="auto"/>
        <w:left w:val="none" w:sz="0" w:space="0" w:color="auto"/>
        <w:bottom w:val="none" w:sz="0" w:space="0" w:color="auto"/>
        <w:right w:val="none" w:sz="0" w:space="0" w:color="auto"/>
      </w:divBdr>
    </w:div>
    <w:div w:id="205419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uggingface.co/datasets/kayrab/patient-doctor-qa-tr-167732"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FA2C1-D38A-46A7-A9B2-C2B585263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11157</Words>
  <Characters>63600</Characters>
  <Application>Microsoft Office Word</Application>
  <DocSecurity>0</DocSecurity>
  <Lines>530</Lines>
  <Paragraphs>149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dc:creator>
  <cp:keywords/>
  <dc:description/>
  <cp:lastModifiedBy>Banu DİRİ</cp:lastModifiedBy>
  <cp:revision>183</cp:revision>
  <dcterms:created xsi:type="dcterms:W3CDTF">2021-07-30T11:09:00Z</dcterms:created>
  <dcterms:modified xsi:type="dcterms:W3CDTF">2025-03-11T17:11:00Z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6c5caceb-b2e3-38e1-878b-9cffeda1eef8</vt:lpwstr>
  </property>
  <property fmtid="{D5CDD505-2E9C-101B-9397-08002B2CF9AE}" pid="24" name="Mendeley Citation Style_1">
    <vt:lpwstr>http://www.zotero.org/styles/apa</vt:lpwstr>
  </property>
</Properties>
</file>