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054AAAE3">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2DA881B3">
      <w:pPr>
        <w:spacing w:before="100" w:beforeAutospacing="1" w:after="100" w:afterAutospacing="1" w:line="360" w:lineRule="auto"/>
        <w:jc w:val="center"/>
        <w:rPr>
          <w:rFonts w:ascii="Times New Roman" w:hAnsi="Times New Roman" w:eastAsia="Times New Roman" w:cs="Times New Roman"/>
          <w:sz w:val="28"/>
          <w:szCs w:val="28"/>
          <w:lang w:eastAsia="ru-RU"/>
        </w:rPr>
      </w:pP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Современные веб-приложения представляют собой многоуровневые системы, включающие пользовательский интерфейс, серверную часть и интеграцию с внешними сервисами, что существенно усложняет процесс разработки и сопровождения.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Интеграция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 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spacing w:line="360" w:lineRule="auto"/>
        <w:jc w:val="both"/>
        <w:rPr>
          <w:rFonts w:hint="default" w:ascii="Times New Roman" w:hAnsi="Times New Roman" w:cs="Times New Roman"/>
          <w:sz w:val="28"/>
          <w:szCs w:val="28"/>
          <w:lang w:val="ru-RU"/>
        </w:rPr>
      </w:pPr>
    </w:p>
    <w:p w14:paraId="668F97D9">
      <w:pPr>
        <w:spacing w:line="360" w:lineRule="auto"/>
        <w:jc w:val="both"/>
        <w:rPr>
          <w:rFonts w:ascii="Times New Roman" w:hAnsi="Times New Roman" w:cs="Times New Roman"/>
          <w:sz w:val="28"/>
          <w:szCs w:val="28"/>
        </w:rPr>
      </w:pP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 Такое разделение позволяет повысить масштабируемость системы, упростить сопровождение и обеспечить гибкость развития приложения.</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39A76FF">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2108F2EA">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45B7C91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717C409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6643C41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BBC37AA">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639D668B">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0B588921">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и поставленных задач.</w:t>
      </w:r>
    </w:p>
    <w:p w14:paraId="43B1864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Нефункциональное тестирование позволяет определить, насколько система соответствует требованиям по качеству и эксплуатационным характеристикам.</w:t>
      </w:r>
    </w:p>
    <w:p w14:paraId="19AE40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 Модульное тестирование применяется для проверки отдельных компонентов или модулей системы в изоляции от остальных частей. Интеграционное тестирование направлено на проверку взаимодействия между модулями и корректности обмена данными между компонентами системы. Системное тестирование проводится для оценки работы системы в целом и проверки её соответствия заданным требованиям. 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35D5AA38">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особое значение, поскольку пользовательский интерфейс является основным каналом взаимодействия с системой.</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API-тестирование позволяет выявлять дефекты на уровне взаимодействия компонентов без использования пользовательского интерфейса.</w:t>
      </w:r>
    </w:p>
    <w:p w14:paraId="74E978B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без использования автоматизированных средств и позволяет гибко оценивать поведение системы. 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эффективность, особенно при частых изменениях программного кода.</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и обеспечивать требуемое качество программного продукта.</w:t>
      </w:r>
    </w:p>
    <w:p w14:paraId="2A79DEE5">
      <w:pP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br w:type="page"/>
      </w:r>
    </w:p>
    <w:p w14:paraId="261D3AE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1239127F">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bookmarkStart w:id="0" w:name="_GoBack"/>
      <w:bookmarkEnd w:id="0"/>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154CA2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116D30F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2589798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Ошибки в API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26BC988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484D98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и необходимость применения автоматизированных методов тестирования.</w:t>
      </w:r>
    </w:p>
    <w:p w14:paraId="4B3F0C44">
      <w:pPr>
        <w:spacing w:line="360" w:lineRule="auto"/>
        <w:jc w:val="both"/>
        <w:rPr>
          <w:rFonts w:hint="default" w:ascii="Times New Roman" w:hAnsi="Times New Roman" w:cs="Times New Roman"/>
          <w:b/>
          <w:bCs/>
          <w:i w:val="0"/>
          <w:iCs w:val="0"/>
          <w:sz w:val="28"/>
          <w:szCs w:val="28"/>
          <w:lang w:val="ru-RU"/>
        </w:rPr>
      </w:pPr>
    </w:p>
    <w:p w14:paraId="18E3576D">
      <w:pPr>
        <w:spacing w:line="360" w:lineRule="auto"/>
        <w:jc w:val="both"/>
        <w:rPr>
          <w:rFonts w:ascii="Times New Roman" w:hAnsi="Times New Roman" w:cs="Times New Roman"/>
          <w:b/>
          <w:bCs/>
          <w:sz w:val="28"/>
          <w:szCs w:val="28"/>
        </w:rPr>
      </w:pPr>
    </w:p>
    <w:sectPr>
      <w:pgSz w:w="11906" w:h="16838"/>
      <w:pgMar w:top="1134" w:right="850" w:bottom="1134"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4F4893"/>
    <w:rsid w:val="03962F9D"/>
    <w:rsid w:val="03A1224F"/>
    <w:rsid w:val="05DB741C"/>
    <w:rsid w:val="06B4338F"/>
    <w:rsid w:val="11C61059"/>
    <w:rsid w:val="126E01E5"/>
    <w:rsid w:val="13101155"/>
    <w:rsid w:val="15501A2B"/>
    <w:rsid w:val="16E473B5"/>
    <w:rsid w:val="173865BB"/>
    <w:rsid w:val="19774E1C"/>
    <w:rsid w:val="19ED040E"/>
    <w:rsid w:val="1CFF52A7"/>
    <w:rsid w:val="1DE75A9B"/>
    <w:rsid w:val="1F89225D"/>
    <w:rsid w:val="201056CE"/>
    <w:rsid w:val="202B3AD6"/>
    <w:rsid w:val="208F1B21"/>
    <w:rsid w:val="28365AA1"/>
    <w:rsid w:val="29156672"/>
    <w:rsid w:val="2A2D3051"/>
    <w:rsid w:val="2A4139B4"/>
    <w:rsid w:val="2AE83AB2"/>
    <w:rsid w:val="2BCA3C3E"/>
    <w:rsid w:val="2E1732AD"/>
    <w:rsid w:val="306A7444"/>
    <w:rsid w:val="3224217C"/>
    <w:rsid w:val="33606A77"/>
    <w:rsid w:val="33830A5D"/>
    <w:rsid w:val="3C7F0B77"/>
    <w:rsid w:val="3D8A1BF6"/>
    <w:rsid w:val="3E2803CD"/>
    <w:rsid w:val="4028248D"/>
    <w:rsid w:val="408966EF"/>
    <w:rsid w:val="42365A6A"/>
    <w:rsid w:val="42741713"/>
    <w:rsid w:val="458F41DB"/>
    <w:rsid w:val="494B4C4F"/>
    <w:rsid w:val="4A5233AD"/>
    <w:rsid w:val="4A9A05EC"/>
    <w:rsid w:val="4BD06222"/>
    <w:rsid w:val="4CCB0366"/>
    <w:rsid w:val="4D5B19A9"/>
    <w:rsid w:val="4FAE0235"/>
    <w:rsid w:val="50327120"/>
    <w:rsid w:val="580B1F7E"/>
    <w:rsid w:val="5D712F5B"/>
    <w:rsid w:val="5D786A42"/>
    <w:rsid w:val="665E22FF"/>
    <w:rsid w:val="66AD5248"/>
    <w:rsid w:val="67305EDA"/>
    <w:rsid w:val="691C056D"/>
    <w:rsid w:val="6989313D"/>
    <w:rsid w:val="69D20A2C"/>
    <w:rsid w:val="71301BC8"/>
    <w:rsid w:val="726E34C9"/>
    <w:rsid w:val="72FC3277"/>
    <w:rsid w:val="73D76F61"/>
    <w:rsid w:val="743B7D00"/>
    <w:rsid w:val="74431E67"/>
    <w:rsid w:val="753549D4"/>
    <w:rsid w:val="786A22F4"/>
    <w:rsid w:val="7A893DF9"/>
    <w:rsid w:val="7D464D89"/>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3"/>
    <w:basedOn w:val="1"/>
    <w:link w:val="12"/>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character" w:default="1" w:styleId="3">
    <w:name w:val="Default Paragraph Font"/>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 w:type="character" w:styleId="5">
    <w:name w:val="HTML Code"/>
    <w:basedOn w:val="3"/>
    <w:semiHidden/>
    <w:unhideWhenUsed/>
    <w:qFormat/>
    <w:uiPriority w:val="99"/>
    <w:rPr>
      <w:rFonts w:ascii="Courier New" w:hAnsi="Courier New" w:eastAsia="Times New Roman" w:cs="Courier New"/>
      <w:sz w:val="20"/>
      <w:szCs w:val="20"/>
    </w:rPr>
  </w:style>
  <w:style w:type="paragraph" w:styleId="6">
    <w:name w:val="Normal (Web)"/>
    <w:basedOn w:val="1"/>
    <w:semiHidden/>
    <w:unhideWhenUsed/>
    <w:qFormat/>
    <w:uiPriority w:val="99"/>
    <w:rPr>
      <w:rFonts w:ascii="Times New Roman" w:hAnsi="Times New Roman" w:cs="Times New Roman"/>
      <w:sz w:val="24"/>
      <w:szCs w:val="24"/>
    </w:rPr>
  </w:style>
  <w:style w:type="paragraph" w:styleId="7">
    <w:name w:val="List Paragraph"/>
    <w:basedOn w:val="1"/>
    <w:qFormat/>
    <w:uiPriority w:val="34"/>
    <w:pPr>
      <w:ind w:left="720"/>
      <w:contextualSpacing/>
    </w:pPr>
  </w:style>
  <w:style w:type="character" w:customStyle="1" w:styleId="8">
    <w:name w:val="mord"/>
    <w:basedOn w:val="3"/>
    <w:qFormat/>
    <w:uiPriority w:val="0"/>
  </w:style>
  <w:style w:type="character" w:customStyle="1" w:styleId="9">
    <w:name w:val="mopen"/>
    <w:basedOn w:val="3"/>
    <w:qFormat/>
    <w:uiPriority w:val="0"/>
  </w:style>
  <w:style w:type="character" w:customStyle="1" w:styleId="10">
    <w:name w:val="mclose"/>
    <w:basedOn w:val="3"/>
    <w:uiPriority w:val="0"/>
  </w:style>
  <w:style w:type="character" w:customStyle="1" w:styleId="11">
    <w:name w:val="mpunct"/>
    <w:basedOn w:val="3"/>
    <w:qFormat/>
    <w:uiPriority w:val="0"/>
  </w:style>
  <w:style w:type="character" w:customStyle="1" w:styleId="12">
    <w:name w:val="Заголовок 3 Знак"/>
    <w:basedOn w:val="3"/>
    <w:link w:val="2"/>
    <w:qFormat/>
    <w:uiPriority w:val="9"/>
    <w:rPr>
      <w:rFonts w:ascii="Times New Roman" w:hAnsi="Times New Roman" w:eastAsia="Times New Roman" w:cs="Times New Roman"/>
      <w:b/>
      <w:bCs/>
      <w:sz w:val="27"/>
      <w:szCs w:val="27"/>
      <w:lang w:eastAsia="ru-RU"/>
    </w:rPr>
  </w:style>
  <w:style w:type="character" w:customStyle="1" w:styleId="13">
    <w:name w:val="vlist-s"/>
    <w:basedOn w:val="3"/>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1570</Words>
  <Characters>8950</Characters>
  <Lines>74</Lines>
  <Paragraphs>20</Paragraphs>
  <TotalTime>3</TotalTime>
  <ScaleCrop>false</ScaleCrop>
  <LinksUpToDate>false</LinksUpToDate>
  <CharactersWithSpaces>10500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i.borkoff@yandex.ru</cp:lastModifiedBy>
  <dcterms:modified xsi:type="dcterms:W3CDTF">2025-12-31T12:14:15Z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620E6E23F9C44E00B9BAD5EAAB342CBE_12</vt:lpwstr>
  </property>
</Properties>
</file>