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17F03C5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2040E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2.4.2. Интеграция фреймворка с CI/CD</w:t>
      </w:r>
    </w:p>
    <w:p w14:paraId="7B03D5E1">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pipeline </w:t>
      </w:r>
    </w:p>
    <w:p w14:paraId="0C82DB0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автоматический запуск тестов </w:t>
      </w:r>
    </w:p>
    <w:p w14:paraId="4472A38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после сборки </w:t>
      </w:r>
    </w:p>
    <w:p w14:paraId="40040B4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отчётов </w:t>
      </w:r>
    </w:p>
    <w:p w14:paraId="058C1E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автоматизация регрессии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8"/>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9"/>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9"/>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20"/>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20"/>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1"/>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1"/>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2"/>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2"/>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616CB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7B1DFB4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2"/>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2"/>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1C680B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2F479D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w:t>
      </w:r>
      <w:bookmarkStart w:id="1" w:name="_GoBack"/>
      <w:bookmarkEnd w:id="1"/>
      <w:r>
        <w:rPr>
          <w:rFonts w:hint="default" w:ascii="Times New Roman" w:hAnsi="Times New Roman" w:cs="Times New Roman"/>
          <w:b w:val="0"/>
          <w:bCs w:val="0"/>
          <w:i w:val="0"/>
          <w:iCs w:val="0"/>
          <w:sz w:val="28"/>
          <w:szCs w:val="28"/>
          <w:lang w:val="en-US"/>
        </w:rPr>
        <w:t>нение тестовых сценариев в распределённой среде и формирование отчётности. Общая схема работы фреймворка представлена на рисунке 2.3.</w:t>
      </w:r>
    </w:p>
    <w:p w14:paraId="30863064">
      <w:pPr>
        <w:spacing w:line="360" w:lineRule="auto"/>
        <w:jc w:val="both"/>
        <w:rPr>
          <w:rFonts w:hint="default" w:ascii="Times New Roman" w:hAnsi="Times New Roman" w:cs="Times New Roman"/>
          <w:b w:val="0"/>
          <w:bCs w:val="0"/>
          <w:i w:val="0"/>
          <w:iCs w:val="0"/>
          <w:sz w:val="28"/>
          <w:szCs w:val="28"/>
          <w:highlight w:val="red"/>
          <w:lang w:val="ru-RU"/>
        </w:rPr>
      </w:pPr>
      <w:r>
        <w:rPr>
          <w:rFonts w:hint="default" w:ascii="Times New Roman" w:hAnsi="Times New Roman" w:cs="Times New Roman"/>
          <w:b w:val="0"/>
          <w:bCs w:val="0"/>
          <w:i w:val="0"/>
          <w:iCs w:val="0"/>
          <w:sz w:val="28"/>
          <w:szCs w:val="28"/>
          <w:highlight w:val="red"/>
          <w:lang w:val="ru-RU"/>
        </w:rPr>
        <w:t>РИСУНОК</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2"/>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Основные результаты проектирования</w:t>
      </w:r>
    </w:p>
    <w:p w14:paraId="5F13CB1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DA0611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3"/>
        <w:numPr>
          <w:ilvl w:val="0"/>
          <w:numId w:val="23"/>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3"/>
        <w:numPr>
          <w:ilvl w:val="0"/>
          <w:numId w:val="23"/>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3"/>
        <w:numPr>
          <w:ilvl w:val="0"/>
          <w:numId w:val="23"/>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3"/>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CF2FEB"/>
    <w:multiLevelType w:val="multilevel"/>
    <w:tmpl w:val="BCCF2F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5">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6">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8"/>
  </w:num>
  <w:num w:numId="2">
    <w:abstractNumId w:val="18"/>
  </w:num>
  <w:num w:numId="3">
    <w:abstractNumId w:val="12"/>
  </w:num>
  <w:num w:numId="4">
    <w:abstractNumId w:val="1"/>
  </w:num>
  <w:num w:numId="5">
    <w:abstractNumId w:val="5"/>
  </w:num>
  <w:num w:numId="6">
    <w:abstractNumId w:val="10"/>
  </w:num>
  <w:num w:numId="7">
    <w:abstractNumId w:val="2"/>
  </w:num>
  <w:num w:numId="8">
    <w:abstractNumId w:val="21"/>
  </w:num>
  <w:num w:numId="9">
    <w:abstractNumId w:val="0"/>
  </w:num>
  <w:num w:numId="10">
    <w:abstractNumId w:val="17"/>
  </w:num>
  <w:num w:numId="11">
    <w:abstractNumId w:val="22"/>
  </w:num>
  <w:num w:numId="12">
    <w:abstractNumId w:val="3"/>
  </w:num>
  <w:num w:numId="13">
    <w:abstractNumId w:val="13"/>
  </w:num>
  <w:num w:numId="14">
    <w:abstractNumId w:val="7"/>
  </w:num>
  <w:num w:numId="15">
    <w:abstractNumId w:val="6"/>
  </w:num>
  <w:num w:numId="16">
    <w:abstractNumId w:val="14"/>
  </w:num>
  <w:num w:numId="17">
    <w:abstractNumId w:val="9"/>
  </w:num>
  <w:num w:numId="18">
    <w:abstractNumId w:val="19"/>
  </w:num>
  <w:num w:numId="19">
    <w:abstractNumId w:val="4"/>
  </w:num>
  <w:num w:numId="20">
    <w:abstractNumId w:val="16"/>
  </w:num>
  <w:num w:numId="21">
    <w:abstractNumId w:val="11"/>
  </w:num>
  <w:num w:numId="22">
    <w:abstractNumId w:val="20"/>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962F9D"/>
    <w:rsid w:val="03A1224F"/>
    <w:rsid w:val="040448E5"/>
    <w:rsid w:val="040D7483"/>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64B4D7A"/>
    <w:rsid w:val="267E3DC9"/>
    <w:rsid w:val="26DB7A57"/>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306A7444"/>
    <w:rsid w:val="31701168"/>
    <w:rsid w:val="318A18BA"/>
    <w:rsid w:val="3224217C"/>
    <w:rsid w:val="325C0D35"/>
    <w:rsid w:val="33606A77"/>
    <w:rsid w:val="337966B4"/>
    <w:rsid w:val="33830A5D"/>
    <w:rsid w:val="3418788A"/>
    <w:rsid w:val="351C40C4"/>
    <w:rsid w:val="363E0AE1"/>
    <w:rsid w:val="368469ED"/>
    <w:rsid w:val="36A40E77"/>
    <w:rsid w:val="375241BA"/>
    <w:rsid w:val="37901AC9"/>
    <w:rsid w:val="387E26CC"/>
    <w:rsid w:val="389F770B"/>
    <w:rsid w:val="390A76D9"/>
    <w:rsid w:val="3A7F6A5A"/>
    <w:rsid w:val="3AB11BBA"/>
    <w:rsid w:val="3AF47336"/>
    <w:rsid w:val="3B0075BE"/>
    <w:rsid w:val="3C3C27BE"/>
    <w:rsid w:val="3C7F0B77"/>
    <w:rsid w:val="3D8A1BF6"/>
    <w:rsid w:val="3E2803CD"/>
    <w:rsid w:val="3EB47E77"/>
    <w:rsid w:val="3FEB6D63"/>
    <w:rsid w:val="4028248D"/>
    <w:rsid w:val="408966EF"/>
    <w:rsid w:val="42365A6A"/>
    <w:rsid w:val="423D547C"/>
    <w:rsid w:val="42741713"/>
    <w:rsid w:val="43A1441C"/>
    <w:rsid w:val="44120D1D"/>
    <w:rsid w:val="448F0C81"/>
    <w:rsid w:val="44EB6DD8"/>
    <w:rsid w:val="450137F0"/>
    <w:rsid w:val="453107B5"/>
    <w:rsid w:val="45795008"/>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1301BC8"/>
    <w:rsid w:val="726E34C9"/>
    <w:rsid w:val="72FC3277"/>
    <w:rsid w:val="730E04B9"/>
    <w:rsid w:val="731C7EEE"/>
    <w:rsid w:val="73697BC4"/>
    <w:rsid w:val="73D76F61"/>
    <w:rsid w:val="743B7D00"/>
    <w:rsid w:val="74431E67"/>
    <w:rsid w:val="749863B0"/>
    <w:rsid w:val="74C2497F"/>
    <w:rsid w:val="75155F82"/>
    <w:rsid w:val="753549D4"/>
    <w:rsid w:val="7553751F"/>
    <w:rsid w:val="75AB69D0"/>
    <w:rsid w:val="75C116C2"/>
    <w:rsid w:val="772E349A"/>
    <w:rsid w:val="77B5239C"/>
    <w:rsid w:val="77D55E6C"/>
    <w:rsid w:val="780731B0"/>
    <w:rsid w:val="780B0EDF"/>
    <w:rsid w:val="786A22F4"/>
    <w:rsid w:val="78D25349"/>
    <w:rsid w:val="79513FF9"/>
    <w:rsid w:val="7A6513E3"/>
    <w:rsid w:val="7A893DF9"/>
    <w:rsid w:val="7A931F2A"/>
    <w:rsid w:val="7B712022"/>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8"/>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paragraph" w:styleId="13">
    <w:name w:val="List Paragraph"/>
    <w:basedOn w:val="1"/>
    <w:qFormat/>
    <w:uiPriority w:val="34"/>
    <w:pPr>
      <w:ind w:left="720"/>
      <w:contextualSpacing/>
    </w:pPr>
  </w:style>
  <w:style w:type="character" w:customStyle="1" w:styleId="14">
    <w:name w:val="mord"/>
    <w:basedOn w:val="5"/>
    <w:qFormat/>
    <w:uiPriority w:val="0"/>
  </w:style>
  <w:style w:type="character" w:customStyle="1" w:styleId="15">
    <w:name w:val="mopen"/>
    <w:basedOn w:val="5"/>
    <w:qFormat/>
    <w:uiPriority w:val="0"/>
  </w:style>
  <w:style w:type="character" w:customStyle="1" w:styleId="16">
    <w:name w:val="mclose"/>
    <w:basedOn w:val="5"/>
    <w:qFormat/>
    <w:uiPriority w:val="0"/>
  </w:style>
  <w:style w:type="character" w:customStyle="1" w:styleId="17">
    <w:name w:val="mpunct"/>
    <w:basedOn w:val="5"/>
    <w:qFormat/>
    <w:uiPriority w:val="0"/>
  </w:style>
  <w:style w:type="character" w:customStyle="1" w:styleId="18">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19">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133</Words>
  <Characters>1059</Characters>
  <Lines>74</Lines>
  <Paragraphs>20</Paragraphs>
  <TotalTime>0</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2026-05-24T12:19:58Z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