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054AAAE3">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2DA881B3">
      <w:pPr>
        <w:spacing w:before="100" w:beforeAutospacing="1" w:after="100" w:afterAutospacing="1" w:line="360" w:lineRule="auto"/>
        <w:jc w:val="center"/>
        <w:rPr>
          <w:rFonts w:ascii="Times New Roman" w:hAnsi="Times New Roman" w:eastAsia="Times New Roman" w:cs="Times New Roman"/>
          <w:sz w:val="28"/>
          <w:szCs w:val="28"/>
          <w:lang w:eastAsia="ru-RU"/>
        </w:rPr>
      </w:pP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bookmarkStart w:id="0" w:name="_GoBack"/>
      <w:bookmarkEnd w:id="0"/>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45B7C91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717C409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6643C41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0B588921">
      <w:pPr>
        <w:spacing w:line="360" w:lineRule="auto"/>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и поставленных задач.</w:t>
      </w:r>
    </w:p>
    <w:p w14:paraId="43B1864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Нефункциональное тестирование позволяет определить, насколько система соответствует требованиям по качеству и эксплуатационным характеристикам.</w:t>
      </w:r>
    </w:p>
    <w:p w14:paraId="19AE40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 Модульное тестирование применяется для проверки отдельных компонентов или модулей системы в изоляции от остальных частей. Интеграционное тестирование направлено на проверку взаимодействия между модулями и корректности обмена данными между компонентами системы. Системное тестирование проводится для оценки работы системы в целом и проверки её соответствия заданным требованиям. 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35D5AA38">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особое значение, поскольку пользовательский интерфейс является основным каналом взаимодействия с системой.</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API-тестирование позволяет выявлять дефекты на уровне взаимодействия компонентов без использования пользовательского интерфейса.</w:t>
      </w:r>
    </w:p>
    <w:p w14:paraId="74E978B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без использования автоматизированных средств и позволяет гибко оценивать поведение системы. 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эффективность, особенно при частых изменениях программного кода.</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и обеспечивать требуемое качество программного продукта.</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1239127F">
      <w:pPr>
        <w:spacing w:line="360" w:lineRule="auto"/>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154CA2F">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116D30FC">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2589798C">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Ошибки в API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26BC988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1484D98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и необходимость применения автоматизированных методов тестирования.</w:t>
      </w:r>
    </w:p>
    <w:p w14:paraId="4B3F0C44">
      <w:pPr>
        <w:spacing w:line="360" w:lineRule="auto"/>
        <w:jc w:val="both"/>
        <w:rPr>
          <w:rFonts w:hint="default" w:ascii="Times New Roman" w:hAnsi="Times New Roman" w:cs="Times New Roman"/>
          <w:b/>
          <w:bCs/>
          <w:i w:val="0"/>
          <w:iCs w:val="0"/>
          <w:sz w:val="28"/>
          <w:szCs w:val="28"/>
          <w:lang w:val="ru-RU"/>
        </w:rPr>
      </w:pP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5"/>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6"/>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2A2BD904">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65381C">
      <w:pPr>
        <w:numPr>
          <w:ilvl w:val="0"/>
          <w:numId w:val="0"/>
        </w:numPr>
        <w:spacing w:after="160" w:line="360" w:lineRule="auto"/>
        <w:ind w:firstLine="708" w:firstLineChars="0"/>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Параграф 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0F159D3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средств и технологий для автоматизации тестирования является важным этапом при построении эффективной тестовой инфраструктуры. От корректности данного выбора зависит масштабируемость системы автотестов, удобство её сопровождения, а также возможность интеграции в процессы разработки и непрерывной интеграции.</w:t>
      </w:r>
    </w:p>
    <w:p w14:paraId="1F7615AC">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выбора инструментов автоматизации тестирования является язык программирования. Используемый язык должен быть распространённым, обладать развитой экосистемой библиотек и инструментов, а также быть знакомым команде разработки и тестирования. Применение единого языка программирования для разработки приложения и автотестов упрощает поддержку тестового кода и снижает порог входа для специалистов.</w:t>
      </w:r>
    </w:p>
    <w:p w14:paraId="30F0CC5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является масштабируемость тестовой инфраструктуры. Инструменты автоматизации должны поддерживать возможность расширения набора тестов, добавления новых сценариев и работы с различными окружениями без существенных изменений архитектуры. Масштабируемость особенно актуальна для проектов с активным развитием функциональности и увеличением объёма тестирования.</w:t>
      </w:r>
    </w:p>
    <w:p w14:paraId="499CC1C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Неотъемлемым критерием является интеграция с системами CI/CD. Современные процессы разработки программного обеспечения предполагают автоматический запуск тестов при каждом изменении кода. Инструменты автоматизации тестирования должны обеспечивать простую и надёжную интеграцию с системами непрерывной интеграции и доставки, позволяя получать оперативную обратную связь о качестве программного продукта.</w:t>
      </w:r>
    </w:p>
    <w:p w14:paraId="30AADDC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Значимым аспектом является поддержка средств отчётности. Результаты выполнения автотестов должны быть представлены в наглядном и структурированном виде, что облегчает анализ ошибок и контроль качества. Инструменты автоматизации должны предоставлять возможность формирования отчётов, содержащих информацию о статусе тестов, времени выполнения и выявленных дефектах.</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Дополнительным критерием выбора является возможность параллельного запуска тестов. Поддержка параллельного выполнения позволяет существенно сократить общее время тестирования, особенно при большом объёме тестовых сценариев. Это особенно актуально при интеграции автотестов в CI/CD-процессы, где скорость получения результатов играет важную роль.</w:t>
      </w: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77334BF7">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5684CC">
      <w:pPr>
        <w:numPr>
          <w:ilvl w:val="0"/>
          <w:numId w:val="0"/>
        </w:numPr>
        <w:spacing w:after="160" w:line="360" w:lineRule="auto"/>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163A4C4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71B3742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51C602F2">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8"/>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4"/>
  </w:num>
  <w:num w:numId="3">
    <w:abstractNumId w:val="0"/>
  </w:num>
  <w:num w:numId="4">
    <w:abstractNumId w:val="3"/>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4F4893"/>
    <w:rsid w:val="03962F9D"/>
    <w:rsid w:val="03A1224F"/>
    <w:rsid w:val="05DB741C"/>
    <w:rsid w:val="06B4338F"/>
    <w:rsid w:val="0AAE0656"/>
    <w:rsid w:val="0FC02FE7"/>
    <w:rsid w:val="0FCB36B0"/>
    <w:rsid w:val="10292E19"/>
    <w:rsid w:val="11C61059"/>
    <w:rsid w:val="126E01E5"/>
    <w:rsid w:val="13101155"/>
    <w:rsid w:val="13515442"/>
    <w:rsid w:val="14626D78"/>
    <w:rsid w:val="150767E8"/>
    <w:rsid w:val="15501A2B"/>
    <w:rsid w:val="16E473B5"/>
    <w:rsid w:val="173865BB"/>
    <w:rsid w:val="19774E1C"/>
    <w:rsid w:val="19ED040E"/>
    <w:rsid w:val="1AB50BD0"/>
    <w:rsid w:val="1C0647F2"/>
    <w:rsid w:val="1CFF52A7"/>
    <w:rsid w:val="1DE75A9B"/>
    <w:rsid w:val="1E7C40BC"/>
    <w:rsid w:val="1F2E3437"/>
    <w:rsid w:val="1F89225D"/>
    <w:rsid w:val="201056CE"/>
    <w:rsid w:val="202B3AD6"/>
    <w:rsid w:val="208F1B21"/>
    <w:rsid w:val="28365AA1"/>
    <w:rsid w:val="29156672"/>
    <w:rsid w:val="2A2D3051"/>
    <w:rsid w:val="2A4139B4"/>
    <w:rsid w:val="2AE83AB2"/>
    <w:rsid w:val="2B5F35AF"/>
    <w:rsid w:val="2BCA3C3E"/>
    <w:rsid w:val="2BDB2070"/>
    <w:rsid w:val="2CC91F0F"/>
    <w:rsid w:val="2E1732AD"/>
    <w:rsid w:val="306A7444"/>
    <w:rsid w:val="3224217C"/>
    <w:rsid w:val="325C0D35"/>
    <w:rsid w:val="33606A77"/>
    <w:rsid w:val="33830A5D"/>
    <w:rsid w:val="368469ED"/>
    <w:rsid w:val="3C7F0B77"/>
    <w:rsid w:val="3D8A1BF6"/>
    <w:rsid w:val="3E2803CD"/>
    <w:rsid w:val="4028248D"/>
    <w:rsid w:val="408966EF"/>
    <w:rsid w:val="42365A6A"/>
    <w:rsid w:val="42741713"/>
    <w:rsid w:val="44120D1D"/>
    <w:rsid w:val="453107B5"/>
    <w:rsid w:val="458F41DB"/>
    <w:rsid w:val="47985C2E"/>
    <w:rsid w:val="494B4C4F"/>
    <w:rsid w:val="4A5233AD"/>
    <w:rsid w:val="4A9A05EC"/>
    <w:rsid w:val="4BD06222"/>
    <w:rsid w:val="4CCB0366"/>
    <w:rsid w:val="4D5B19A9"/>
    <w:rsid w:val="4FAE0235"/>
    <w:rsid w:val="50327120"/>
    <w:rsid w:val="539C16BB"/>
    <w:rsid w:val="53AD1DB5"/>
    <w:rsid w:val="54D647B3"/>
    <w:rsid w:val="580B1F7E"/>
    <w:rsid w:val="5D712F5B"/>
    <w:rsid w:val="5D786A42"/>
    <w:rsid w:val="5D7E2271"/>
    <w:rsid w:val="65DB728B"/>
    <w:rsid w:val="665E22FF"/>
    <w:rsid w:val="66AD5248"/>
    <w:rsid w:val="67305EDA"/>
    <w:rsid w:val="6777664F"/>
    <w:rsid w:val="691C056D"/>
    <w:rsid w:val="6989313D"/>
    <w:rsid w:val="69D20A2C"/>
    <w:rsid w:val="6A7E1930"/>
    <w:rsid w:val="71301BC8"/>
    <w:rsid w:val="726E34C9"/>
    <w:rsid w:val="72FC3277"/>
    <w:rsid w:val="73D76F61"/>
    <w:rsid w:val="743B7D00"/>
    <w:rsid w:val="74431E67"/>
    <w:rsid w:val="749863B0"/>
    <w:rsid w:val="753549D4"/>
    <w:rsid w:val="7553751F"/>
    <w:rsid w:val="786A22F4"/>
    <w:rsid w:val="79513FF9"/>
    <w:rsid w:val="7A893DF9"/>
    <w:rsid w:val="7A931F2A"/>
    <w:rsid w:val="7D464D89"/>
    <w:rsid w:val="7EE32315"/>
    <w:rsid w:val="7FEA0A1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3"/>
    <w:basedOn w:val="1"/>
    <w:link w:val="15"/>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character" w:default="1" w:styleId="3">
    <w:name w:val="Default Paragraph Font"/>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character" w:styleId="5">
    <w:name w:val="HTML Code"/>
    <w:basedOn w:val="3"/>
    <w:semiHidden/>
    <w:unhideWhenUsed/>
    <w:qFormat/>
    <w:uiPriority w:val="99"/>
    <w:rPr>
      <w:rFonts w:ascii="Courier New" w:hAnsi="Courier New" w:eastAsia="Times New Roman" w:cs="Courier New"/>
      <w:sz w:val="20"/>
      <w:szCs w:val="20"/>
    </w:rPr>
  </w:style>
  <w:style w:type="character" w:styleId="6">
    <w:name w:val="Strong"/>
    <w:basedOn w:val="3"/>
    <w:qFormat/>
    <w:uiPriority w:val="22"/>
    <w:rPr>
      <w:b/>
      <w:bCs/>
    </w:rPr>
  </w:style>
  <w:style w:type="paragraph" w:styleId="7">
    <w:name w:val="header"/>
    <w:basedOn w:val="1"/>
    <w:semiHidden/>
    <w:unhideWhenUsed/>
    <w:qFormat/>
    <w:uiPriority w:val="99"/>
    <w:pPr>
      <w:tabs>
        <w:tab w:val="center" w:pos="4153"/>
        <w:tab w:val="right" w:pos="8306"/>
      </w:tabs>
    </w:pPr>
  </w:style>
  <w:style w:type="paragraph" w:styleId="8">
    <w:name w:val="footer"/>
    <w:basedOn w:val="1"/>
    <w:semiHidden/>
    <w:unhideWhenUsed/>
    <w:qFormat/>
    <w:uiPriority w:val="99"/>
    <w:pPr>
      <w:tabs>
        <w:tab w:val="center" w:pos="4153"/>
        <w:tab w:val="right" w:pos="8306"/>
      </w:tabs>
    </w:pPr>
  </w:style>
  <w:style w:type="paragraph" w:styleId="9">
    <w:name w:val="Normal (Web)"/>
    <w:basedOn w:val="1"/>
    <w:semiHidden/>
    <w:unhideWhenUsed/>
    <w:qFormat/>
    <w:uiPriority w:val="99"/>
    <w:rPr>
      <w:rFonts w:ascii="Times New Roman" w:hAnsi="Times New Roman" w:cs="Times New Roman"/>
      <w:sz w:val="24"/>
      <w:szCs w:val="24"/>
    </w:rPr>
  </w:style>
  <w:style w:type="paragraph" w:styleId="10">
    <w:name w:val="List Paragraph"/>
    <w:basedOn w:val="1"/>
    <w:qFormat/>
    <w:uiPriority w:val="34"/>
    <w:pPr>
      <w:ind w:left="720"/>
      <w:contextualSpacing/>
    </w:pPr>
  </w:style>
  <w:style w:type="character" w:customStyle="1" w:styleId="11">
    <w:name w:val="mord"/>
    <w:basedOn w:val="3"/>
    <w:qFormat/>
    <w:uiPriority w:val="0"/>
  </w:style>
  <w:style w:type="character" w:customStyle="1" w:styleId="12">
    <w:name w:val="mopen"/>
    <w:basedOn w:val="3"/>
    <w:qFormat/>
    <w:uiPriority w:val="0"/>
  </w:style>
  <w:style w:type="character" w:customStyle="1" w:styleId="13">
    <w:name w:val="mclose"/>
    <w:basedOn w:val="3"/>
    <w:qFormat/>
    <w:uiPriority w:val="0"/>
  </w:style>
  <w:style w:type="character" w:customStyle="1" w:styleId="14">
    <w:name w:val="mpunct"/>
    <w:basedOn w:val="3"/>
    <w:qFormat/>
    <w:uiPriority w:val="0"/>
  </w:style>
  <w:style w:type="character" w:customStyle="1" w:styleId="15">
    <w:name w:val="Заголовок 3 Знак"/>
    <w:basedOn w:val="3"/>
    <w:link w:val="2"/>
    <w:qFormat/>
    <w:uiPriority w:val="9"/>
    <w:rPr>
      <w:rFonts w:ascii="Times New Roman" w:hAnsi="Times New Roman" w:eastAsia="Times New Roman" w:cs="Times New Roman"/>
      <w:b/>
      <w:bCs/>
      <w:sz w:val="27"/>
      <w:szCs w:val="27"/>
      <w:lang w:eastAsia="ru-RU"/>
    </w:rPr>
  </w:style>
  <w:style w:type="character" w:customStyle="1" w:styleId="16">
    <w:name w:val="vlist-s"/>
    <w:basedOn w:val="3"/>
    <w:qFormat/>
    <w:uiPriority w:val="0"/>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1570</Words>
  <Characters>8950</Characters>
  <Lines>74</Lines>
  <Paragraphs>20</Paragraphs>
  <TotalTime>23</TotalTime>
  <ScaleCrop>false</ScaleCrop>
  <LinksUpToDate>false</LinksUpToDate>
  <CharactersWithSpaces>10500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i.borkoff@yandex.ru</cp:lastModifiedBy>
  <dcterms:modified xsi:type="dcterms:W3CDTF">2026-02-07T13:35:12Z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620E6E23F9C44E00B9BAD5EAAB342CBE_12</vt:lpwstr>
  </property>
</Properties>
</file>