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541AE">
      <w:pPr>
        <w:pStyle w:val="2"/>
        <w:keepNext w:val="0"/>
        <w:keepLines w:val="0"/>
        <w:widowControl/>
        <w:suppressLineNumbers w:val="0"/>
      </w:pPr>
      <w:r>
        <w:t>▶ СЛАЙД 1 — Титульный</w:t>
      </w:r>
    </w:p>
    <w:p w14:paraId="079A6EDC">
      <w:pPr>
        <w:pStyle w:val="5"/>
        <w:keepNext w:val="0"/>
        <w:keepLines w:val="0"/>
        <w:widowControl/>
        <w:suppressLineNumbers w:val="0"/>
      </w:pPr>
      <w:r>
        <w:t>Доклад по выпускной квалификационной работе на тему разработки фреймворка для автоматизации UI-тестирования веб-приложений.</w:t>
      </w:r>
    </w:p>
    <w:p w14:paraId="28E024C6">
      <w:pPr>
        <w:pStyle w:val="5"/>
        <w:keepNext w:val="0"/>
        <w:keepLines w:val="0"/>
        <w:widowControl/>
        <w:suppressLineNumbers w:val="0"/>
      </w:pPr>
      <w:r>
        <w:t>В рамках работы б</w:t>
      </w:r>
      <w:bookmarkStart w:id="0" w:name="_GoBack"/>
      <w:bookmarkEnd w:id="0"/>
      <w:r>
        <w:t>ыл разработан тестовый фреймворк, предназначенный для автоматизации проверки пользовательского интерфейса интернет-приложения.</w:t>
      </w:r>
    </w:p>
    <w:p w14:paraId="001F49A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59896">
      <w:pPr>
        <w:pStyle w:val="2"/>
        <w:keepNext w:val="0"/>
        <w:keepLines w:val="0"/>
        <w:widowControl/>
        <w:suppressLineNumbers w:val="0"/>
      </w:pPr>
      <w:r>
        <w:t>▶ СЛАЙД 2 — Цель и задачи</w:t>
      </w:r>
    </w:p>
    <w:p w14:paraId="71B4A864">
      <w:pPr>
        <w:pStyle w:val="5"/>
        <w:keepNext w:val="0"/>
        <w:keepLines w:val="0"/>
        <w:widowControl/>
        <w:suppressLineNumbers w:val="0"/>
      </w:pPr>
      <w:r>
        <w:t>Целью работы является разработка фреймворка для автоматизированного тестирования пользовательского интерфейса.</w:t>
      </w:r>
    </w:p>
    <w:p w14:paraId="6FDE54E3">
      <w:pPr>
        <w:pStyle w:val="5"/>
        <w:keepNext w:val="0"/>
        <w:keepLines w:val="0"/>
        <w:widowControl/>
        <w:suppressLineNumbers w:val="0"/>
      </w:pPr>
      <w:r>
        <w:t>Для достижения цели были поставлены следующие задачи:</w:t>
      </w:r>
    </w:p>
    <w:p w14:paraId="23981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разработать архитектуру фреймворка; </w:t>
      </w:r>
    </w:p>
    <w:p w14:paraId="55795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реализовать поддержку различных браузеров; </w:t>
      </w:r>
    </w:p>
    <w:p w14:paraId="456E43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обеспечить возможность локального и удалённого запуска тестов; </w:t>
      </w:r>
    </w:p>
    <w:p w14:paraId="30C633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реализовать автоматизированные тесты для ключевых сценариев; </w:t>
      </w:r>
    </w:p>
    <w:p w14:paraId="135B94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обеспечить формирование отчётности; </w:t>
      </w:r>
    </w:p>
    <w:p w14:paraId="4453B6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реализовать связь между требованиями и тестами. </w:t>
      </w:r>
    </w:p>
    <w:p w14:paraId="2EDC00D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5957E">
      <w:pPr>
        <w:pStyle w:val="2"/>
        <w:keepNext w:val="0"/>
        <w:keepLines w:val="0"/>
        <w:widowControl/>
        <w:suppressLineNumbers w:val="0"/>
      </w:pPr>
      <w:r>
        <w:t>▶ СЛАЙД 3 — Технологический стек</w:t>
      </w:r>
    </w:p>
    <w:p w14:paraId="65C8732D">
      <w:pPr>
        <w:pStyle w:val="5"/>
        <w:keepNext w:val="0"/>
        <w:keepLines w:val="0"/>
        <w:widowControl/>
        <w:suppressLineNumbers w:val="0"/>
      </w:pPr>
      <w:r>
        <w:t>В качестве технологической основы были использованы:</w:t>
      </w:r>
    </w:p>
    <w:p w14:paraId="4C1B86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язык программирования Java; </w:t>
      </w:r>
    </w:p>
    <w:p w14:paraId="2B5642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Selenium WebDriver для автоматизации браузера; </w:t>
      </w:r>
    </w:p>
    <w:p w14:paraId="5D59F4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TestNG для организации тестов; </w:t>
      </w:r>
    </w:p>
    <w:p w14:paraId="57E5C2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Allure для построения отчётов; </w:t>
      </w:r>
    </w:p>
    <w:p w14:paraId="3A39D5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WebDriverManager для управления драйверами; </w:t>
      </w:r>
    </w:p>
    <w:p w14:paraId="45F13C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Selenium Grid для распределённого запуска тестов. </w:t>
      </w:r>
    </w:p>
    <w:p w14:paraId="42D1261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27FA0">
      <w:pPr>
        <w:pStyle w:val="2"/>
        <w:keepNext w:val="0"/>
        <w:keepLines w:val="0"/>
        <w:widowControl/>
        <w:suppressLineNumbers w:val="0"/>
      </w:pPr>
      <w:r>
        <w:t>▶ СЛАЙД 4 — Архитектура фреймворка</w:t>
      </w:r>
    </w:p>
    <w:p w14:paraId="40621423">
      <w:pPr>
        <w:pStyle w:val="5"/>
        <w:keepNext w:val="0"/>
        <w:keepLines w:val="0"/>
        <w:widowControl/>
        <w:suppressLineNumbers w:val="0"/>
      </w:pPr>
      <w:r>
        <w:t>Фреймворк реализован с использованием паттерна Page Object Model.</w:t>
      </w:r>
    </w:p>
    <w:p w14:paraId="3484CC83">
      <w:pPr>
        <w:pStyle w:val="5"/>
        <w:keepNext w:val="0"/>
        <w:keepLines w:val="0"/>
        <w:widowControl/>
        <w:suppressLineNumbers w:val="0"/>
      </w:pPr>
      <w:r>
        <w:t>Каждая страница приложения представлена отдельным классом, содержащим элементы интерфейса и методы взаимодействия с ними.</w:t>
      </w:r>
    </w:p>
    <w:p w14:paraId="7EC0D7BF">
      <w:pPr>
        <w:pStyle w:val="5"/>
        <w:keepNext w:val="0"/>
        <w:keepLines w:val="0"/>
        <w:widowControl/>
        <w:suppressLineNumbers w:val="0"/>
      </w:pPr>
      <w:r>
        <w:t>Также реализованы базовые компоненты:</w:t>
      </w:r>
    </w:p>
    <w:p w14:paraId="289D13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BasePage — для инициализации элементов; </w:t>
      </w:r>
    </w:p>
    <w:p w14:paraId="041C11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BaseTest — для управления жизненным циклом тестов; </w:t>
      </w:r>
    </w:p>
    <w:p w14:paraId="416E7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DriverFactory — для создания и настройки драйвера. </w:t>
      </w:r>
    </w:p>
    <w:p w14:paraId="72F05246">
      <w:pPr>
        <w:pStyle w:val="5"/>
        <w:keepNext w:val="0"/>
        <w:keepLines w:val="0"/>
        <w:widowControl/>
        <w:suppressLineNumbers w:val="0"/>
      </w:pPr>
      <w:r>
        <w:t>Параметры запуска вынесены в конфигурационный файл, что обеспечивает гибкость системы.</w:t>
      </w:r>
    </w:p>
    <w:p w14:paraId="4B8B37F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5A329">
      <w:pPr>
        <w:pStyle w:val="2"/>
        <w:keepNext w:val="0"/>
        <w:keepLines w:val="0"/>
        <w:widowControl/>
        <w:suppressLineNumbers w:val="0"/>
      </w:pPr>
      <w:r>
        <w:t>▶ СЛАЙД 5 — Возможности фреймворка</w:t>
      </w:r>
    </w:p>
    <w:p w14:paraId="44667CD4">
      <w:pPr>
        <w:pStyle w:val="5"/>
        <w:keepNext w:val="0"/>
        <w:keepLines w:val="0"/>
        <w:widowControl/>
        <w:suppressLineNumbers w:val="0"/>
      </w:pPr>
      <w:r>
        <w:t>Разработанный фреймворк поддерживает:</w:t>
      </w:r>
    </w:p>
    <w:p w14:paraId="326E08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запуск тестов в разных браузерах; </w:t>
      </w:r>
    </w:p>
    <w:p w14:paraId="09FC7F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локальное выполнение и запуск через Selenium Grid; </w:t>
      </w:r>
    </w:p>
    <w:p w14:paraId="13ABB4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централизованное управление конфигурацией; </w:t>
      </w:r>
    </w:p>
    <w:p w14:paraId="7DC5D7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формирование подробных отчётов с использованием Allure. </w:t>
      </w:r>
    </w:p>
    <w:p w14:paraId="2A4A6CB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1BC5D">
      <w:pPr>
        <w:pStyle w:val="2"/>
        <w:keepNext w:val="0"/>
        <w:keepLines w:val="0"/>
        <w:widowControl/>
        <w:suppressLineNumbers w:val="0"/>
      </w:pPr>
      <w:r>
        <w:t>▶ СЛАЙД 6 — Реализация тестов</w:t>
      </w:r>
    </w:p>
    <w:p w14:paraId="68581416">
      <w:pPr>
        <w:pStyle w:val="5"/>
        <w:keepNext w:val="0"/>
        <w:keepLines w:val="0"/>
        <w:widowControl/>
        <w:suppressLineNumbers w:val="0"/>
      </w:pPr>
      <w:r>
        <w:t>Тесты реализованы с использованием TestNG и разделены по функциональным модулям:</w:t>
      </w:r>
    </w:p>
    <w:p w14:paraId="1C8D16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авторизация; </w:t>
      </w:r>
    </w:p>
    <w:p w14:paraId="11F514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работа с товарами; </w:t>
      </w:r>
    </w:p>
    <w:p w14:paraId="476E52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корзина; </w:t>
      </w:r>
    </w:p>
    <w:p w14:paraId="6E5FEB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оформление заказа. </w:t>
      </w:r>
    </w:p>
    <w:p w14:paraId="58D8C3E6">
      <w:pPr>
        <w:pStyle w:val="5"/>
        <w:keepNext w:val="0"/>
        <w:keepLines w:val="0"/>
        <w:widowControl/>
        <w:suppressLineNumbers w:val="0"/>
      </w:pPr>
      <w:r>
        <w:t>Каждый тест соответствует отдельному сценарию и реализован с использованием Page Object классов.</w:t>
      </w:r>
    </w:p>
    <w:p w14:paraId="4918FA2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22BE6">
      <w:pPr>
        <w:pStyle w:val="2"/>
        <w:keepNext w:val="0"/>
        <w:keepLines w:val="0"/>
        <w:widowControl/>
        <w:suppressLineNumbers w:val="0"/>
      </w:pPr>
      <w:r>
        <w:t>▶ СЛАЙД 7 — Требования и тест-кейсы</w:t>
      </w:r>
    </w:p>
    <w:p w14:paraId="3C6D5E45">
      <w:pPr>
        <w:pStyle w:val="5"/>
        <w:keepNext w:val="0"/>
        <w:keepLines w:val="0"/>
        <w:widowControl/>
        <w:suppressLineNumbers w:val="0"/>
      </w:pPr>
      <w:r>
        <w:t>В рамках работы были сформированы функциональные требования к системе.</w:t>
      </w:r>
    </w:p>
    <w:p w14:paraId="4F9947CB">
      <w:pPr>
        <w:pStyle w:val="5"/>
        <w:keepNext w:val="0"/>
        <w:keepLines w:val="0"/>
        <w:widowControl/>
        <w:suppressLineNumbers w:val="0"/>
      </w:pPr>
      <w:r>
        <w:t>На основе требований разработаны тест-кейсы, которые включают:</w:t>
      </w:r>
    </w:p>
    <w:p w14:paraId="687675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предусловия; </w:t>
      </w:r>
    </w:p>
    <w:p w14:paraId="41A396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шаги выполнения; </w:t>
      </w:r>
    </w:p>
    <w:p w14:paraId="3E54EC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тестовые данные; </w:t>
      </w:r>
    </w:p>
    <w:p w14:paraId="430E29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ожидаемый результат. </w:t>
      </w:r>
    </w:p>
    <w:p w14:paraId="5018F59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7DB6A">
      <w:pPr>
        <w:pStyle w:val="2"/>
        <w:keepNext w:val="0"/>
        <w:keepLines w:val="0"/>
        <w:widowControl/>
        <w:suppressLineNumbers w:val="0"/>
      </w:pPr>
      <w:r>
        <w:t>▶ СЛАЙД 8 — Матрица покрытия</w:t>
      </w:r>
    </w:p>
    <w:p w14:paraId="77C49CB0">
      <w:pPr>
        <w:pStyle w:val="5"/>
        <w:keepNext w:val="0"/>
        <w:keepLines w:val="0"/>
        <w:widowControl/>
        <w:suppressLineNumbers w:val="0"/>
      </w:pPr>
      <w:r>
        <w:t>Для обеспечения качества тестирования реализована матрица трассируемости.</w:t>
      </w:r>
    </w:p>
    <w:p w14:paraId="184D6226">
      <w:pPr>
        <w:pStyle w:val="5"/>
        <w:keepNext w:val="0"/>
        <w:keepLines w:val="0"/>
        <w:widowControl/>
        <w:suppressLineNumbers w:val="0"/>
      </w:pPr>
      <w:r>
        <w:t>Она позволяет установить соответствие между требованиями и тест-кейсами и убедиться, что каждое требование покрыто тестами.</w:t>
      </w:r>
    </w:p>
    <w:p w14:paraId="2E21AF4B">
      <w:pPr>
        <w:pStyle w:val="5"/>
        <w:keepNext w:val="0"/>
        <w:keepLines w:val="0"/>
        <w:widowControl/>
        <w:suppressLineNumbers w:val="0"/>
      </w:pPr>
      <w:r>
        <w:t>Таким образом обеспечивается полнота тестирования системы.</w:t>
      </w:r>
    </w:p>
    <w:p w14:paraId="5120CC6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4EE0A">
      <w:pPr>
        <w:pStyle w:val="2"/>
        <w:keepNext w:val="0"/>
        <w:keepLines w:val="0"/>
        <w:widowControl/>
        <w:suppressLineNumbers w:val="0"/>
      </w:pPr>
      <w:r>
        <w:t>▶ СЛАЙД 9 — Результаты работы</w:t>
      </w:r>
    </w:p>
    <w:p w14:paraId="3E30AA01">
      <w:pPr>
        <w:pStyle w:val="5"/>
        <w:keepNext w:val="0"/>
        <w:keepLines w:val="0"/>
        <w:widowControl/>
        <w:suppressLineNumbers w:val="0"/>
      </w:pPr>
      <w:r>
        <w:t>В результате выполнения работы:</w:t>
      </w:r>
    </w:p>
    <w:p w14:paraId="32438A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разработан фреймворк автоматизированного тестирования; </w:t>
      </w:r>
    </w:p>
    <w:p w14:paraId="53FD99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реализовано покрытие ключевых пользовательских сценариев; </w:t>
      </w:r>
    </w:p>
    <w:p w14:paraId="10D134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обеспечена масштабируемость и гибкость решения; </w:t>
      </w:r>
    </w:p>
    <w:p w14:paraId="6A05DA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реализована интеграция с системой отчётности. </w:t>
      </w:r>
    </w:p>
    <w:p w14:paraId="0A295C3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E7A15">
      <w:pPr>
        <w:pStyle w:val="2"/>
        <w:keepNext w:val="0"/>
        <w:keepLines w:val="0"/>
        <w:widowControl/>
        <w:suppressLineNumbers w:val="0"/>
      </w:pPr>
      <w:r>
        <w:t>▶ СЛАЙД 10 — Ограничения и развитие</w:t>
      </w:r>
    </w:p>
    <w:p w14:paraId="7DACFF42">
      <w:pPr>
        <w:pStyle w:val="5"/>
        <w:keepNext w:val="0"/>
        <w:keepLines w:val="0"/>
        <w:widowControl/>
        <w:suppressLineNumbers w:val="0"/>
      </w:pPr>
      <w:r>
        <w:t>На текущий момент тесты выполняются последовательно.</w:t>
      </w:r>
    </w:p>
    <w:p w14:paraId="62E42254">
      <w:pPr>
        <w:pStyle w:val="5"/>
        <w:keepNext w:val="0"/>
        <w:keepLines w:val="0"/>
        <w:widowControl/>
        <w:suppressLineNumbers w:val="0"/>
      </w:pPr>
      <w:r>
        <w:t>В дальнейшем планируется:</w:t>
      </w:r>
    </w:p>
    <w:p w14:paraId="17BD03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реализация параллельного выполнения тестов; </w:t>
      </w:r>
    </w:p>
    <w:p w14:paraId="56B499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интеграция с CI/CD; </w:t>
      </w:r>
    </w:p>
    <w:p w14:paraId="5ACF73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расширение тестового покрытия. </w:t>
      </w:r>
    </w:p>
    <w:p w14:paraId="23439A2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6EBF2">
      <w:pPr>
        <w:pStyle w:val="2"/>
        <w:keepNext w:val="0"/>
        <w:keepLines w:val="0"/>
        <w:widowControl/>
        <w:suppressLineNumbers w:val="0"/>
      </w:pPr>
      <w:r>
        <w:t>▶ СЛАЙД 11 — Заключение</w:t>
      </w:r>
    </w:p>
    <w:p w14:paraId="25C12D3F">
      <w:pPr>
        <w:pStyle w:val="5"/>
        <w:keepNext w:val="0"/>
        <w:keepLines w:val="0"/>
        <w:widowControl/>
        <w:suppressLineNumbers w:val="0"/>
      </w:pPr>
      <w:r>
        <w:t>Таким образом, поставленная цель была достигнута.</w:t>
      </w:r>
    </w:p>
    <w:p w14:paraId="119716D3">
      <w:pPr>
        <w:pStyle w:val="5"/>
        <w:keepNext w:val="0"/>
        <w:keepLines w:val="0"/>
        <w:widowControl/>
        <w:suppressLineNumbers w:val="0"/>
      </w:pPr>
      <w:r>
        <w:t>Разработанный фреймворк может быть использован для автоматизации тестирования веб-приложений и может быть расширен в дальнейшем.</w:t>
      </w:r>
    </w:p>
    <w:p w14:paraId="3FD6DD3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8F42A"/>
    <w:multiLevelType w:val="multilevel"/>
    <w:tmpl w:val="8008F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372A1A"/>
    <w:multiLevelType w:val="multilevel"/>
    <w:tmpl w:val="CB372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334CE6"/>
    <w:multiLevelType w:val="multilevel"/>
    <w:tmpl w:val="E8334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388EFC3"/>
    <w:multiLevelType w:val="multilevel"/>
    <w:tmpl w:val="1388E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5750FB6"/>
    <w:multiLevelType w:val="multilevel"/>
    <w:tmpl w:val="15750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670BC52"/>
    <w:multiLevelType w:val="multilevel"/>
    <w:tmpl w:val="2670B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5CEC0E5"/>
    <w:multiLevelType w:val="multilevel"/>
    <w:tmpl w:val="35CEC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844EF90"/>
    <w:multiLevelType w:val="multilevel"/>
    <w:tmpl w:val="4844E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B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2026-04-12T08:39:42Z</dcterms:created>
  <dc:creator>ibork</dc:creator>
  <cp:lastModifiedBy>Иван Борко</cp:lastModifiedBy>
  <dcterms:modified xsi:type="dcterms:W3CDTF">2026-04-12T08:40:09Z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eyJoZGlkIjoiMmNjZmQ4YzRkMWQwODM5ZThhNWE4OTQwZjU4YjgwYmYiLCJ1c2VySWQiOiI1NzcyNDM2OTExNDgyIn0=</vt:lpwstr>
  </property>
  <property fmtid="{D5CDD505-2E9C-101B-9397-08002B2CF9AE}" pid="4" name="ICV">
    <vt:lpwstr>3EA8255C68E142F8B6508357898EB0B6_12</vt:lpwstr>
  </property>
</Properties>
</file>