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1.webp" ContentType="image/webp"/>
  <Override PartName="/word/media/image3.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49900E">
      <w:pPr>
        <w:jc w:val="center"/>
        <w:rPr>
          <w:rFonts w:ascii="Times New Roman" w:hAnsi="Times New Roman" w:cs="Times New Roman"/>
          <w:sz w:val="28"/>
          <w:szCs w:val="28"/>
        </w:rPr>
      </w:pPr>
      <w:r>
        <w:rPr>
          <w:rFonts w:ascii="Times New Roman" w:hAnsi="Times New Roman" w:cs="Times New Roman"/>
          <w:sz w:val="28"/>
          <w:szCs w:val="28"/>
        </w:rPr>
        <w:t>Министерство науки и высшего образования Российской Федерации</w:t>
      </w:r>
    </w:p>
    <w:p w14:paraId="4028421A">
      <w:pPr>
        <w:jc w:val="center"/>
        <w:rPr>
          <w:rFonts w:ascii="Times New Roman" w:hAnsi="Times New Roman" w:cs="Times New Roman"/>
          <w:sz w:val="28"/>
          <w:szCs w:val="28"/>
        </w:rPr>
      </w:pPr>
      <w:r>
        <w:rPr>
          <w:rFonts w:ascii="Times New Roman" w:hAnsi="Times New Roman" w:cs="Times New Roman"/>
          <w:sz w:val="28"/>
          <w:szCs w:val="28"/>
        </w:rPr>
        <w:t>Федеральное государственное бюджетное образовательное учреждение высшего образования</w:t>
      </w:r>
    </w:p>
    <w:p w14:paraId="637CB131">
      <w:pPr>
        <w:jc w:val="center"/>
        <w:rPr>
          <w:rFonts w:ascii="Times New Roman" w:hAnsi="Times New Roman" w:cs="Times New Roman"/>
          <w:sz w:val="28"/>
          <w:szCs w:val="28"/>
        </w:rPr>
      </w:pPr>
      <w:r>
        <w:rPr>
          <w:rFonts w:ascii="Times New Roman" w:hAnsi="Times New Roman" w:cs="Times New Roman"/>
          <w:sz w:val="28"/>
          <w:szCs w:val="28"/>
        </w:rPr>
        <w:t>Ульяновский государственный Технический университет</w:t>
      </w:r>
    </w:p>
    <w:p w14:paraId="41A68529">
      <w:pPr>
        <w:jc w:val="center"/>
        <w:rPr>
          <w:rFonts w:ascii="Times New Roman" w:hAnsi="Times New Roman" w:cs="Times New Roman"/>
          <w:sz w:val="28"/>
          <w:szCs w:val="28"/>
        </w:rPr>
      </w:pPr>
      <w:r>
        <w:rPr>
          <w:rFonts w:ascii="Times New Roman" w:hAnsi="Times New Roman" w:cs="Times New Roman"/>
          <w:sz w:val="28"/>
          <w:szCs w:val="28"/>
        </w:rPr>
        <w:t>Кафедра «Вычислительная техника»</w:t>
      </w:r>
    </w:p>
    <w:p w14:paraId="2C4F4000">
      <w:pPr>
        <w:jc w:val="center"/>
        <w:rPr>
          <w:rFonts w:ascii="Times New Roman" w:hAnsi="Times New Roman" w:cs="Times New Roman"/>
          <w:sz w:val="28"/>
          <w:szCs w:val="28"/>
        </w:rPr>
      </w:pPr>
      <w:r>
        <w:rPr>
          <w:rFonts w:ascii="Times New Roman" w:hAnsi="Times New Roman" w:cs="Times New Roman"/>
          <w:sz w:val="28"/>
          <w:szCs w:val="28"/>
        </w:rPr>
        <w:t>Дисциплина «Системы искусственного интеллекта»</w:t>
      </w:r>
    </w:p>
    <w:p w14:paraId="77570C20">
      <w:pPr>
        <w:rPr>
          <w:rFonts w:ascii="Times New Roman" w:hAnsi="Times New Roman" w:cs="Times New Roman"/>
          <w:sz w:val="28"/>
          <w:szCs w:val="28"/>
        </w:rPr>
      </w:pPr>
    </w:p>
    <w:p w14:paraId="61791671">
      <w:pPr>
        <w:rPr>
          <w:rFonts w:ascii="Times New Roman" w:hAnsi="Times New Roman" w:cs="Times New Roman"/>
          <w:sz w:val="28"/>
          <w:szCs w:val="28"/>
        </w:rPr>
      </w:pPr>
    </w:p>
    <w:p w14:paraId="7D5EDFC3">
      <w:pPr>
        <w:rPr>
          <w:rFonts w:ascii="Times New Roman" w:hAnsi="Times New Roman" w:cs="Times New Roman"/>
          <w:sz w:val="28"/>
          <w:szCs w:val="28"/>
        </w:rPr>
      </w:pPr>
    </w:p>
    <w:p w14:paraId="3BBB3F90">
      <w:pPr>
        <w:rPr>
          <w:rFonts w:ascii="Times New Roman" w:hAnsi="Times New Roman" w:cs="Times New Roman"/>
          <w:sz w:val="28"/>
          <w:szCs w:val="28"/>
        </w:rPr>
      </w:pPr>
    </w:p>
    <w:p w14:paraId="19825DBE">
      <w:pPr>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Дипломная</w:t>
      </w:r>
      <w:r>
        <w:rPr>
          <w:rFonts w:hint="default" w:ascii="Times New Roman" w:hAnsi="Times New Roman" w:cs="Times New Roman"/>
          <w:b/>
          <w:bCs/>
          <w:sz w:val="28"/>
          <w:szCs w:val="28"/>
          <w:lang w:val="ru-RU"/>
        </w:rPr>
        <w:t xml:space="preserve"> работа</w:t>
      </w:r>
    </w:p>
    <w:p w14:paraId="3953011D">
      <w:pPr>
        <w:jc w:val="center"/>
        <w:rPr>
          <w:rFonts w:ascii="Times New Roman" w:hAnsi="Times New Roman" w:cs="Times New Roman"/>
          <w:b/>
          <w:bCs/>
          <w:sz w:val="28"/>
          <w:szCs w:val="28"/>
        </w:rPr>
      </w:pPr>
      <w:r>
        <w:rPr>
          <w:rFonts w:ascii="Times New Roman" w:hAnsi="Times New Roman" w:cs="Times New Roman"/>
          <w:b/>
          <w:bCs/>
          <w:sz w:val="28"/>
          <w:szCs w:val="28"/>
        </w:rPr>
        <w:t>«Разработка фреймворка автоматизации UI-тестирования веб-приложений на Java с использованием Selenium, TestNG и распределённого запуска через Docker-Selenium Grid»</w:t>
      </w:r>
    </w:p>
    <w:p w14:paraId="405E8D20">
      <w:pPr>
        <w:rPr>
          <w:rFonts w:ascii="Times New Roman" w:hAnsi="Times New Roman" w:cs="Times New Roman"/>
          <w:sz w:val="28"/>
          <w:szCs w:val="28"/>
        </w:rPr>
      </w:pPr>
    </w:p>
    <w:p w14:paraId="0658EB6E">
      <w:pPr>
        <w:rPr>
          <w:rFonts w:ascii="Times New Roman" w:hAnsi="Times New Roman" w:cs="Times New Roman"/>
          <w:sz w:val="28"/>
          <w:szCs w:val="28"/>
        </w:rPr>
      </w:pPr>
    </w:p>
    <w:p w14:paraId="1C4C9688">
      <w:pPr>
        <w:rPr>
          <w:rFonts w:ascii="Times New Roman" w:hAnsi="Times New Roman" w:cs="Times New Roman"/>
          <w:sz w:val="28"/>
          <w:szCs w:val="28"/>
        </w:rPr>
      </w:pPr>
    </w:p>
    <w:p w14:paraId="4137A264">
      <w:pPr>
        <w:rPr>
          <w:rFonts w:ascii="Times New Roman" w:hAnsi="Times New Roman" w:cs="Times New Roman"/>
          <w:sz w:val="28"/>
          <w:szCs w:val="28"/>
        </w:rPr>
      </w:pPr>
    </w:p>
    <w:p w14:paraId="0E5DBF02">
      <w:pPr>
        <w:jc w:val="right"/>
        <w:rPr>
          <w:rFonts w:ascii="Times New Roman" w:hAnsi="Times New Roman" w:cs="Times New Roman"/>
          <w:sz w:val="28"/>
          <w:szCs w:val="28"/>
        </w:rPr>
      </w:pPr>
      <w:r>
        <w:rPr>
          <w:rFonts w:ascii="Times New Roman" w:hAnsi="Times New Roman" w:cs="Times New Roman"/>
          <w:b/>
          <w:bCs/>
          <w:sz w:val="28"/>
          <w:szCs w:val="28"/>
        </w:rPr>
        <w:t>Выполнил</w:t>
      </w:r>
      <w:r>
        <w:rPr>
          <w:rFonts w:ascii="Times New Roman" w:hAnsi="Times New Roman" w:cs="Times New Roman"/>
          <w:sz w:val="28"/>
          <w:szCs w:val="28"/>
        </w:rPr>
        <w:t xml:space="preserve">: </w:t>
      </w:r>
    </w:p>
    <w:p w14:paraId="3D7559B0">
      <w:pPr>
        <w:jc w:val="right"/>
        <w:rPr>
          <w:rFonts w:ascii="Times New Roman" w:hAnsi="Times New Roman" w:cs="Times New Roman"/>
          <w:sz w:val="28"/>
          <w:szCs w:val="28"/>
        </w:rPr>
      </w:pPr>
      <w:r>
        <w:rPr>
          <w:rFonts w:ascii="Times New Roman" w:hAnsi="Times New Roman" w:cs="Times New Roman"/>
          <w:sz w:val="28"/>
          <w:szCs w:val="28"/>
        </w:rPr>
        <w:t>студент гр. ИВТАСбд-41</w:t>
      </w:r>
    </w:p>
    <w:p w14:paraId="59FE83FC">
      <w:pPr>
        <w:jc w:val="right"/>
        <w:rPr>
          <w:rFonts w:ascii="Times New Roman" w:hAnsi="Times New Roman" w:cs="Times New Roman"/>
          <w:sz w:val="28"/>
          <w:szCs w:val="28"/>
        </w:rPr>
      </w:pPr>
      <w:r>
        <w:rPr>
          <w:rFonts w:ascii="Times New Roman" w:hAnsi="Times New Roman" w:cs="Times New Roman"/>
          <w:sz w:val="28"/>
          <w:szCs w:val="28"/>
        </w:rPr>
        <w:t>Борков И.Е.</w:t>
      </w:r>
    </w:p>
    <w:p w14:paraId="141A4C97">
      <w:pPr>
        <w:jc w:val="right"/>
        <w:rPr>
          <w:rFonts w:ascii="Times New Roman" w:hAnsi="Times New Roman" w:cs="Times New Roman"/>
          <w:b/>
          <w:bCs/>
          <w:sz w:val="28"/>
          <w:szCs w:val="28"/>
        </w:rPr>
      </w:pPr>
      <w:r>
        <w:rPr>
          <w:rFonts w:ascii="Times New Roman" w:hAnsi="Times New Roman" w:cs="Times New Roman"/>
          <w:b/>
          <w:bCs/>
          <w:sz w:val="28"/>
          <w:szCs w:val="28"/>
        </w:rPr>
        <w:t>Проверил</w:t>
      </w:r>
      <w:r>
        <w:rPr>
          <w:rFonts w:ascii="Times New Roman" w:hAnsi="Times New Roman" w:cs="Times New Roman"/>
          <w:b/>
          <w:bCs/>
          <w:sz w:val="28"/>
          <w:szCs w:val="28"/>
          <w:lang w:val="ru-RU"/>
        </w:rPr>
        <w:t>а</w:t>
      </w:r>
      <w:r>
        <w:rPr>
          <w:rFonts w:ascii="Times New Roman" w:hAnsi="Times New Roman" w:cs="Times New Roman"/>
          <w:b/>
          <w:bCs/>
          <w:sz w:val="28"/>
          <w:szCs w:val="28"/>
        </w:rPr>
        <w:t xml:space="preserve"> работу: </w:t>
      </w:r>
    </w:p>
    <w:p w14:paraId="4FF901DD">
      <w:pPr>
        <w:jc w:val="right"/>
        <w:rPr>
          <w:rFonts w:hint="default" w:ascii="Times New Roman" w:hAnsi="Times New Roman" w:cs="Times New Roman"/>
          <w:sz w:val="28"/>
          <w:szCs w:val="28"/>
          <w:lang w:val="ru-RU"/>
        </w:rPr>
      </w:pPr>
      <w:r>
        <w:rPr>
          <w:rFonts w:ascii="Times New Roman" w:hAnsi="Times New Roman" w:cs="Times New Roman"/>
          <w:sz w:val="28"/>
          <w:szCs w:val="28"/>
          <w:lang w:val="ru-RU"/>
        </w:rPr>
        <w:t>Валюх</w:t>
      </w:r>
      <w:r>
        <w:rPr>
          <w:rFonts w:hint="default" w:ascii="Times New Roman" w:hAnsi="Times New Roman" w:cs="Times New Roman"/>
          <w:sz w:val="28"/>
          <w:szCs w:val="28"/>
          <w:lang w:val="ru-RU"/>
        </w:rPr>
        <w:t xml:space="preserve"> В</w:t>
      </w:r>
      <w:r>
        <w:rPr>
          <w:rFonts w:ascii="Times New Roman" w:hAnsi="Times New Roman" w:cs="Times New Roman"/>
          <w:sz w:val="28"/>
          <w:szCs w:val="28"/>
        </w:rPr>
        <w:t>.</w:t>
      </w:r>
      <w:r>
        <w:rPr>
          <w:rFonts w:ascii="Times New Roman" w:hAnsi="Times New Roman" w:cs="Times New Roman"/>
          <w:sz w:val="28"/>
          <w:szCs w:val="28"/>
          <w:lang w:val="ru-RU"/>
        </w:rPr>
        <w:t>В</w:t>
      </w:r>
      <w:r>
        <w:rPr>
          <w:rFonts w:hint="default" w:ascii="Times New Roman" w:hAnsi="Times New Roman" w:cs="Times New Roman"/>
          <w:sz w:val="28"/>
          <w:szCs w:val="28"/>
          <w:lang w:val="ru-RU"/>
        </w:rPr>
        <w:t>.</w:t>
      </w:r>
    </w:p>
    <w:p w14:paraId="1EC9604A">
      <w:pPr>
        <w:rPr>
          <w:rFonts w:ascii="Times New Roman" w:hAnsi="Times New Roman" w:cs="Times New Roman"/>
          <w:sz w:val="28"/>
          <w:szCs w:val="28"/>
        </w:rPr>
      </w:pPr>
    </w:p>
    <w:p w14:paraId="2E7FCB07">
      <w:pPr>
        <w:rPr>
          <w:rFonts w:ascii="Times New Roman" w:hAnsi="Times New Roman" w:cs="Times New Roman"/>
          <w:sz w:val="28"/>
          <w:szCs w:val="28"/>
        </w:rPr>
      </w:pPr>
    </w:p>
    <w:p w14:paraId="779CA4B4">
      <w:pPr>
        <w:rPr>
          <w:rFonts w:ascii="Times New Roman" w:hAnsi="Times New Roman" w:cs="Times New Roman"/>
          <w:sz w:val="28"/>
          <w:szCs w:val="28"/>
        </w:rPr>
      </w:pPr>
    </w:p>
    <w:p w14:paraId="539007E1">
      <w:pPr>
        <w:rPr>
          <w:rFonts w:ascii="Times New Roman" w:hAnsi="Times New Roman" w:cs="Times New Roman"/>
          <w:sz w:val="28"/>
          <w:szCs w:val="28"/>
        </w:rPr>
      </w:pPr>
    </w:p>
    <w:p w14:paraId="578B148F">
      <w:pPr>
        <w:rPr>
          <w:rFonts w:ascii="Times New Roman" w:hAnsi="Times New Roman" w:cs="Times New Roman"/>
          <w:sz w:val="28"/>
          <w:szCs w:val="28"/>
        </w:rPr>
      </w:pPr>
    </w:p>
    <w:p w14:paraId="0DA09947">
      <w:pPr>
        <w:jc w:val="center"/>
        <w:rPr>
          <w:rFonts w:ascii="Times New Roman" w:hAnsi="Times New Roman" w:cs="Times New Roman"/>
          <w:sz w:val="28"/>
          <w:szCs w:val="28"/>
        </w:rPr>
      </w:pPr>
      <w:r>
        <w:rPr>
          <w:rFonts w:ascii="Times New Roman" w:hAnsi="Times New Roman" w:cs="Times New Roman"/>
          <w:sz w:val="28"/>
          <w:szCs w:val="28"/>
        </w:rPr>
        <w:t>Ульяновск,</w:t>
      </w:r>
    </w:p>
    <w:p w14:paraId="25053F6C">
      <w:pPr>
        <w:jc w:val="center"/>
        <w:rPr>
          <w:rFonts w:hint="default" w:ascii="Times New Roman" w:hAnsi="Times New Roman" w:cs="Times New Roman"/>
          <w:sz w:val="28"/>
          <w:szCs w:val="28"/>
          <w:lang w:val="en-US"/>
        </w:rPr>
      </w:pPr>
      <w:r>
        <w:rPr>
          <w:rFonts w:ascii="Times New Roman" w:hAnsi="Times New Roman" w:cs="Times New Roman"/>
          <w:sz w:val="28"/>
          <w:szCs w:val="28"/>
        </w:rPr>
        <w:t>202</w:t>
      </w:r>
      <w:r>
        <w:rPr>
          <w:rFonts w:hint="default" w:ascii="Times New Roman" w:hAnsi="Times New Roman" w:cs="Times New Roman"/>
          <w:sz w:val="28"/>
          <w:szCs w:val="28"/>
          <w:lang w:val="ru-RU"/>
        </w:rPr>
        <w:t>6</w:t>
      </w:r>
      <w:r>
        <w:rPr>
          <w:rFonts w:hint="default" w:ascii="Times New Roman" w:hAnsi="Times New Roman" w:cs="Times New Roman"/>
          <w:sz w:val="28"/>
          <w:szCs w:val="28"/>
          <w:lang w:val="en-US"/>
        </w:rPr>
        <w:br w:type="page"/>
      </w:r>
    </w:p>
    <w:p w14:paraId="0EA6CAF8">
      <w:pPr>
        <w:spacing w:line="360" w:lineRule="auto"/>
        <w:jc w:val="center"/>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Содержание</w:t>
      </w:r>
    </w:p>
    <w:p w14:paraId="20B1906E">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Введение</w:t>
      </w:r>
      <w:r>
        <w:rPr>
          <w:rFonts w:hint="default" w:ascii="Times New Roman" w:hAnsi="Times New Roman" w:cs="Times New Roman"/>
          <w:b/>
          <w:bCs/>
          <w:sz w:val="28"/>
          <w:szCs w:val="28"/>
          <w:lang w:val="ru-RU"/>
        </w:rPr>
        <w:t>.</w:t>
      </w:r>
      <w:r>
        <w:rPr>
          <w:rFonts w:hint="default" w:ascii="Times New Roman" w:hAnsi="Times New Roman" w:cs="Times New Roman"/>
          <w:sz w:val="28"/>
          <w:szCs w:val="28"/>
          <w:lang w:val="ru-RU"/>
        </w:rPr>
        <w:t xml:space="preserve"> </w:t>
      </w:r>
    </w:p>
    <w:p w14:paraId="04BA925B">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Актуальность автоматизации тестирования в современной разработке ПО</w:t>
      </w:r>
    </w:p>
    <w:p w14:paraId="4AEA8F93">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Роль тестирования в жизненном цикле программного обеспечения</w:t>
      </w:r>
    </w:p>
    <w:p w14:paraId="3ADF4BF1">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Значение автотестирования веб-приложений</w:t>
      </w:r>
    </w:p>
    <w:p w14:paraId="30594ED8">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 и задачи дипломной работы</w:t>
      </w:r>
    </w:p>
    <w:p w14:paraId="176F7BBA">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Объект и предмет исследования</w:t>
      </w:r>
    </w:p>
    <w:p w14:paraId="7C9EE25D">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1. Теоретические основы тестирования программного обеспечения</w:t>
      </w:r>
    </w:p>
    <w:p w14:paraId="1DABD5C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b w:val="0"/>
          <w:bCs w:val="0"/>
          <w:i/>
          <w:iCs/>
          <w:sz w:val="28"/>
          <w:szCs w:val="28"/>
          <w:lang w:val="ru-RU"/>
        </w:rPr>
        <w:t>Веб-приложения и особенности их тестирования</w:t>
      </w:r>
    </w:p>
    <w:p w14:paraId="467928EC">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Веб-интерфейсы и их роль в современных информационных системах</w:t>
      </w:r>
      <w:r>
        <w:rPr>
          <w:rFonts w:hint="default" w:ascii="Times New Roman" w:hAnsi="Times New Roman" w:cs="Times New Roman"/>
          <w:sz w:val="28"/>
          <w:szCs w:val="28"/>
          <w:lang w:val="ru-RU"/>
        </w:rPr>
        <w:t xml:space="preserve"> (Здесь о том, что такое веб-приложение; что такое веб-интерфейс; frontend / backend (на высоком уровне); почему веб-интерфейс — критическая часть продукта; зависимость UX, функциональности и качества )</w:t>
      </w:r>
    </w:p>
    <w:p w14:paraId="34275899">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Тестирование программного обеспечения: понятие, цели и задачи.</w:t>
      </w:r>
      <w:r>
        <w:rPr>
          <w:rFonts w:hint="default" w:ascii="Times New Roman" w:hAnsi="Times New Roman" w:cs="Times New Roman"/>
          <w:sz w:val="28"/>
          <w:szCs w:val="28"/>
          <w:lang w:val="ru-RU"/>
        </w:rPr>
        <w:t xml:space="preserve"> (Здесь о том, что такое определение тестирования; зачем нужно тестирование; основные цели (поиск дефектов, обеспечение качества, снижение рисков); роль тестирования в процессе разработки )</w:t>
      </w:r>
    </w:p>
    <w:p w14:paraId="2D3722FF">
      <w:pPr>
        <w:numPr>
          <w:ilvl w:val="2"/>
          <w:numId w:val="2"/>
        </w:numPr>
        <w:spacing w:line="360" w:lineRule="auto"/>
        <w:ind w:left="1416" w:leftChars="0" w:firstLine="0" w:firstLineChars="0"/>
        <w:jc w:val="both"/>
        <w:rPr>
          <w:rFonts w:hint="default" w:ascii="Times New Roman" w:hAnsi="Times New Roman" w:cs="Times New Roman"/>
          <w:i/>
          <w:iCs/>
          <w:sz w:val="28"/>
          <w:szCs w:val="28"/>
          <w:lang w:val="ru-RU"/>
        </w:rPr>
      </w:pPr>
      <w:r>
        <w:rPr>
          <w:rFonts w:hint="default" w:ascii="Times New Roman" w:hAnsi="Times New Roman" w:cs="Times New Roman"/>
          <w:i/>
          <w:iCs/>
          <w:sz w:val="28"/>
          <w:szCs w:val="28"/>
          <w:lang w:val="ru-RU"/>
        </w:rPr>
        <w:t>Виды тестирования программного обеспечения</w:t>
      </w:r>
    </w:p>
    <w:p w14:paraId="71E0E606">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 xml:space="preserve">Роль тестирования в разработке веб-интерфейсов </w:t>
      </w:r>
      <w:r>
        <w:rPr>
          <w:rFonts w:hint="default" w:ascii="Times New Roman" w:hAnsi="Times New Roman" w:cs="Times New Roman"/>
          <w:sz w:val="28"/>
          <w:szCs w:val="28"/>
          <w:lang w:val="ru-RU"/>
        </w:rPr>
        <w:t>( специфика ошибок в веб-интерфейсах; проблемы кроссбраузерности; зависимость UI от backend; необходимость автоматизации UI-тестов )</w:t>
      </w:r>
    </w:p>
    <w:p w14:paraId="713E4312">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Автоматизированное тестирование программного обеспечения</w:t>
      </w:r>
    </w:p>
    <w:p w14:paraId="09537DF0">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Понятие и подходы к автоматизированному тестированию</w:t>
      </w:r>
      <w:r>
        <w:rPr>
          <w:rFonts w:hint="default" w:ascii="Times New Roman" w:hAnsi="Times New Roman" w:cs="Times New Roman"/>
          <w:sz w:val="28"/>
          <w:szCs w:val="28"/>
          <w:lang w:val="ru-RU"/>
        </w:rPr>
        <w:t xml:space="preserve"> ( что такое автотестирование; когда оно целесообразно; плюсы и минусы автоматизации; место автотестов в SDLC и CI/CD )</w:t>
      </w:r>
    </w:p>
    <w:p w14:paraId="2A510B77">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Виды автоматизированного тестирования</w:t>
      </w:r>
      <w:r>
        <w:rPr>
          <w:rFonts w:hint="default" w:ascii="Times New Roman" w:hAnsi="Times New Roman" w:cs="Times New Roman"/>
          <w:sz w:val="28"/>
          <w:szCs w:val="28"/>
          <w:lang w:val="ru-RU"/>
        </w:rPr>
        <w:t xml:space="preserve"> ( модульные автотесты; интеграционные автотесты; UI-автотесты; API-автотесты; end-to-end тестирование )</w:t>
      </w:r>
    </w:p>
    <w:p w14:paraId="132B6F79">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Обзор средств автоматизированного тестирования </w:t>
      </w:r>
      <w:r>
        <w:rPr>
          <w:rFonts w:hint="default" w:ascii="Times New Roman" w:hAnsi="Times New Roman" w:cs="Times New Roman"/>
          <w:sz w:val="28"/>
          <w:szCs w:val="28"/>
          <w:lang w:val="ru-RU"/>
        </w:rPr>
        <w:t>( Selenium; TestNG / JUnit (без углубления); инструменты API-тестирования; CI/CD-инструменты (Jenkins); отчётность (Allure) )</w:t>
      </w:r>
    </w:p>
    <w:p w14:paraId="412E3BE8">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Преимущества и ограничения автоматизированного тестирования </w:t>
      </w:r>
      <w:r>
        <w:rPr>
          <w:rFonts w:hint="default" w:ascii="Times New Roman" w:hAnsi="Times New Roman" w:cs="Times New Roman"/>
          <w:sz w:val="28"/>
          <w:szCs w:val="28"/>
          <w:lang w:val="ru-RU"/>
        </w:rPr>
        <w:t>( где автотесты эффективны; где они не заменяют ручное тестирование; проблемы поддержки автотестов; необходимость архитектурного подхода )</w:t>
      </w:r>
    </w:p>
    <w:p w14:paraId="10C65E14">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w:t>
      </w:r>
      <w:r>
        <w:rPr>
          <w:rFonts w:hint="default" w:ascii="Times New Roman" w:hAnsi="Times New Roman" w:cs="Times New Roman"/>
          <w:i/>
          <w:iCs/>
          <w:sz w:val="28"/>
          <w:szCs w:val="28"/>
          <w:lang w:val="ru-RU"/>
        </w:rPr>
        <w:t xml:space="preserve"> Выбор средств и технологий для разработки автотестов</w:t>
      </w:r>
    </w:p>
    <w:p w14:paraId="6934160D">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1.3.1.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Критерии выбора инструментов автоматизации тестирования</w:t>
      </w:r>
      <w:r>
        <w:rPr>
          <w:rFonts w:hint="default" w:ascii="Times New Roman" w:hAnsi="Times New Roman" w:cs="Times New Roman"/>
          <w:sz w:val="28"/>
          <w:szCs w:val="28"/>
          <w:lang w:val="ru-RU"/>
        </w:rPr>
        <w:t xml:space="preserve"> ( язык программирования; масштабируемость; интеграция с CI/CD; поддержка отчётности;  возможность параллельного запуска )</w:t>
      </w:r>
    </w:p>
    <w:p w14:paraId="446B1493">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 xml:space="preserve">1.3.2. </w:t>
      </w:r>
      <w:r>
        <w:rPr>
          <w:rFonts w:hint="default" w:ascii="Times New Roman" w:hAnsi="Times New Roman" w:cs="Times New Roman"/>
          <w:i/>
          <w:iCs/>
          <w:sz w:val="28"/>
          <w:szCs w:val="28"/>
          <w:lang w:val="ru-RU"/>
        </w:rPr>
        <w:t>Обоснование выбора стека для разработки автотестов</w:t>
      </w:r>
      <w:r>
        <w:rPr>
          <w:rFonts w:hint="default" w:ascii="Times New Roman" w:hAnsi="Times New Roman" w:cs="Times New Roman"/>
          <w:sz w:val="28"/>
          <w:szCs w:val="28"/>
          <w:lang w:val="ru-RU"/>
        </w:rPr>
        <w:t xml:space="preserve"> ( </w:t>
      </w:r>
      <w:r>
        <w:rPr>
          <w:rFonts w:hint="default" w:ascii="Times New Roman" w:hAnsi="Times New Roman"/>
          <w:sz w:val="28"/>
          <w:szCs w:val="28"/>
          <w:lang w:val="ru-RU"/>
        </w:rPr>
        <w:t>Java; Selenium; TestNG; Docker; Selenium Grid; Jenkins; Allure )</w:t>
      </w:r>
    </w:p>
    <w:p w14:paraId="250EE89B">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4.</w:t>
      </w:r>
      <w:r>
        <w:rPr>
          <w:rFonts w:hint="default" w:ascii="Times New Roman" w:hAnsi="Times New Roman" w:cs="Times New Roman"/>
          <w:i/>
          <w:iCs/>
          <w:sz w:val="28"/>
          <w:szCs w:val="28"/>
          <w:lang w:val="ru-RU"/>
        </w:rPr>
        <w:t xml:space="preserve"> Выводы по первой главе</w:t>
      </w: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p>
    <w:p w14:paraId="455217F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1.4.1</w:t>
      </w:r>
      <w:r>
        <w:rPr>
          <w:rFonts w:hint="default" w:ascii="Times New Roman" w:hAnsi="Times New Roman" w:cs="Times New Roman"/>
          <w:sz w:val="28"/>
          <w:szCs w:val="28"/>
          <w:lang w:val="ru-RU"/>
        </w:rPr>
        <w:t xml:space="preserve"> краткое резюме; что показала теоретическая часть; логический переход к проектированию системы автотестов (глава 2).</w:t>
      </w:r>
    </w:p>
    <w:p w14:paraId="1A136656">
      <w:pPr>
        <w:spacing w:line="360" w:lineRule="auto"/>
        <w:jc w:val="both"/>
        <w:rPr>
          <w:rFonts w:hint="default" w:ascii="Times New Roman" w:hAnsi="Times New Roman" w:cs="Times New Roman"/>
          <w:sz w:val="28"/>
          <w:szCs w:val="28"/>
          <w:lang w:val="ru-RU"/>
        </w:rPr>
      </w:pPr>
    </w:p>
    <w:p w14:paraId="3BADAAE9">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w:t>
      </w:r>
      <w:r>
        <w:rPr>
          <w:rFonts w:hint="default" w:ascii="Times New Roman" w:hAnsi="Times New Roman" w:cs="Times New Roman"/>
          <w:b/>
          <w:bCs/>
          <w:sz w:val="28"/>
          <w:szCs w:val="28"/>
          <w:lang w:val="en-US"/>
        </w:rPr>
        <w:t>2</w:t>
      </w:r>
      <w:r>
        <w:rPr>
          <w:rFonts w:hint="default" w:ascii="Times New Roman" w:hAnsi="Times New Roman" w:cs="Times New Roman"/>
          <w:b/>
          <w:bCs/>
          <w:sz w:val="28"/>
          <w:szCs w:val="28"/>
          <w:lang w:val="ru-RU"/>
        </w:rPr>
        <w:t>. Проектирование фреймворка автоматизации UI-тестирования веб-приложений</w:t>
      </w:r>
    </w:p>
    <w:p w14:paraId="7161A37B">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Анализ требований к системе автоматизированного тестирования</w:t>
      </w:r>
    </w:p>
    <w:p w14:paraId="3B2D137F">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2.1.1. Цели и задачи разрабатываемого фреймворка</w:t>
      </w:r>
    </w:p>
    <w:p w14:paraId="0F350507">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сокращение времени регрессионного тестирования </w:t>
      </w:r>
    </w:p>
    <w:p w14:paraId="550F4CC2">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повышение стабильности проверки UI </w:t>
      </w:r>
    </w:p>
    <w:p w14:paraId="5CDD6E41">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возможность масштабирования тестов </w:t>
      </w:r>
    </w:p>
    <w:p w14:paraId="5DC9C3C8">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поддержка параллельного выполнения </w:t>
      </w:r>
    </w:p>
    <w:p w14:paraId="53E5C6F0">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централизованный запуск тестов </w:t>
      </w:r>
    </w:p>
    <w:p w14:paraId="0F529D99">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генерация отчётности </w:t>
      </w:r>
    </w:p>
    <w:p w14:paraId="6BFB54E3">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2.1.2. Требования к архитектуре тестового фреймворка</w:t>
      </w:r>
    </w:p>
    <w:p w14:paraId="0FDD7DF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модульность </w:t>
      </w:r>
    </w:p>
    <w:p w14:paraId="0C785A76">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расширяемость </w:t>
      </w:r>
    </w:p>
    <w:p w14:paraId="1F2186B9">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повторное использование компонентов </w:t>
      </w:r>
    </w:p>
    <w:p w14:paraId="41772189">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поддерживаемость </w:t>
      </w:r>
    </w:p>
    <w:p w14:paraId="2B15DFF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независимость тестов </w:t>
      </w:r>
    </w:p>
    <w:p w14:paraId="5090462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удобство интеграции с CI/CD </w:t>
      </w:r>
    </w:p>
    <w:p w14:paraId="68EADC98">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2.1.3. Функциональные и нефункциональные требования</w:t>
      </w:r>
    </w:p>
    <w:p w14:paraId="31F54F7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Style w:val="10"/>
          <w:rFonts w:hint="default" w:ascii="Times New Roman" w:hAnsi="Times New Roman" w:cs="Times New Roman"/>
          <w:sz w:val="28"/>
          <w:szCs w:val="28"/>
        </w:rPr>
        <w:t>Функциональные:</w:t>
      </w:r>
    </w:p>
    <w:p w14:paraId="1E55BA28">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UI-тестов </w:t>
      </w:r>
    </w:p>
    <w:p w14:paraId="1FCE9012">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работа с браузерами </w:t>
      </w:r>
    </w:p>
    <w:p w14:paraId="460E0AFE">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выполнение тестовых сценариев </w:t>
      </w:r>
    </w:p>
    <w:p w14:paraId="3EE1D40B">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формирование отчётов </w:t>
      </w:r>
    </w:p>
    <w:p w14:paraId="6BB84270">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параллельный запуск </w:t>
      </w:r>
    </w:p>
    <w:p w14:paraId="76F41389">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Style w:val="10"/>
          <w:rFonts w:hint="default" w:ascii="Times New Roman" w:hAnsi="Times New Roman" w:cs="Times New Roman"/>
          <w:sz w:val="28"/>
          <w:szCs w:val="28"/>
        </w:rPr>
        <w:t>Нефункциональные:</w:t>
      </w:r>
    </w:p>
    <w:p w14:paraId="556EAF05">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производительность </w:t>
      </w:r>
    </w:p>
    <w:p w14:paraId="7B3CC590">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w:t>
      </w:r>
    </w:p>
    <w:p w14:paraId="7BDFCAAF">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масштабируемость </w:t>
      </w:r>
    </w:p>
    <w:p w14:paraId="1289738B">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переносимость </w:t>
      </w:r>
    </w:p>
    <w:p w14:paraId="40732D74">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удобство сопровождения</w:t>
      </w:r>
    </w:p>
    <w:p w14:paraId="18771E14">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архитектуры фреймворка автоматизации тестирования</w:t>
      </w:r>
    </w:p>
    <w:p w14:paraId="0118E89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2.2.1. Выбор архитектурного подхода к построению фреймворка</w:t>
      </w:r>
    </w:p>
    <w:p w14:paraId="70E10F4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1D863A9F">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почему выбран Page Object Model (POM) </w:t>
      </w:r>
    </w:p>
    <w:p w14:paraId="274C7B38">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преимущества POM </w:t>
      </w:r>
    </w:p>
    <w:p w14:paraId="1F49EF33">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разделение логики тестов и UI-элементов </w:t>
      </w:r>
    </w:p>
    <w:p w14:paraId="69858E0B">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уменьшение дублирования кода </w:t>
      </w:r>
    </w:p>
    <w:p w14:paraId="537A58BD">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Можно ещё упомянуть:</w:t>
      </w:r>
    </w:p>
    <w:p w14:paraId="19AEB1D0">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BasePage </w:t>
      </w:r>
    </w:p>
    <w:p w14:paraId="2675B998">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BaseTest </w:t>
      </w:r>
    </w:p>
    <w:p w14:paraId="0C7F466F">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utility-классы </w:t>
      </w:r>
    </w:p>
    <w:p w14:paraId="7452B43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396371BC">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2.2.2. Общая архитектура системы автоматизированного тестирования</w:t>
      </w:r>
    </w:p>
    <w:p w14:paraId="2F6833F5">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уже схема всей системы:</w:t>
      </w:r>
    </w:p>
    <w:p w14:paraId="6D15C1FF">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TestNG </w:t>
      </w:r>
    </w:p>
    <w:p w14:paraId="3F299217">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WebDriver </w:t>
      </w:r>
    </w:p>
    <w:p w14:paraId="1370390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Grid </w:t>
      </w:r>
    </w:p>
    <w:p w14:paraId="59E6C2C3">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 </w:t>
      </w:r>
    </w:p>
    <w:p w14:paraId="5C550CB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w:t>
      </w:r>
    </w:p>
    <w:p w14:paraId="1CAB029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Jenkins (если есть) </w:t>
      </w:r>
    </w:p>
    <w:p w14:paraId="48B66404">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И как они взаимодействуют:</w:t>
      </w:r>
    </w:p>
    <w:p w14:paraId="5A6EAD30">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Тесты → Selenium WebDriver → Selenium Grid → Browser Containers</w:t>
      </w:r>
    </w:p>
    <w:p w14:paraId="2E4D3F95">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w:t>
      </w:r>
    </w:p>
    <w:p w14:paraId="5847ADB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Allure</w:t>
      </w:r>
    </w:p>
    <w:p w14:paraId="42BEAE2D">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w:t>
      </w:r>
    </w:p>
    <w:p w14:paraId="7A85262C">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Отчёты</w:t>
      </w:r>
    </w:p>
    <w:p w14:paraId="501A469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2.2.3. Структура проекта автоматизированного тестирования</w:t>
      </w:r>
    </w:p>
    <w:p w14:paraId="112EEF7B">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Очень важный подпункт.</w:t>
      </w:r>
    </w:p>
    <w:p w14:paraId="51D4910D">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Например:</w:t>
      </w:r>
    </w:p>
    <w:p w14:paraId="0BF19B5E">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tests/ </w:t>
      </w:r>
    </w:p>
    <w:p w14:paraId="27677BCA">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pages/ </w:t>
      </w:r>
    </w:p>
    <w:p w14:paraId="193859E3">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utils/ </w:t>
      </w:r>
    </w:p>
    <w:p w14:paraId="1BB0F38C">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drivers/ </w:t>
      </w:r>
    </w:p>
    <w:p w14:paraId="43B381E2">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listeners/ </w:t>
      </w:r>
    </w:p>
    <w:p w14:paraId="0C2B6AC6">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configs/ </w:t>
      </w:r>
    </w:p>
    <w:p w14:paraId="794EF167">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 </w:t>
      </w:r>
    </w:p>
    <w:p w14:paraId="16E2E3B0">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resources/ </w:t>
      </w:r>
    </w:p>
    <w:p w14:paraId="7296B50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И объяснение назначения каждого пакета.</w:t>
      </w:r>
    </w:p>
    <w:p w14:paraId="2FF6601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058EDF7B">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распределённого выполнения тестов</w:t>
      </w:r>
    </w:p>
    <w:p w14:paraId="6F81D90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2.3.1. Принципы работы Selenium Grid</w:t>
      </w:r>
    </w:p>
    <w:p w14:paraId="7E094E01">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Hub и Nodes </w:t>
      </w:r>
    </w:p>
    <w:p w14:paraId="517AE53E">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распределение тестов </w:t>
      </w:r>
    </w:p>
    <w:p w14:paraId="0A04EDF8">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удалённое выполнение </w:t>
      </w:r>
    </w:p>
    <w:p w14:paraId="256F67DF">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RemoteWebDriver </w:t>
      </w:r>
    </w:p>
    <w:p w14:paraId="3F7B4A3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2BEA622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2.3.2. Использование Docker для контейнеризации среды тестирования</w:t>
      </w:r>
    </w:p>
    <w:p w14:paraId="2365D4CB">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676F64EF">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зачем Docker </w:t>
      </w:r>
    </w:p>
    <w:p w14:paraId="6F5D128C">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контейнеры браузеров </w:t>
      </w:r>
    </w:p>
    <w:p w14:paraId="59649417">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воспроизводимость среды </w:t>
      </w:r>
    </w:p>
    <w:p w14:paraId="3D954FE4">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изоляция запусков </w:t>
      </w:r>
    </w:p>
    <w:p w14:paraId="507B9370">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508F54E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8" o:spt="1" style="height:1.5pt;width:432pt;" fillcolor="#A0A0A0" filled="t" stroked="f" coordsize="21600,21600" o:hr="t" o:hrstd="t" o:hralign="center">
            <v:path/>
            <v:fill on="t" focussize="0,0"/>
            <v:stroke on="f"/>
            <v:imagedata o:title=""/>
            <o:lock v:ext="edit"/>
            <w10:wrap type="none"/>
            <w10:anchorlock/>
          </v:rect>
        </w:pict>
      </w:r>
    </w:p>
    <w:p w14:paraId="79F5403D">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2.3.3. Проектирование параллельного запуска тестов</w:t>
      </w:r>
    </w:p>
    <w:p w14:paraId="27E165B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Очень важный раздел для твоей темы.</w:t>
      </w:r>
    </w:p>
    <w:p w14:paraId="066F640D">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7CA5622E">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в TestNG </w:t>
      </w:r>
    </w:p>
    <w:p w14:paraId="4FE41BF2">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thread-count </w:t>
      </w:r>
    </w:p>
    <w:p w14:paraId="3AB9311E">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проблемы многопоточности </w:t>
      </w:r>
    </w:p>
    <w:p w14:paraId="46F2EB9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независимость тестов </w:t>
      </w:r>
    </w:p>
    <w:p w14:paraId="0207572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ThreadLocal </w:t>
      </w:r>
    </w:p>
    <w:p w14:paraId="34D102B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оптимизация времени выполнения </w:t>
      </w:r>
    </w:p>
    <w:p w14:paraId="7E4A8D99">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9" o:spt="1" style="height:1.5pt;width:432pt;" fillcolor="#A0A0A0" filled="t" stroked="f" coordsize="21600,21600" o:hr="t" o:hrstd="t" o:hralign="center">
            <v:path/>
            <v:fill on="t" focussize="0,0"/>
            <v:stroke on="f"/>
            <v:imagedata o:title=""/>
            <o:lock v:ext="edit"/>
            <w10:wrap type="none"/>
            <w10:anchorlock/>
          </v:rect>
        </w:pict>
      </w:r>
    </w:p>
    <w:p w14:paraId="6F1D8D67">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b/>
          <w:bCs/>
          <w:sz w:val="28"/>
          <w:szCs w:val="28"/>
          <w:lang w:val="ru-RU"/>
        </w:rPr>
        <w:t>Параграф 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системы отчётности и интеграции</w:t>
      </w:r>
    </w:p>
    <w:p w14:paraId="6A5695E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2.4.1. Организация формирования отчётов о тестировании</w:t>
      </w:r>
    </w:p>
    <w:p w14:paraId="1BC33E0A">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Reports </w:t>
      </w:r>
    </w:p>
    <w:p w14:paraId="5C522229">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шаги тестов </w:t>
      </w:r>
    </w:p>
    <w:p w14:paraId="2EB89654">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скриншоты </w:t>
      </w:r>
    </w:p>
    <w:p w14:paraId="5780AF73">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логирование ошибок </w:t>
      </w:r>
    </w:p>
    <w:p w14:paraId="0E72ED6B">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хранение результатов </w:t>
      </w:r>
    </w:p>
    <w:p w14:paraId="6C70AA2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0" o:spt="1" style="height:1.5pt;width:432pt;" fillcolor="#A0A0A0" filled="t" stroked="f" coordsize="21600,21600" o:hr="t" o:hrstd="t" o:hralign="center">
            <v:path/>
            <v:fill on="t" focussize="0,0"/>
            <v:stroke on="f"/>
            <v:imagedata o:title=""/>
            <o:lock v:ext="edit"/>
            <w10:wrap type="none"/>
            <w10:anchorlock/>
          </v:rect>
        </w:pict>
      </w:r>
    </w:p>
    <w:p w14:paraId="46CCE97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2.4.3. Сценарий работы разработанного фреймворка</w:t>
      </w:r>
    </w:p>
    <w:p w14:paraId="25E7671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можно описать полный pipeline:</w:t>
      </w:r>
    </w:p>
    <w:p w14:paraId="33C60110">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тестов </w:t>
      </w:r>
    </w:p>
    <w:p w14:paraId="3CFE6F8F">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инициализация Grid </w:t>
      </w:r>
    </w:p>
    <w:p w14:paraId="1FCAB9A0">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подключение браузеров </w:t>
      </w:r>
    </w:p>
    <w:p w14:paraId="4D1EF5A2">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выполнение тестов </w:t>
      </w:r>
    </w:p>
    <w:p w14:paraId="57C914F6">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сбор результатов </w:t>
      </w:r>
    </w:p>
    <w:p w14:paraId="7E085CFE">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генерация отчёта</w:t>
      </w:r>
    </w:p>
    <w:p w14:paraId="10A0A1DF">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b/>
          <w:bCs/>
          <w:sz w:val="28"/>
          <w:szCs w:val="28"/>
          <w:lang w:val="ru-RU"/>
        </w:rPr>
        <w:t>Параграф 5.</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Выводы по второй главе</w:t>
      </w:r>
    </w:p>
    <w:p w14:paraId="57B7EFE4">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2.5.1. Основные результаты проектирования</w:t>
      </w:r>
    </w:p>
    <w:p w14:paraId="7E77135D">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выбрана архитектура </w:t>
      </w:r>
    </w:p>
    <w:p w14:paraId="7A96B432">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спроектирована инфраструктура </w:t>
      </w:r>
    </w:p>
    <w:p w14:paraId="59FA2ED9">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определены механизмы параллельного запуска </w:t>
      </w:r>
    </w:p>
    <w:p w14:paraId="162A676C">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2.5.2. Подготовка к реализации фреймворка</w:t>
      </w:r>
    </w:p>
    <w:p w14:paraId="5A858D92">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Переход к главе 3:</w:t>
      </w:r>
    </w:p>
    <w:p w14:paraId="50C6A529">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реализация классов </w:t>
      </w:r>
    </w:p>
    <w:p w14:paraId="324F9987">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настройка Grid </w:t>
      </w:r>
    </w:p>
    <w:p w14:paraId="1EF262F0">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написание тестов </w:t>
      </w:r>
    </w:p>
    <w:p w14:paraId="7DF4D41C">
      <w:pPr>
        <w:keepNext w:val="0"/>
        <w:keepLines w:val="0"/>
        <w:widowControl/>
        <w:numPr>
          <w:ilvl w:val="0"/>
          <w:numId w:val="17"/>
        </w:numPr>
        <w:suppressLineNumbers w:val="0"/>
        <w:spacing w:before="0" w:beforeAutospacing="1" w:after="0" w:afterAutospacing="1" w:line="360" w:lineRule="auto"/>
        <w:ind w:left="720" w:hanging="360"/>
        <w:jc w:val="both"/>
        <w:rPr>
          <w:rFonts w:ascii="Times New Roman" w:hAnsi="Times New Roman" w:cs="Times New Roman"/>
          <w:b/>
          <w:bCs/>
          <w:sz w:val="28"/>
          <w:szCs w:val="28"/>
          <w:lang w:val="ru-RU"/>
        </w:rPr>
      </w:pPr>
      <w:r>
        <w:rPr>
          <w:rFonts w:hint="default" w:ascii="Times New Roman" w:hAnsi="Times New Roman" w:cs="Times New Roman"/>
          <w:sz w:val="28"/>
          <w:szCs w:val="28"/>
        </w:rPr>
        <w:t>демонстрация работы системы</w:t>
      </w:r>
    </w:p>
    <w:p w14:paraId="4967E316">
      <w:pPr>
        <w:keepNext w:val="0"/>
        <w:keepLines w:val="0"/>
        <w:widowControl/>
        <w:numPr>
          <w:ilvl w:val="0"/>
          <w:numId w:val="0"/>
        </w:numPr>
        <w:suppressLineNumbers w:val="0"/>
        <w:tabs>
          <w:tab w:val="left" w:pos="720"/>
        </w:tabs>
        <w:spacing w:before="0" w:beforeAutospacing="1" w:after="0" w:afterAutospacing="1" w:line="360" w:lineRule="auto"/>
        <w:jc w:val="both"/>
        <w:rPr>
          <w:rFonts w:hint="default" w:ascii="Times New Roman" w:hAnsi="Times New Roman" w:cs="Times New Roman"/>
          <w:sz w:val="28"/>
          <w:szCs w:val="28"/>
        </w:rPr>
      </w:pPr>
    </w:p>
    <w:p w14:paraId="496871AA">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Глава 3. Реализация фреймворка автоматизации UI-тестирования веб-приложений</w:t>
      </w:r>
    </w:p>
    <w:p w14:paraId="1E6D7C9D">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1. Реализация архитектуры и инфраструктуры фреймворка</w:t>
      </w:r>
    </w:p>
    <w:p w14:paraId="6A0F3111">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3.1.1. Настройка проекта и используемых технологий</w:t>
      </w:r>
    </w:p>
    <w:p w14:paraId="3EC94FA8">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сразу:</w:t>
      </w:r>
    </w:p>
    <w:p w14:paraId="0BDADA30">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Maven </w:t>
      </w:r>
    </w:p>
    <w:p w14:paraId="7977A205">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pom.xml </w:t>
      </w:r>
    </w:p>
    <w:p w14:paraId="178AC03C">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w:t>
      </w:r>
    </w:p>
    <w:p w14:paraId="55BC0836">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TestNG </w:t>
      </w:r>
    </w:p>
    <w:p w14:paraId="55FF4604">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w:t>
      </w:r>
    </w:p>
    <w:p w14:paraId="5EE95C22">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Java </w:t>
      </w:r>
    </w:p>
    <w:p w14:paraId="31E862AE">
      <w:pPr>
        <w:keepNext w:val="0"/>
        <w:keepLines w:val="0"/>
        <w:widowControl/>
        <w:numPr>
          <w:ilvl w:val="0"/>
          <w:numId w:val="1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можно вставить листинг pom.xml. </w:t>
      </w:r>
    </w:p>
    <w:p w14:paraId="7DC60B2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1" o:spt="1" style="height:1.5pt;width:432pt;" fillcolor="#A0A0A0" filled="t" stroked="f" coordsize="21600,21600" o:hr="t" o:hrstd="t" o:hralign="center">
            <v:path/>
            <v:fill on="t" focussize="0,0"/>
            <v:stroke on="f"/>
            <v:imagedata o:title=""/>
            <o:lock v:ext="edit"/>
            <w10:wrap type="none"/>
            <w10:anchorlock/>
          </v:rect>
        </w:pict>
      </w:r>
    </w:p>
    <w:p w14:paraId="649C775D">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3.1.2. Реализация архитектуры фреймворка</w:t>
      </w:r>
    </w:p>
    <w:p w14:paraId="78D689FE">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вместе:</w:t>
      </w:r>
    </w:p>
    <w:p w14:paraId="4CFA4625">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BaseTest </w:t>
      </w:r>
    </w:p>
    <w:p w14:paraId="79BD3D6E">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BasePage </w:t>
      </w:r>
    </w:p>
    <w:p w14:paraId="7EE5DACB">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DriverFactory </w:t>
      </w:r>
    </w:p>
    <w:p w14:paraId="0D538F0B">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ThreadLocal </w:t>
      </w:r>
    </w:p>
    <w:p w14:paraId="47D7FCC8">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POM </w:t>
      </w:r>
    </w:p>
    <w:p w14:paraId="063E2DEB">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lifecycle тестов </w:t>
      </w:r>
    </w:p>
    <w:p w14:paraId="6FB469AC">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То есть ВСЯ архитектура ядра.</w:t>
      </w:r>
    </w:p>
    <w:p w14:paraId="0C23911E">
      <w:pPr>
        <w:keepNext w:val="0"/>
        <w:keepLines w:val="0"/>
        <w:widowControl/>
        <w:numPr>
          <w:ilvl w:val="0"/>
          <w:numId w:val="2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UML схема классов. </w:t>
      </w:r>
    </w:p>
    <w:p w14:paraId="6BC0B0FC">
      <w:pPr>
        <w:keepNext w:val="0"/>
        <w:keepLines w:val="0"/>
        <w:widowControl/>
        <w:numPr>
          <w:ilvl w:val="0"/>
          <w:numId w:val="2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куски кода. </w:t>
      </w:r>
    </w:p>
    <w:p w14:paraId="716F2D8F">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2" o:spt="1" style="height:1.5pt;width:432pt;" fillcolor="#A0A0A0" filled="t" stroked="f" coordsize="21600,21600" o:hr="t" o:hrstd="t" o:hralign="center">
            <v:path/>
            <v:fill on="t" focussize="0,0"/>
            <v:stroke on="f"/>
            <v:imagedata o:title=""/>
            <o:lock v:ext="edit"/>
            <w10:wrap type="none"/>
            <w10:anchorlock/>
          </v:rect>
        </w:pict>
      </w:r>
    </w:p>
    <w:p w14:paraId="6795985A">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3.1.3. Реализация распределённой инфраструктуры тестирования</w:t>
      </w:r>
    </w:p>
    <w:p w14:paraId="67C8CBD2">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вместе:</w:t>
      </w:r>
    </w:p>
    <w:p w14:paraId="034E5729">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Grid </w:t>
      </w:r>
    </w:p>
    <w:p w14:paraId="50E72357">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 </w:t>
      </w:r>
    </w:p>
    <w:p w14:paraId="486B5E65">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28DC9703">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browser containers </w:t>
      </w:r>
    </w:p>
    <w:p w14:paraId="1F67C6BD">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w:t>
      </w:r>
    </w:p>
    <w:p w14:paraId="0C297E28">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thread-count </w:t>
      </w:r>
    </w:p>
    <w:p w14:paraId="28DE8641">
      <w:pPr>
        <w:keepNext w:val="0"/>
        <w:keepLines w:val="0"/>
        <w:widowControl/>
        <w:numPr>
          <w:ilvl w:val="0"/>
          <w:numId w:val="2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схема Grid. </w:t>
      </w:r>
    </w:p>
    <w:p w14:paraId="18E73F5B">
      <w:pPr>
        <w:keepNext w:val="0"/>
        <w:keepLines w:val="0"/>
        <w:widowControl/>
        <w:numPr>
          <w:ilvl w:val="0"/>
          <w:numId w:val="2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063F9DCC">
      <w:pPr>
        <w:keepNext w:val="0"/>
        <w:keepLines w:val="0"/>
        <w:widowControl/>
        <w:numPr>
          <w:ilvl w:val="0"/>
          <w:numId w:val="2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 Selenium Grid UI. </w:t>
      </w:r>
    </w:p>
    <w:p w14:paraId="744988A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3" o:spt="1" style="height:1.5pt;width:432pt;" fillcolor="#A0A0A0" filled="t" stroked="f" coordsize="21600,21600" o:hr="t" o:hrstd="t" o:hralign="center">
            <v:path/>
            <v:fill on="t" focussize="0,0"/>
            <v:stroke on="f"/>
            <v:imagedata o:title=""/>
            <o:lock v:ext="edit"/>
            <w10:wrap type="none"/>
            <w10:anchorlock/>
          </v:rect>
        </w:pict>
      </w:r>
    </w:p>
    <w:p w14:paraId="3E76E912">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2. Реализация автоматизированных UI-тестов</w:t>
      </w:r>
    </w:p>
    <w:p w14:paraId="49629EF0">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4" o:spt="1" style="height:1.5pt;width:432pt;" fillcolor="#A0A0A0" filled="t" stroked="f" coordsize="21600,21600" o:hr="t" o:hrstd="t" o:hralign="center">
            <v:path/>
            <v:fill on="t" focussize="0,0"/>
            <v:stroke on="f"/>
            <v:imagedata o:title=""/>
            <o:lock v:ext="edit"/>
            <w10:wrap type="none"/>
            <w10:anchorlock/>
          </v:rect>
        </w:pict>
      </w:r>
    </w:p>
    <w:p w14:paraId="0FCFBF60">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3.2.1. Реализация тестовых сценариев</w:t>
      </w:r>
    </w:p>
    <w:p w14:paraId="7BF684D4">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сразу:</w:t>
      </w:r>
    </w:p>
    <w:p w14:paraId="05C1110B">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LoginTest </w:t>
      </w:r>
    </w:p>
    <w:p w14:paraId="40AC9056">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ProductsTest </w:t>
      </w:r>
    </w:p>
    <w:p w14:paraId="33BE87CB">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CartTest </w:t>
      </w:r>
    </w:p>
    <w:p w14:paraId="1A824AA4">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CheckoutTest </w:t>
      </w:r>
    </w:p>
    <w:p w14:paraId="6D3EC08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Без дробления на миллион подразделов.</w:t>
      </w:r>
    </w:p>
    <w:p w14:paraId="4144C2EB">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Просто:</w:t>
      </w:r>
    </w:p>
    <w:p w14:paraId="73A13616">
      <w:pPr>
        <w:keepNext w:val="0"/>
        <w:keepLines w:val="0"/>
        <w:widowControl/>
        <w:numPr>
          <w:ilvl w:val="0"/>
          <w:numId w:val="2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какие сценарии реализованы; </w:t>
      </w:r>
    </w:p>
    <w:p w14:paraId="191A8913">
      <w:pPr>
        <w:keepNext w:val="0"/>
        <w:keepLines w:val="0"/>
        <w:widowControl/>
        <w:numPr>
          <w:ilvl w:val="0"/>
          <w:numId w:val="2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какие проверки выполняются. </w:t>
      </w:r>
    </w:p>
    <w:p w14:paraId="5A6E6557">
      <w:pPr>
        <w:keepNext w:val="0"/>
        <w:keepLines w:val="0"/>
        <w:widowControl/>
        <w:numPr>
          <w:ilvl w:val="0"/>
          <w:numId w:val="2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таблица тестов.</w:t>
      </w:r>
      <w:r>
        <w:rPr>
          <w:rFonts w:hint="default" w:ascii="Times New Roman" w:hAnsi="Times New Roman" w:cs="Times New Roman"/>
          <w:sz w:val="28"/>
          <w:szCs w:val="28"/>
        </w:rPr>
        <w:br w:type="textWrapping"/>
      </w:r>
      <w:r>
        <w:rPr>
          <w:rFonts w:hint="default" w:ascii="Times New Roman" w:hAnsi="Times New Roman" w:cs="Times New Roman"/>
          <w:sz w:val="28"/>
          <w:szCs w:val="28"/>
        </w:rPr>
        <w:t xml:space="preserve">+ 2–3 листинга. </w:t>
      </w:r>
    </w:p>
    <w:p w14:paraId="075B34E1">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5" o:spt="1" style="height:1.5pt;width:432pt;" fillcolor="#A0A0A0" filled="t" stroked="f" coordsize="21600,21600" o:hr="t" o:hrstd="t" o:hralign="center">
            <v:path/>
            <v:fill on="t" focussize="0,0"/>
            <v:stroke on="f"/>
            <v:imagedata o:title=""/>
            <o:lock v:ext="edit"/>
            <w10:wrap type="none"/>
            <w10:anchorlock/>
          </v:rect>
        </w:pict>
      </w:r>
    </w:p>
    <w:p w14:paraId="40A40DD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3.2.2. Реализация Page Object компонентов</w:t>
      </w:r>
    </w:p>
    <w:p w14:paraId="5A14EA1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06AFC05B">
      <w:pPr>
        <w:keepNext w:val="0"/>
        <w:keepLines w:val="0"/>
        <w:widowControl/>
        <w:numPr>
          <w:ilvl w:val="0"/>
          <w:numId w:val="2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LoginPage </w:t>
      </w:r>
    </w:p>
    <w:p w14:paraId="7445D9F3">
      <w:pPr>
        <w:keepNext w:val="0"/>
        <w:keepLines w:val="0"/>
        <w:widowControl/>
        <w:numPr>
          <w:ilvl w:val="0"/>
          <w:numId w:val="2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ProductsPage </w:t>
      </w:r>
    </w:p>
    <w:p w14:paraId="0E931E09">
      <w:pPr>
        <w:keepNext w:val="0"/>
        <w:keepLines w:val="0"/>
        <w:widowControl/>
        <w:numPr>
          <w:ilvl w:val="0"/>
          <w:numId w:val="2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CartPage </w:t>
      </w:r>
    </w:p>
    <w:p w14:paraId="71627F2C">
      <w:pPr>
        <w:keepNext w:val="0"/>
        <w:keepLines w:val="0"/>
        <w:widowControl/>
        <w:numPr>
          <w:ilvl w:val="0"/>
          <w:numId w:val="2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локаторы; </w:t>
      </w:r>
    </w:p>
    <w:p w14:paraId="40DA93F0">
      <w:pPr>
        <w:keepNext w:val="0"/>
        <w:keepLines w:val="0"/>
        <w:widowControl/>
        <w:numPr>
          <w:ilvl w:val="0"/>
          <w:numId w:val="2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методы. </w:t>
      </w:r>
    </w:p>
    <w:p w14:paraId="739957CE">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Это будет короткий раздел.</w:t>
      </w:r>
    </w:p>
    <w:p w14:paraId="5A69A6F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6" o:spt="1" style="height:1.5pt;width:432pt;" fillcolor="#A0A0A0" filled="t" stroked="f" coordsize="21600,21600" o:hr="t" o:hrstd="t" o:hralign="center">
            <v:path/>
            <v:fill on="t" focussize="0,0"/>
            <v:stroke on="f"/>
            <v:imagedata o:title=""/>
            <o:lock v:ext="edit"/>
            <w10:wrap type="none"/>
            <w10:anchorlock/>
          </v:rect>
        </w:pict>
      </w:r>
    </w:p>
    <w:p w14:paraId="04F2D52B">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3. Формирование отчётности и анализ результатов тестирования</w:t>
      </w:r>
    </w:p>
    <w:p w14:paraId="0FCE36B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7" o:spt="1" style="height:1.5pt;width:432pt;" fillcolor="#A0A0A0" filled="t" stroked="f" coordsize="21600,21600" o:hr="t" o:hrstd="t" o:hralign="center">
            <v:path/>
            <v:fill on="t" focussize="0,0"/>
            <v:stroke on="f"/>
            <v:imagedata o:title=""/>
            <o:lock v:ext="edit"/>
            <w10:wrap type="none"/>
            <w10:anchorlock/>
          </v:rect>
        </w:pict>
      </w:r>
    </w:p>
    <w:p w14:paraId="72AA223C">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3.3.1. Интеграция Allure Reports</w:t>
      </w:r>
    </w:p>
    <w:p w14:paraId="611B7ED2">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3E940494">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отчёты; </w:t>
      </w:r>
    </w:p>
    <w:p w14:paraId="63E45FB3">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steps; </w:t>
      </w:r>
    </w:p>
    <w:p w14:paraId="230A8117">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screenshots; </w:t>
      </w:r>
    </w:p>
    <w:p w14:paraId="5980D8EA">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logs. </w:t>
      </w:r>
    </w:p>
    <w:p w14:paraId="259AC57B">
      <w:pPr>
        <w:keepNext w:val="0"/>
        <w:keepLines w:val="0"/>
        <w:widowControl/>
        <w:numPr>
          <w:ilvl w:val="0"/>
          <w:numId w:val="3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скрины Allure. </w:t>
      </w:r>
    </w:p>
    <w:p w14:paraId="3E8A61A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8" o:spt="1" style="height:1.5pt;width:432pt;" fillcolor="#A0A0A0" filled="t" stroked="f" coordsize="21600,21600" o:hr="t" o:hrstd="t" o:hralign="center">
            <v:path/>
            <v:fill on="t" focussize="0,0"/>
            <v:stroke on="f"/>
            <v:imagedata o:title=""/>
            <o:lock v:ext="edit"/>
            <w10:wrap type="none"/>
            <w10:anchorlock/>
          </v:rect>
        </w:pict>
      </w:r>
    </w:p>
    <w:p w14:paraId="78D9EBF2">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3.3.2. Анализ результатов выполнения тестов</w:t>
      </w:r>
    </w:p>
    <w:p w14:paraId="78DFE67C">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634BADDA">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результаты запуска; </w:t>
      </w:r>
    </w:p>
    <w:p w14:paraId="7AC8D3AB">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w:t>
      </w:r>
    </w:p>
    <w:p w14:paraId="2D383C78">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скорость; </w:t>
      </w:r>
    </w:p>
    <w:p w14:paraId="1DFA8500">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w:t>
      </w:r>
    </w:p>
    <w:p w14:paraId="06E8FF4C">
      <w:pPr>
        <w:keepNext w:val="0"/>
        <w:keepLines w:val="0"/>
        <w:widowControl/>
        <w:numPr>
          <w:ilvl w:val="0"/>
          <w:numId w:val="3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скрины консоли. </w:t>
      </w:r>
    </w:p>
    <w:p w14:paraId="22564629">
      <w:pPr>
        <w:keepNext w:val="0"/>
        <w:keepLines w:val="0"/>
        <w:widowControl/>
        <w:numPr>
          <w:ilvl w:val="0"/>
          <w:numId w:val="3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maybe таблица времени выполнения. </w:t>
      </w:r>
    </w:p>
    <w:p w14:paraId="243CFCB2">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9" o:spt="1" style="height:1.5pt;width:432pt;" fillcolor="#A0A0A0" filled="t" stroked="f" coordsize="21600,21600" o:hr="t" o:hrstd="t" o:hralign="center">
            <v:path/>
            <v:fill on="t" focussize="0,0"/>
            <v:stroke on="f"/>
            <v:imagedata o:title=""/>
            <o:lock v:ext="edit"/>
            <w10:wrap type="none"/>
            <w10:anchorlock/>
          </v:rect>
        </w:pict>
      </w:r>
    </w:p>
    <w:p w14:paraId="42336435">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4. Выводы по третьей главе</w:t>
      </w:r>
    </w:p>
    <w:p w14:paraId="0642B4E2">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3.4.1. Основные результаты реализации</w:t>
      </w:r>
    </w:p>
    <w:p w14:paraId="015B214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Короткий вывод.</w:t>
      </w:r>
    </w:p>
    <w:p w14:paraId="7FC6EE7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p>
    <w:p w14:paraId="5C842662">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Глава 4. Тестирование разработанного фреймворка автоматизации UI-тестирования</w:t>
      </w:r>
    </w:p>
    <w:p w14:paraId="5F88BD6D">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1. Организация и выполнение тестирования</w:t>
      </w:r>
    </w:p>
    <w:p w14:paraId="4F566FB6">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4.1.1. Описание тестового окружения</w:t>
      </w:r>
    </w:p>
    <w:p w14:paraId="1B5D00AA">
      <w:pPr>
        <w:keepNext w:val="0"/>
        <w:keepLines w:val="0"/>
        <w:widowControl/>
        <w:numPr>
          <w:ilvl w:val="0"/>
          <w:numId w:val="3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Grid; </w:t>
      </w:r>
    </w:p>
    <w:p w14:paraId="5F581F35">
      <w:pPr>
        <w:keepNext w:val="0"/>
        <w:keepLines w:val="0"/>
        <w:widowControl/>
        <w:numPr>
          <w:ilvl w:val="0"/>
          <w:numId w:val="3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 </w:t>
      </w:r>
    </w:p>
    <w:p w14:paraId="3FDADF57">
      <w:pPr>
        <w:keepNext w:val="0"/>
        <w:keepLines w:val="0"/>
        <w:widowControl/>
        <w:numPr>
          <w:ilvl w:val="0"/>
          <w:numId w:val="3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Chrome и Firefox; </w:t>
      </w:r>
    </w:p>
    <w:p w14:paraId="39753A35">
      <w:pPr>
        <w:keepNext w:val="0"/>
        <w:keepLines w:val="0"/>
        <w:widowControl/>
        <w:numPr>
          <w:ilvl w:val="0"/>
          <w:numId w:val="3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TestNG; </w:t>
      </w:r>
    </w:p>
    <w:p w14:paraId="573BA4DD">
      <w:pPr>
        <w:keepNext w:val="0"/>
        <w:keepLines w:val="0"/>
        <w:widowControl/>
        <w:numPr>
          <w:ilvl w:val="0"/>
          <w:numId w:val="3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конфигурация тестового запуска. </w:t>
      </w:r>
    </w:p>
    <w:p w14:paraId="32A5C6C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4.1.2. Выполнение автоматизированных UI-тестов</w:t>
      </w:r>
    </w:p>
    <w:p w14:paraId="5F1406DD">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LoginTest; </w:t>
      </w:r>
    </w:p>
    <w:p w14:paraId="1946A2EC">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ProductsTest; </w:t>
      </w:r>
    </w:p>
    <w:p w14:paraId="00DAF505">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CartTest; </w:t>
      </w:r>
    </w:p>
    <w:p w14:paraId="1BB32075">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CheckoutTest; </w:t>
      </w:r>
    </w:p>
    <w:p w14:paraId="44ED0C3B">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через Selenium Grid; </w:t>
      </w:r>
    </w:p>
    <w:p w14:paraId="7A620119">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w:t>
      </w:r>
    </w:p>
    <w:p w14:paraId="5E33527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40" o:spt="1" style="height:1.5pt;width:432pt;" fillcolor="#A0A0A0" filled="t" stroked="f" coordsize="21600,21600" o:hr="t" o:hrstd="t" o:hralign="center">
            <v:path/>
            <v:fill on="t" focussize="0,0"/>
            <v:stroke on="f"/>
            <v:imagedata o:title=""/>
            <o:lock v:ext="edit"/>
            <w10:wrap type="none"/>
            <w10:anchorlock/>
          </v:rect>
        </w:pict>
      </w:r>
    </w:p>
    <w:p w14:paraId="65B9579E">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2. Анализ результатов тестирования</w:t>
      </w:r>
    </w:p>
    <w:p w14:paraId="2CAE6FB7">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4.2.1. Анализ результатов выполнения тестов</w:t>
      </w:r>
    </w:p>
    <w:p w14:paraId="035073F4">
      <w:pPr>
        <w:keepNext w:val="0"/>
        <w:keepLines w:val="0"/>
        <w:widowControl/>
        <w:numPr>
          <w:ilvl w:val="0"/>
          <w:numId w:val="3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результаты запуска; </w:t>
      </w:r>
    </w:p>
    <w:p w14:paraId="5363599C">
      <w:pPr>
        <w:keepNext w:val="0"/>
        <w:keepLines w:val="0"/>
        <w:widowControl/>
        <w:numPr>
          <w:ilvl w:val="0"/>
          <w:numId w:val="3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Reports; </w:t>
      </w:r>
    </w:p>
    <w:p w14:paraId="4C6FFE98">
      <w:pPr>
        <w:keepNext w:val="0"/>
        <w:keepLines w:val="0"/>
        <w:widowControl/>
        <w:numPr>
          <w:ilvl w:val="0"/>
          <w:numId w:val="3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тестов; </w:t>
      </w:r>
    </w:p>
    <w:p w14:paraId="32C0D07A">
      <w:pPr>
        <w:keepNext w:val="0"/>
        <w:keepLines w:val="0"/>
        <w:widowControl/>
        <w:numPr>
          <w:ilvl w:val="0"/>
          <w:numId w:val="3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анализ ошибок. </w:t>
      </w:r>
    </w:p>
    <w:p w14:paraId="4A2DEB5B">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4.2.2. Анализ эффективности параллельного выполнения</w:t>
      </w:r>
    </w:p>
    <w:p w14:paraId="4836DC84">
      <w:pPr>
        <w:keepNext w:val="0"/>
        <w:keepLines w:val="0"/>
        <w:widowControl/>
        <w:numPr>
          <w:ilvl w:val="0"/>
          <w:numId w:val="3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последовательный запуск; </w:t>
      </w:r>
    </w:p>
    <w:p w14:paraId="1508D7C2">
      <w:pPr>
        <w:keepNext w:val="0"/>
        <w:keepLines w:val="0"/>
        <w:widowControl/>
        <w:numPr>
          <w:ilvl w:val="0"/>
          <w:numId w:val="3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параллельный запуск; </w:t>
      </w:r>
    </w:p>
    <w:p w14:paraId="174CF24C">
      <w:pPr>
        <w:keepNext w:val="0"/>
        <w:keepLines w:val="0"/>
        <w:widowControl/>
        <w:numPr>
          <w:ilvl w:val="0"/>
          <w:numId w:val="3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сравнение времени выполнения; </w:t>
      </w:r>
    </w:p>
    <w:p w14:paraId="4E769A00">
      <w:pPr>
        <w:keepNext w:val="0"/>
        <w:keepLines w:val="0"/>
        <w:widowControl/>
        <w:numPr>
          <w:ilvl w:val="0"/>
          <w:numId w:val="3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распределение browser-session. </w:t>
      </w:r>
    </w:p>
    <w:p w14:paraId="04C7A55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41" o:spt="1" style="height:1.5pt;width:432pt;" fillcolor="#A0A0A0" filled="t" stroked="f" coordsize="21600,21600" o:hr="t" o:hrstd="t" o:hralign="center">
            <v:path/>
            <v:fill on="t" focussize="0,0"/>
            <v:stroke on="f"/>
            <v:imagedata o:title=""/>
            <o:lock v:ext="edit"/>
            <w10:wrap type="none"/>
            <w10:anchorlock/>
          </v:rect>
        </w:pict>
      </w:r>
    </w:p>
    <w:p w14:paraId="3E0DD50D">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3. Выводы по четвертой главе</w:t>
      </w:r>
    </w:p>
    <w:p w14:paraId="7E7AF34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4.3.1. Результаты тестирования разработанного фреймворка</w:t>
      </w:r>
    </w:p>
    <w:p w14:paraId="52B925C3">
      <w:pPr>
        <w:keepNext w:val="0"/>
        <w:keepLines w:val="0"/>
        <w:widowControl/>
        <w:numPr>
          <w:ilvl w:val="0"/>
          <w:numId w:val="3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подтверждение работоспособности; </w:t>
      </w:r>
    </w:p>
    <w:p w14:paraId="4CD9B6F3">
      <w:pPr>
        <w:keepNext w:val="0"/>
        <w:keepLines w:val="0"/>
        <w:widowControl/>
        <w:numPr>
          <w:ilvl w:val="0"/>
          <w:numId w:val="3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UI-тестирования; </w:t>
      </w:r>
    </w:p>
    <w:p w14:paraId="338B9082">
      <w:pPr>
        <w:keepNext w:val="0"/>
        <w:keepLines w:val="0"/>
        <w:widowControl/>
        <w:numPr>
          <w:ilvl w:val="0"/>
          <w:numId w:val="3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эффективность Selenium Grid и Docker; </w:t>
      </w:r>
    </w:p>
    <w:p w14:paraId="03F3B066">
      <w:pPr>
        <w:keepNext w:val="0"/>
        <w:keepLines w:val="0"/>
        <w:widowControl/>
        <w:numPr>
          <w:ilvl w:val="0"/>
          <w:numId w:val="3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сокращение времени выполнения тестов.</w:t>
      </w:r>
    </w:p>
    <w:p w14:paraId="192EB68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p>
    <w:p w14:paraId="7B966C75">
      <w:pPr>
        <w:rPr>
          <w:rFonts w:hint="default" w:ascii="Times New Roman" w:hAnsi="Times New Roman" w:cs="Times New Roman"/>
          <w:sz w:val="28"/>
          <w:szCs w:val="28"/>
          <w:lang w:val="ru-RU"/>
        </w:rPr>
      </w:pPr>
      <w:r>
        <w:rPr>
          <w:rFonts w:hint="default" w:ascii="Times New Roman" w:hAnsi="Times New Roman" w:cs="Times New Roman"/>
          <w:sz w:val="28"/>
          <w:szCs w:val="28"/>
        </w:rPr>
        <w:br w:type="page"/>
      </w:r>
    </w:p>
    <w:p w14:paraId="344789A9">
      <w:pPr>
        <w:spacing w:line="360" w:lineRule="auto"/>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Введение</w:t>
      </w:r>
    </w:p>
    <w:p w14:paraId="4603E62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В условиях активного развития информационных технологий и роста сложности программных систем особую значимость приобретает обеспечение качества программного обеспечения. В рамках данной работы рассматриваются вопросы тестирования именно веб-приложений и их пользовательских веб-интерфейсов. Современные веб-приложения представляют собой многоуровневые системы, включающие клиентскую часть (frontend), серверную часть (backend) и интеграцию с внешними сервисами, что существенно усложняет процесс разработки и сопровождения. Взаимодействие между frontend и backend осуществляется посредством сетевых протоколов (HTTP/HTTPS) и программных интерфейсов (API), чаще всего с использованием форматов обмена данными, таких как JSON или XML. В связи с этим автоматизация процессов тестирования становится неотъемлемой частью жизненного цикла программного обеспечения.</w:t>
      </w:r>
    </w:p>
    <w:p w14:paraId="612DA90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Тестирование программного обеспечения играет ключевую роль на всех этапах его жизненного цикла - от проектирования и разработки до внедрения и эксплуатации. Основной задачей тестирования является выявление дефектов, оценка соответствия программного продукта требованиям и снижение рисков возникновения ошибок в промышленной эксплуатации. При выполнении ручного тестирования существенную роль играет человеческий фактор: тестировщики могут допускать ошибки из-за невнимательности, усталости при выполнении повторяющихся проверок, различной интерпретации требований или пропуска граничных сценариев. Интеграция автоматизированного тестирования в процесс разработки позволяет повысить надёжность программных систем, сократить затраты на исправление ошибок и обеспечить стабильность выпускаемых версий.</w:t>
      </w:r>
    </w:p>
    <w:p w14:paraId="59551E5E">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Особое значение в современной разработке приобретает автоматизированное тестирование веб-приложений. Высокая частота обновлений, необходимость поддержки различных браузеров и платформ, а также тесная взаимосвязь пользовательского интерфейса с серверной логикой требуют применения автоматизированных средств проверки. Автотестирование позволяет обеспечить воспроизводимость проверок, ускорить процесс тестирования и повысить качество программного продукта за счёт регулярного выполнения тестов при изменениях в коде.</w:t>
      </w:r>
    </w:p>
    <w:p w14:paraId="3C9D878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В условиях использования практик непрерывной интеграции и доставки (CI/CD) автоматизированные тесты становятся важным элементом процесса разработки, обеспечивая оперативную обратную связь о качестве изменений. Наличие автоматизированных UI- и API-тестов позволяет своевременно выявлять дефекты, связанные с функциональностью, производительностью и корректностью работы веб-приложений.</w:t>
      </w:r>
    </w:p>
    <w:p w14:paraId="7B27F539">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Целью выпускной квалификационной работы является разработка и исследование фреймворка автоматизированного тестирования веб-приложений на языке Java, обеспечивающего поддержку UI-тестирования, интеграцию с CI/CD пайплайном и формирование отчётности о результатах тестирования.</w:t>
      </w:r>
    </w:p>
    <w:p w14:paraId="17A2D05F">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достижения поставленной цели в работе предполагается решение следующих задач:</w:t>
      </w:r>
    </w:p>
    <w:p w14:paraId="4A5B7A11">
      <w:pPr>
        <w:numPr>
          <w:ilvl w:val="0"/>
          <w:numId w:val="3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анализ теоретических основ тестирования программного обеспечения и автоматизации тестирования;</w:t>
      </w:r>
    </w:p>
    <w:p w14:paraId="728A4D6F">
      <w:pPr>
        <w:numPr>
          <w:ilvl w:val="0"/>
          <w:numId w:val="3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обзор и сравнительный анализ средств автоматизированного тестирования веб-приложений;</w:t>
      </w:r>
    </w:p>
    <w:p w14:paraId="1A732B42">
      <w:pPr>
        <w:numPr>
          <w:ilvl w:val="0"/>
          <w:numId w:val="3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проектирование архитектуры фреймворка автоматизированного тестирования;</w:t>
      </w:r>
    </w:p>
    <w:p w14:paraId="64CC3C8B">
      <w:pPr>
        <w:numPr>
          <w:ilvl w:val="0"/>
          <w:numId w:val="3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реализация основных компонентов тестовой инфраструктуры;</w:t>
      </w:r>
    </w:p>
    <w:p w14:paraId="13E105FF">
      <w:pPr>
        <w:numPr>
          <w:ilvl w:val="0"/>
          <w:numId w:val="3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интеграция разработанного фреймворка в CI/CD пайплайн;</w:t>
      </w:r>
    </w:p>
    <w:p w14:paraId="5AFE1CEB">
      <w:pPr>
        <w:numPr>
          <w:ilvl w:val="0"/>
          <w:numId w:val="38"/>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sz w:val="28"/>
          <w:szCs w:val="28"/>
          <w:lang w:val="ru-RU"/>
        </w:rPr>
        <w:t>анализ результатов автоматизированного тестирования и формирование отчётности.</w:t>
      </w:r>
    </w:p>
    <w:p w14:paraId="6E18A71F">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sz w:val="28"/>
          <w:szCs w:val="28"/>
          <w:lang w:val="ru-RU"/>
        </w:rPr>
        <w:tab/>
      </w:r>
      <w:r>
        <w:rPr>
          <w:rFonts w:hint="default" w:ascii="Times New Roman" w:hAnsi="Times New Roman"/>
          <w:sz w:val="28"/>
          <w:szCs w:val="28"/>
          <w:lang w:val="ru-RU"/>
        </w:rPr>
        <w:t>Объектом исследования в данной выпускной квалификационной работе является процесс тестирования веб-приложений.</w:t>
      </w:r>
      <w:r>
        <w:rPr>
          <w:rFonts w:hint="default" w:ascii="Times New Roman" w:hAnsi="Times New Roman"/>
          <w:sz w:val="28"/>
          <w:szCs w:val="28"/>
          <w:lang w:val="ru-RU"/>
        </w:rPr>
        <w:br w:type="textWrapping"/>
      </w:r>
      <w:r>
        <w:rPr>
          <w:rFonts w:hint="default" w:ascii="Times New Roman" w:hAnsi="Times New Roman"/>
          <w:sz w:val="28"/>
          <w:szCs w:val="28"/>
          <w:lang w:val="ru-RU"/>
        </w:rPr>
        <w:tab/>
      </w:r>
      <w:r>
        <w:rPr>
          <w:rFonts w:hint="default" w:ascii="Times New Roman" w:hAnsi="Times New Roman"/>
          <w:sz w:val="28"/>
          <w:szCs w:val="28"/>
          <w:lang w:val="ru-RU"/>
        </w:rPr>
        <w:t>Предметом исследования являются методы, средства и архитектурные решения автоматизированного UI-тестирования веб-приложений с использованием языка Java.</w:t>
      </w:r>
    </w:p>
    <w:p w14:paraId="533B74E4">
      <w:pPr>
        <w:rPr>
          <w:rFonts w:hint="default" w:ascii="Times New Roman" w:hAnsi="Times New Roman" w:cs="Times New Roman"/>
          <w:sz w:val="28"/>
          <w:szCs w:val="28"/>
          <w:lang w:val="ru-RU"/>
        </w:rPr>
      </w:pPr>
      <w:r>
        <w:rPr>
          <w:rFonts w:hint="default" w:ascii="Times New Roman" w:hAnsi="Times New Roman" w:cs="Times New Roman"/>
          <w:sz w:val="28"/>
          <w:szCs w:val="28"/>
          <w:lang w:val="ru-RU"/>
        </w:rPr>
        <w:br w:type="page"/>
      </w:r>
    </w:p>
    <w:p w14:paraId="0505BF5B">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Глава 1. Теоретические основы тестирования программного обеспечения</w:t>
      </w:r>
    </w:p>
    <w:p w14:paraId="77C3AFF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1.</w:t>
      </w:r>
      <w:r>
        <w:rPr>
          <w:rFonts w:hint="default" w:ascii="Times New Roman" w:hAnsi="Times New Roman" w:cs="Times New Roman"/>
          <w:sz w:val="28"/>
          <w:szCs w:val="28"/>
          <w:u w:val="single"/>
          <w:lang w:val="ru-RU"/>
        </w:rPr>
        <w:t xml:space="preserve"> </w:t>
      </w:r>
      <w:r>
        <w:rPr>
          <w:rFonts w:hint="default" w:ascii="Times New Roman" w:hAnsi="Times New Roman" w:cs="Times New Roman"/>
          <w:b w:val="0"/>
          <w:bCs w:val="0"/>
          <w:i w:val="0"/>
          <w:iCs w:val="0"/>
          <w:sz w:val="28"/>
          <w:szCs w:val="28"/>
          <w:u w:val="single"/>
          <w:lang w:val="ru-RU"/>
        </w:rPr>
        <w:t>Веб-приложения и особенности их тестирования</w:t>
      </w:r>
    </w:p>
    <w:p w14:paraId="7BCCF2B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1.1.1. Веб-интерфейсы и их роль в современных информационных системах</w:t>
      </w:r>
    </w:p>
    <w:p w14:paraId="10C5659D">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Веб-приложения в настоящее время являются одной из наиболее распространённых форм программных систем и широко применяются в различных сферах деятельности, включая бизнес, образование, государственные сервисы и электронную коммерцию. Веб-приложение представляет собой программный продукт, доступ к которому осуществляется через веб-браузер и который обеспечивает взаимодействие пользователя с функциональностью системы посредством сети Интернет.</w:t>
      </w:r>
    </w:p>
    <w:p w14:paraId="2C1985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Ключевым элементом веб-приложения является веб-интерфейс, представляющий собой совокупность визуальных и интерактивных элементов, обеспечивающих взаимодействие пользователя с системой. Веб-интерфейс включает в себя формы ввода данных, элементы навигации, кнопки управления и другие компоненты, через которые пользователь получает доступ к функциональности приложения. От качества реализации веб-интерфейса во многом зависит удобство использования, эффективность работы пользователя и общее восприятие программного продукта.</w:t>
      </w:r>
    </w:p>
    <w:p w14:paraId="0C88A2C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современных веб-приложений, как правило, разделяется на две основные части: клиентскую и серверную. Клиентская часть, или frontend, отвечает за отображение пользовательского интерфейса, обработку пользовательских действий и первичную валидацию данных. Серверная часть, или backend, обеспечивает обработку бизнес-логики, хранение и обработку данных, а также взаимодействие с внешними сервисами и базами данных.</w:t>
      </w:r>
    </w:p>
    <w:p w14:paraId="421D5F7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8AFEA4C">
      <w:pPr>
        <w:spacing w:line="360" w:lineRule="auto"/>
        <w:jc w:val="center"/>
        <w:rPr>
          <w:rFonts w:hint="default" w:ascii="Times New Roman" w:hAnsi="Times New Roman" w:cs="Times New Roman"/>
          <w:b w:val="0"/>
          <w:bCs w:val="0"/>
          <w:i w:val="0"/>
          <w:iCs w:val="0"/>
          <w:sz w:val="28"/>
          <w:szCs w:val="28"/>
          <w:lang w:val="ru-RU"/>
        </w:rPr>
      </w:pPr>
      <w:r>
        <w:rPr>
          <w:rFonts w:ascii="SimSun" w:hAnsi="SimSun" w:eastAsia="SimSun" w:cs="SimSun"/>
          <w:sz w:val="24"/>
          <w:szCs w:val="24"/>
        </w:rPr>
        <w:drawing>
          <wp:inline distT="0" distB="0" distL="114300" distR="114300">
            <wp:extent cx="5933440" cy="3068955"/>
            <wp:effectExtent l="0" t="0" r="10160" b="17145"/>
            <wp:docPr id="3" name="Изображение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2" descr="IMG_256"/>
                    <pic:cNvPicPr>
                      <a:picLocks noChangeAspect="1"/>
                    </pic:cNvPicPr>
                  </pic:nvPicPr>
                  <pic:blipFill>
                    <a:blip r:embed="rId7"/>
                    <a:stretch>
                      <a:fillRect/>
                    </a:stretch>
                  </pic:blipFill>
                  <pic:spPr>
                    <a:xfrm>
                      <a:off x="0" y="0"/>
                      <a:ext cx="5933440" cy="3068955"/>
                    </a:xfrm>
                    <a:prstGeom prst="rect">
                      <a:avLst/>
                    </a:prstGeom>
                    <a:noFill/>
                    <a:ln w="9525">
                      <a:noFill/>
                    </a:ln>
                  </pic:spPr>
                </pic:pic>
              </a:graphicData>
            </a:graphic>
          </wp:inline>
        </w:drawing>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ru-RU"/>
        </w:rPr>
        <w:t>Рисунок 1.1.1. Схема взаимодействия фронтенда и бекэнда.</w:t>
      </w:r>
    </w:p>
    <w:p w14:paraId="4A6B621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между клиентской и серверной частями осуществляется посредством сетевых протоколов (HTTP/HTTPS) и программных интерфейсов (API). При этом данные передаются в структурированных форматах, например JSON или XML. Нарушения в процессе обмена данными, ошибки обработки запросов или задержки ответа сервера могут приводить к некорректной работе пользовательского интерфейса, что усложняет процесс тестирования веб-приложений и требует комплексной проверки как клиентской, так и серверной части.</w:t>
      </w:r>
    </w:p>
    <w:p w14:paraId="0FAC321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Веб-интерфейс является критически важной частью веб-приложения, поскольку именно через него пользователь взаимодействует с системой. Даже при корректной работе серверной логики ошибки или недостатки в пользовательском интерфейсе могут привести к снижению удобства использования, потере функциональности и негативному пользовательскому опыту. Некорректное отображение элементов, ошибки навигации или несоответствие интерфейса ожиданиям пользователя способны существенно повлиять на восприятие качества программного продукта.</w:t>
      </w:r>
    </w:p>
    <w:p w14:paraId="78149D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Качество веб-интерфейса напрямую связано с такими характеристиками, как удобство использования (UX), функциональная корректность и надёжность работы приложения. Пользовательский опыт формируется не только внешним видом интерфейса, но и стабильностью его работы, предсказуемостью поведения элементов и корректной обработкой пользовательских действий. В процессе тестирования веб-интерфейсов необходимо учитывать влияние человеческого фактора: пользователи могут вводить некорректные данные, допускать ошибки при работе с интерфейсом или использовать систему не по предполагаемому сценарию. Аналогично, при ручном тестировании тестировщики могут пропускать дефекты из-за усталости, невнимательности или повторяемости проверок. Это повышает значимость автоматизированного тестирования, позволяющего обеспечить стабильность и воспроизводимость проверок.</w:t>
      </w:r>
    </w:p>
    <w:p w14:paraId="4545DBF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связи с этим веб-интерфейс требует тщательной проверки на всех этапах разработки, что обуславливает необходимость применения систематического тестирования и, в частности, автоматизированных средств проверки.</w:t>
      </w:r>
    </w:p>
    <w:p w14:paraId="4C417D0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веб-интерфейсы играют ключевую роль в современных информационных системах, являясь основным каналом взаимодействия пользователя с программным обеспечением. Обеспечение их качества и корректной работы является важной задачей в процессе разработки веб-приложений и напрямую влияет на эффективность и надёжность программных систем.</w:t>
      </w:r>
    </w:p>
    <w:p w14:paraId="35D568F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108F2EA">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1.1.2. Тестирование программного обеспечения: понятие, цели и задачи</w:t>
      </w:r>
    </w:p>
    <w:p w14:paraId="3BEDE93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программного обеспечения является неотъемлемой частью процесса разработки современных информационных систем. Под тестированием программного обеспечения понимается процесс проверки соответствия программного продукта заданным требованиям, выявления дефектов и оценки качества его функционирования в различных условиях эксплуатации. Основной целью тестирования является обеспечение корректной и стабильной работы программной системы до её ввода в эксплуатацию.</w:t>
      </w:r>
    </w:p>
    <w:p w14:paraId="4D6324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Необходимость тестирования обусловлена сложностью современных программных систем, а также высокой степенью требований к их надёжности, безопасности и удобству использования. В процессе разработки программного обеспечения неизбежно возникают ошибки, связанные с человеческим фактором, сложностью архитектуры, изменениями требований и интеграцией различных компонентов.</w:t>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en-US"/>
        </w:rPr>
        <w:t>Человеческий фактор может проявляться на различных этапах разработки. Разработчики могут допускать ошибки в логике работы программы, некорректно реализовывать алгоритмы или неправильно обрабатывать исключительные ситуации. Тестировщики могут пропускать дефекты из-за невнимательности, усталости или недостаточной проработки тестовых сценариев. Пользователи, в свою очередь, могут использовать систему не по предполагаемому сценарию, вводить некорректные данные или выполнять действия в нестандартной последовательности. Без систематического тестирования такие ошибки могут привести к сбоям в работе системы, утечке данных, финансовым потерям и снижению доверия пользователей.</w:t>
      </w:r>
    </w:p>
    <w:p w14:paraId="23D1591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целями тестирования программного обеспечения являются:</w:t>
      </w:r>
    </w:p>
    <w:p w14:paraId="5765239B">
      <w:pPr>
        <w:numPr>
          <w:ilvl w:val="0"/>
          <w:numId w:val="39"/>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выявление дефектов и ошибок на ранних этапах разработки;</w:t>
      </w:r>
    </w:p>
    <w:p w14:paraId="14D37ACD">
      <w:pPr>
        <w:numPr>
          <w:ilvl w:val="0"/>
          <w:numId w:val="39"/>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подтверждение соответствия программного продукта функциональным и нефункциональным требованиям;</w:t>
      </w:r>
    </w:p>
    <w:p w14:paraId="553E6227">
      <w:pPr>
        <w:numPr>
          <w:ilvl w:val="0"/>
          <w:numId w:val="39"/>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обеспечение заданного уровня качества программного обеспечения;</w:t>
      </w:r>
    </w:p>
    <w:p w14:paraId="515D5303">
      <w:pPr>
        <w:numPr>
          <w:ilvl w:val="0"/>
          <w:numId w:val="39"/>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снижение рисков, связанных с эксплуатацией программного продукта;</w:t>
      </w:r>
    </w:p>
    <w:p w14:paraId="1D057112">
      <w:pPr>
        <w:numPr>
          <w:ilvl w:val="0"/>
          <w:numId w:val="3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b w:val="0"/>
          <w:bCs w:val="0"/>
          <w:i w:val="0"/>
          <w:iCs w:val="0"/>
          <w:sz w:val="28"/>
          <w:szCs w:val="28"/>
          <w:lang w:val="en-US"/>
        </w:rPr>
        <w:t>повышение надёжности и устойчивости системы в реальных условиях использования.</w:t>
      </w:r>
    </w:p>
    <w:p w14:paraId="0DE357B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Важной задачей тестирования является не только поиск ошибок, но и предотвращение их появления в дальнейшем. Раннее обнаружение дефектов позволяет значительно сократить затраты на их исправление, поскольку исправление ошибок на поздних этапах жизненного цикла программного обеспечения требует значительно больших ресурсов. Кроме того, тестирование способствует повышению качества архитектурных и проектных решений за счёт выявления слабых мест системы.</w:t>
      </w:r>
    </w:p>
    <w:p w14:paraId="27214A3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играет ключевую роль в процессе разработки программного обеспечения и является составной частью жизненного цикла программного продукта. Оно сопровождает все этапы разработки, начиная с анализа требований и проектирования, и заканчивая внедрением и сопровождением системы. В современных подходах к разработке, таких как Agile и DevOps, тестирование интегрируется в процесс разработки и выполняется на постоянной основе, обеспечивая быструю обратную связь и оперативное выявление дефектов.</w:t>
      </w:r>
    </w:p>
    <w:p w14:paraId="034D8671">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33440" cy="3402965"/>
            <wp:effectExtent l="0" t="0" r="10160" b="6985"/>
            <wp:docPr id="4" name="Изображение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3" descr="IMG_256"/>
                    <pic:cNvPicPr>
                      <a:picLocks noChangeAspect="1"/>
                    </pic:cNvPicPr>
                  </pic:nvPicPr>
                  <pic:blipFill>
                    <a:blip r:embed="rId8"/>
                    <a:stretch>
                      <a:fillRect/>
                    </a:stretch>
                  </pic:blipFill>
                  <pic:spPr>
                    <a:xfrm>
                      <a:off x="0" y="0"/>
                      <a:ext cx="5933440" cy="3402965"/>
                    </a:xfrm>
                    <a:prstGeom prst="rect">
                      <a:avLst/>
                    </a:prstGeom>
                    <a:noFill/>
                    <a:ln w="9525">
                      <a:noFill/>
                    </a:ln>
                  </pic:spPr>
                </pic:pic>
              </a:graphicData>
            </a:graphic>
          </wp:inline>
        </w:drawing>
      </w:r>
    </w:p>
    <w:p w14:paraId="3348563D">
      <w:pPr>
        <w:spacing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1.1.2. Жизненный цикл разработки ПО.</w:t>
      </w:r>
    </w:p>
    <w:p w14:paraId="3D093E4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Особую значимость тестирование приобретает при разработке веб-приложений, где корректность работы пользовательского интерфейса напрямую зависит от взаимодействия клиентской и серверной частей системы. В таких условиях тестирование должно учитывать как проверку бизнес-логики, так и корректность отображения интерфейса, обмена данными через API и поведения системы при различных сценариях использования.</w:t>
      </w:r>
    </w:p>
    <w:p w14:paraId="5DA13C2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тестирование программного обеспечения является важным инструментом обеспечения качества и надёжности программных систем. Его применение позволяет повысить устойчивость программных продуктов, снизить эксплуатационные риски и обеспечить соответствие системы ожиданиям пользователей и требованиям заказчика.</w:t>
      </w:r>
    </w:p>
    <w:p w14:paraId="0A87E29E">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39D668B">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1.1.3. Виды тестирования программного обеспечения</w:t>
      </w:r>
    </w:p>
    <w:p w14:paraId="16A7A64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 процессе обеспечения качества программного обеспечения применяются различные виды тестирования, каждый из которых направлен на проверку определённых аспектов функционирования системы. Классификация видов тестирования позволяет систематизировать процесс проверки программного продукта и выбрать наиболее эффективные методы в зависимости от этапа разработки, архитектуры системы и поставленных задач. Особую актуальность применение комплексного подхода к тестированию приобретает при разработке веб-приложений, которые представляют собой распределённые системы, включающие клиентскую и серверную части.</w:t>
      </w:r>
    </w:p>
    <w:p w14:paraId="388D1704">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9F81F3D">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1E128E0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470A14A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AC24C82">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35345" cy="2130425"/>
            <wp:effectExtent l="0" t="0" r="8255" b="3175"/>
            <wp:docPr id="5" name="Изображение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4" descr="IMG_256"/>
                    <pic:cNvPicPr>
                      <a:picLocks noChangeAspect="1"/>
                    </pic:cNvPicPr>
                  </pic:nvPicPr>
                  <pic:blipFill>
                    <a:blip r:embed="rId9"/>
                    <a:stretch>
                      <a:fillRect/>
                    </a:stretch>
                  </pic:blipFill>
                  <pic:spPr>
                    <a:xfrm>
                      <a:off x="0" y="0"/>
                      <a:ext cx="5935345" cy="2130425"/>
                    </a:xfrm>
                    <a:prstGeom prst="rect">
                      <a:avLst/>
                    </a:prstGeom>
                    <a:noFill/>
                    <a:ln w="9525">
                      <a:noFill/>
                    </a:ln>
                  </pic:spPr>
                </pic:pic>
              </a:graphicData>
            </a:graphic>
          </wp:inline>
        </w:drawing>
      </w:r>
    </w:p>
    <w:p w14:paraId="4794201F">
      <w:pPr>
        <w:spacing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1.1.3. Виды тестирвоания.</w:t>
      </w:r>
    </w:p>
    <w:p w14:paraId="072037C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Одним из основных видов является функциональное тестирование, целью которого является проверка соответствия программного обеспечения функциональным требованиям. В рамках функционального тестирования оценивается корректность выполнения бизнес-логики, правильность обработки входных данных и ожидаемость получаемых результатов. Для веб-приложений функциональное тестирование включает проверку корректности работы пользовательских сценариев, обработки запросов серверной частью и корректности взаимодействия через API. Функциональное тестирование отвечает на вопрос, выполняет ли система заявленные функции в соответствии с требованиями.</w:t>
      </w:r>
    </w:p>
    <w:p w14:paraId="40EBA40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Нефункциональное тестирование направлено на оценку характеристик программного обеспечения, не связанных напрямую с реализацией функциональности. К таким характеристикам относятся производительность, надёжность, безопасность, удобство использования, масштабируемость и устойчивость к нагрузкам. Для веб-приложений особое значение имеют нагрузочное тестирование, тестирование безопасности веб-интерфейсов и проверка устойчивости серверной части при большом количестве одновременных запросов пользователей.</w:t>
      </w:r>
    </w:p>
    <w:p w14:paraId="3C382A8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уровня проверки программного обеспечения выделяют модульное, интеграционное, системное и приёмочное тестирование.</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Модульное тестирование применяется для проверки отдельных компонентов или модулей системы в изоляции от остальных частей. В контексте веб-приложений это может быть проверка отдельных сервисов, контроллеров или классов бизнес-логики.</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Интеграционное тестирование направлено на проверку взаимодействия между модулями и корректности обмена данными между компонентами системы, например между frontend, backend и базой данных.</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Системное тестирование проводится для оценки работы системы в целом, включая полный цикл обработки пользовательского запроса — от отправки данных через веб-интерфейс до получения ответа от сервера.</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Приёмочное тестирование выполняется с целью подтверждения готовности программного продукта к эксплуатации и соответствия ожиданиям заказчика или пользователя.</w:t>
      </w:r>
    </w:p>
    <w:p w14:paraId="6A16F920">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Отдельное место в процессе тестирования занимает UI-тестирование, направленное на проверку пользовательского интерфейса программного обеспечения. В рамках UI-тестирования оценивается корректность отображения элементов интерфейса, их поведение при взаимодействии с пользователем, а также соответствие интерфейса функциональным требованиям и принципам удобства использования. Для веб-приложений UI-тестирование имеет критическое значение, поскольку пользовательский интерфейс является основным каналом взаимодействия пользователя с системой, а ошибки отображения или логики интерфейса напрямую влияют на пользовательский опыт.</w:t>
      </w:r>
    </w:p>
    <w:p w14:paraId="0B3F894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API-тестирование используется для проверки корректности работы программных интерфейсов приложения, обеспечивающих взаимодействие между различными компонентами системы. В ходе API-тестирования проверяются корректность запросов и ответов, форматы передаваемых данных, обработка ошибок и соответствие протоколов взаимодействия установленным требованиям. Для веб-приложений API-тестирование позволяет проверить корректность обмена данными между frontend и backend без использования пользовательского интерфейса, что значительно ускоряет процесс поиска дефектов.</w:t>
      </w:r>
    </w:p>
    <w:p w14:paraId="676F3255">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способа выполнения тестов различают ручное и автоматизированное тестирование. Ручное тестирование предполагает выполнение тестовых сценариев специалистом без использования автоматизированных средств. Такой подход позволяет гибко анализировать поведение системы, однако зависит от внимательности, опыта и усталости тестировщика, что может приводить к пропуску дефектов.</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Автоматизированное тестирование, в свою очередь, основано на использовании специализированных инструментов и позволяет повысить скорость выполнения тестов, их воспроизводимость и точность результатов. Автоматизация особенно эффективна для регрессионного тестирования, повторяющихся проверок и тестирования веб-приложений с высокой частотой обновлений.</w:t>
      </w:r>
    </w:p>
    <w:p w14:paraId="337CCB9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применение различных видов тестирования обеспечивает комплексный подход к проверке программного обеспечения, позволяя выявлять дефекты на разных уровнях системы. Для веб-приложений использование комбинации функционального, нефункционального, UI и API тестирования является необходимым условием обеспечения высокого качества программного продукта.</w:t>
      </w:r>
    </w:p>
    <w:p w14:paraId="51A6D421">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61D3AEB">
      <w:pPr>
        <w:ind w:firstLine="708" w:firstLineChars="0"/>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1.1.4. Роль тестирования в разработке веб-интерфейсов</w:t>
      </w:r>
    </w:p>
    <w:p w14:paraId="6DD6BCD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Веб-интерфейс является ключевым элементом взаимодействия пользователя с веб-приложением, поэтому его качество напрямую влияет на удобство использования, восприятие продукта и общую удовлетворённость пользователей. Ошибки в пользовательском интерфейсе зачастую становятся наиболее заметными и критичными, даже если внутренняя логика системы функционирует корректно.</w:t>
      </w:r>
    </w:p>
    <w:p w14:paraId="2C65ED8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Специфика ошибок в веб-интерфейсах заключается в их разнообразии и зависимости от множества факторов. К таким ошибкам относятся некорректное отображение элементов интерфейса, неправильная работа интерактивных компонентов, нарушения адаптивной вёрстки, а также ошибки, возникающие при взаимодействии пользователя с формами, кнопками и навигационными элементами. Подобные дефекты могут приводить к невозможности выполнения пользовательских сценариев и снижению доверия к системе.</w:t>
      </w:r>
    </w:p>
    <w:p w14:paraId="0FE6221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Дополнительным фактором риска является влияние человеческого фактора при тестировании пользовательских интерфейсов. При ручном тестировании возможно пропускание дефектов из-за усталости специалиста, невнимательности или субъективной оценки удобства использования интерфейса. Кроме того, ручная проверка большого количества пользовательских сценариев требует значительных временных затрат, что повышает вероятность неполного тестового покрытия. В связи с этим применение автоматизированных средств тестирования позволяет снизить влияние человеческого фактора и повысить стабильность результатов проверки.</w:t>
      </w:r>
    </w:p>
    <w:p w14:paraId="2973B91D">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1.1.1. Факторы риска в тестировании ПО.</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370"/>
        <w:gridCol w:w="2331"/>
        <w:gridCol w:w="2216"/>
        <w:gridCol w:w="2538"/>
      </w:tblGrid>
      <w:tr w14:paraId="3DFD5D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428713A0">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Фактор риска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661B90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Проявление проблемы</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F6B25FB">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Возможные последствия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01E0D4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Способы минимизации</w:t>
            </w:r>
          </w:p>
        </w:tc>
      </w:tr>
      <w:tr w14:paraId="04A949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D4C612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Человеческий фактор</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8E3D8E5">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Пропуск дефектов, субъективная оценка UX, усталость тестировщика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0AD808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Снижение качества тестирования, неполное покрытие</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12AF9FB">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Использование автотестов, code review тестов, чек-листы</w:t>
            </w:r>
          </w:p>
        </w:tc>
      </w:tr>
      <w:tr w14:paraId="77914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BF9738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Кроссбраузерность</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9B1887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Различия отображения UI в браузерах</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EE3481D">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отображения, некорректная работа функций</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42341D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Кроссбраузерное тестирование, Selenium Grid</w:t>
            </w:r>
          </w:p>
        </w:tc>
      </w:tr>
      <w:tr w14:paraId="2DCB2F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06EDE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Зависимость от backend</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28B4FB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API, задержки ответов сервера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3EC05E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Некорректное отображение данных, сбои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21EBDC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API-тестирование, мокирование сервисов</w:t>
            </w:r>
          </w:p>
        </w:tc>
      </w:tr>
      <w:tr w14:paraId="71160D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E8A17A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изменения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9C178BC">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правки интерфейса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A7A06E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Ломаются тесты, растёт стоимость поддержки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21BAF4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Page Object Pattern, стабильные локаторы</w:t>
            </w:r>
          </w:p>
        </w:tc>
      </w:tr>
      <w:tr w14:paraId="702291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85898D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Сложность пользовательских сценариев</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B93E31">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Большое количество вариантов поведения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C49111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Неполное покрытие тестами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A024E6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Приоритизация сценариев, риск-ориентированное тестирование</w:t>
            </w:r>
          </w:p>
        </w:tc>
      </w:tr>
    </w:tbl>
    <w:p w14:paraId="4ECF85BC">
      <w:pPr>
        <w:spacing w:line="360" w:lineRule="auto"/>
        <w:jc w:val="both"/>
        <w:rPr>
          <w:rFonts w:hint="default" w:ascii="Times New Roman" w:hAnsi="Times New Roman" w:cs="Times New Roman"/>
          <w:b w:val="0"/>
          <w:bCs w:val="0"/>
          <w:i w:val="0"/>
          <w:iCs w:val="0"/>
          <w:sz w:val="28"/>
          <w:szCs w:val="28"/>
          <w:lang w:val="ru-RU"/>
        </w:rPr>
      </w:pPr>
    </w:p>
    <w:p w14:paraId="0496B13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Одной из характерных проблем веб-интерфейсов является кроссбраузерность. Веб-приложения должны корректно работать в различных браузерах и на разных устройствах, однако различия в реализации стандартов HTML, CSS и JavaScript могут приводить к некорректному отображению и поведению интерфейса. В связи с этим тестирование веб-интерфейсов должно учитывать особенности популярных браузеров и их версий, а также различные разрешения экранов и типы устройств.</w:t>
      </w:r>
    </w:p>
    <w:p w14:paraId="30AAA71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аспектом является зависимость пользовательского интерфейса от серверной части приложения. Веб-интерфейс тесно связан с backend-компонентами, поскольку данные для отображения, результаты пользовательских действий и состояние интерфейса формируются на основе ответов сервера. Взаимодействие между frontend и backend, как правило, осуществляется через API с использованием сетевых протоколов и форматов обмена данными. Ошибки в API, задержки обработки запросов или некорректная обработка данных на сервере могут напрямую отражаться на работе интерфейса, что требует комплексного подхода к тестированию и проверки взаимодействия frontend и backend частей системы.</w:t>
      </w:r>
    </w:p>
    <w:p w14:paraId="6A3580B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 учётом сложности современных веб-приложений и высокой частоты изменений в пользовательском интерфейсе возрастает необходимость автоматизации UI-тестирования. Автоматизированные UI-тесты позволяют регулярно проверять основные пользовательские сценарии, обеспечивать стабильность функциональности при внесении изменений и сокращать затраты времени на регрессионное тестирование. Использование средств автоматизации тестирования способствует повышению качества веб-интерфейсов и снижению рисков появления критических дефектов в процессе эксплуатации приложения.</w:t>
      </w:r>
    </w:p>
    <w:p w14:paraId="4B3F0C44">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ru-RU"/>
        </w:rPr>
        <w:t>Таким образом, тестирование веб-интерфейсов является неотъемлемой частью разработки веб-приложений и требует системного подхода, учитывающего специфику ошибок, проблемы кроссбраузерности, взаимосвязь с серверной логикой, влияние человеческого фактора и необходимость применения автоматизированных методов тестирования.</w:t>
      </w:r>
    </w:p>
    <w:p w14:paraId="18E3576D">
      <w:pPr>
        <w:rPr>
          <w:rFonts w:ascii="Times New Roman" w:hAnsi="Times New Roman" w:cs="Times New Roman"/>
          <w:b/>
          <w:bCs/>
          <w:sz w:val="28"/>
          <w:szCs w:val="28"/>
        </w:rPr>
      </w:pPr>
      <w:r>
        <w:rPr>
          <w:rFonts w:ascii="Times New Roman" w:hAnsi="Times New Roman" w:cs="Times New Roman"/>
          <w:b/>
          <w:bCs/>
          <w:sz w:val="28"/>
          <w:szCs w:val="28"/>
        </w:rPr>
        <w:br w:type="page"/>
      </w:r>
    </w:p>
    <w:p w14:paraId="28663E39">
      <w:pPr>
        <w:spacing w:line="360" w:lineRule="auto"/>
        <w:jc w:val="center"/>
        <w:rPr>
          <w:rFonts w:hint="default" w:ascii="Times New Roman" w:hAnsi="Times New Roman" w:cs="Times New Roman"/>
          <w:b w:val="0"/>
          <w:bCs w:val="0"/>
          <w:sz w:val="28"/>
          <w:szCs w:val="28"/>
          <w:u w:val="single"/>
          <w:lang w:val="ru-RU"/>
        </w:rPr>
      </w:pPr>
      <w:r>
        <w:rPr>
          <w:rFonts w:hint="default" w:ascii="Times New Roman" w:hAnsi="Times New Roman" w:cs="Times New Roman"/>
          <w:b/>
          <w:bCs/>
          <w:sz w:val="28"/>
          <w:szCs w:val="28"/>
          <w:u w:val="single"/>
          <w:lang w:val="ru-RU"/>
        </w:rPr>
        <w:t xml:space="preserve">Параграф 2. </w:t>
      </w:r>
      <w:r>
        <w:rPr>
          <w:rFonts w:hint="default" w:ascii="Times New Roman" w:hAnsi="Times New Roman" w:cs="Times New Roman"/>
          <w:b w:val="0"/>
          <w:bCs w:val="0"/>
          <w:sz w:val="28"/>
          <w:szCs w:val="28"/>
          <w:u w:val="single"/>
          <w:lang w:val="ru-RU"/>
        </w:rPr>
        <w:t>Автоматизированное тестирование программного обеспечения</w:t>
      </w:r>
    </w:p>
    <w:p w14:paraId="4AE653C2">
      <w:pPr>
        <w:spacing w:line="360" w:lineRule="auto"/>
        <w:ind w:firstLine="708" w:firstLineChars="0"/>
        <w:jc w:val="both"/>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1.2.1. Понятие и подходы к автоматизированному тестированию</w:t>
      </w:r>
    </w:p>
    <w:p w14:paraId="4F5D9E70">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Автоматизированное тестирование программного обеспечения представляет собой процесс выполнения тестовых сценариев с использованием специализированных программных средств без непосредственного участия человека. В отличие от ручного тестирования, при котором тестировщик самостоятельно выполняет действия и анализирует результаты, автоматизированное тестирование позволяет запускать тесты автоматически, обеспечивая воспроизводимость и масштабируемость процесса проверки качества программного продукта.</w:t>
      </w:r>
    </w:p>
    <w:p w14:paraId="22394422">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Автоматизация тестирования целесообразна в случаях, когда требуется регулярное выполнение однотипных тестовых сценариев, например при регрессионном тестировании, проверке критически важных бизнес-функций и многократных сборках программного обеспечения. Особенно эффективно автоматизированное тестирование применяется в проектах с длительным жизненным циклом, высокой частотой изменений и необходимостью быстрого получения обратной связи о качестве продукта.</w:t>
      </w:r>
    </w:p>
    <w:p w14:paraId="69A2B1F3">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К основным преимуществам автоматизированного тестирования относятся:</w:t>
      </w:r>
    </w:p>
    <w:p w14:paraId="44ED9FE7">
      <w:pPr>
        <w:numPr>
          <w:ilvl w:val="0"/>
          <w:numId w:val="40"/>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сокращение времени выполнения тестов по сравнению с ручным тестированием;</w:t>
      </w:r>
    </w:p>
    <w:p w14:paraId="11FFD550">
      <w:pPr>
        <w:numPr>
          <w:ilvl w:val="0"/>
          <w:numId w:val="40"/>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повышение стабильности и повторяемости тестовых сценариев;</w:t>
      </w:r>
    </w:p>
    <w:p w14:paraId="42658901">
      <w:pPr>
        <w:numPr>
          <w:ilvl w:val="0"/>
          <w:numId w:val="40"/>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снижение влияния человеческого фактора;</w:t>
      </w:r>
    </w:p>
    <w:p w14:paraId="6E20A85B">
      <w:pPr>
        <w:numPr>
          <w:ilvl w:val="0"/>
          <w:numId w:val="40"/>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возможность интеграции тестирования в процессы непрерывной интеграции и доставки (CI/CD);</w:t>
      </w:r>
    </w:p>
    <w:p w14:paraId="7F659C63">
      <w:pPr>
        <w:numPr>
          <w:ilvl w:val="0"/>
          <w:numId w:val="40"/>
        </w:numPr>
        <w:spacing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ускорение выявления дефектов на ранних этапах разработки.</w:t>
      </w:r>
    </w:p>
    <w:p w14:paraId="682DD3D0">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Однако автоматизация тестирования имеет и ряд ограничений. К недостаткам относятся значительные начальные затраты на разработку и поддержку автотестов, необходимость наличия квалифицированных специалистов, а также ограниченная применимость автоматизации для тестирования пользовательского опыта и визуального восприятия интерфейса. В связи с этим автоматизированное тестирование не заменяет полностью ручное тестирование, а дополняет его.</w:t>
      </w:r>
    </w:p>
    <w:p w14:paraId="6C7B4EA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Существуют различные подходы к автоматизированному тестированию, выбор которых зависит от архитектуры системы и целей тестирования. Наиболее распространёнными являются:</w:t>
      </w:r>
    </w:p>
    <w:p w14:paraId="599E844F">
      <w:pPr>
        <w:numPr>
          <w:ilvl w:val="0"/>
          <w:numId w:val="41"/>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на уровне пользовательского интерфейса;</w:t>
      </w:r>
    </w:p>
    <w:p w14:paraId="5AF877FE">
      <w:pPr>
        <w:numPr>
          <w:ilvl w:val="0"/>
          <w:numId w:val="41"/>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API и сервисного уровня;</w:t>
      </w:r>
    </w:p>
    <w:p w14:paraId="444DABD3">
      <w:pPr>
        <w:numPr>
          <w:ilvl w:val="0"/>
          <w:numId w:val="41"/>
        </w:numPr>
        <w:spacing w:after="160"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автоматизация модульного и интеграционного тестирования.</w:t>
      </w:r>
    </w:p>
    <w:p w14:paraId="6850A78C">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В современных методологиях разработки программного обеспечения автоматизированное тестирование является неотъемлемой частью жизненного цикла программного обеспечения (SDLC). Автотесты разрабатываются и поддерживаются параллельно с основным кодом приложения и используются на различных этапах разработки — от локального тестирования до промышленной эксплуатации.</w:t>
      </w:r>
    </w:p>
    <w:p w14:paraId="21FB9E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Особую роль автоматизированное тестирование играет в процессах непрерывной интеграции и непрерывной доставки (CI/CD). В рамках CI/CD автотесты автоматически запускаются при каждом изменении кода, что позволяет оперативно выявлять дефекты, предотвращать попадание некорректных изменений в основную ветку разработки и обеспечивать стабильность выпускаемых версий программного обеспечения.</w:t>
      </w:r>
    </w:p>
    <w:p w14:paraId="1BE09F7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эффективным инструментом повышения качества программного обеспечения, позволяющим оптимизировать процессы тестирования и разработки при условии его грамотного применения и сочетания с ручными методами тестирования.</w:t>
      </w:r>
    </w:p>
    <w:p w14:paraId="62290E0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5E2427D5">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1.2.2. Виды автоматизированного тестирования</w:t>
      </w:r>
    </w:p>
    <w:p w14:paraId="1B0C6CB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включает в себя различные виды тестов, которые применяются на разных уровнях программной системы и направлены на проверку отдельных компонентов, их взаимодействия и поведения системы в целом. Разделение автоматизированных тестов по уровням позволяет выстроить эффективную стратегию обеспечения качества программного обеспечения.</w:t>
      </w:r>
    </w:p>
    <w:p w14:paraId="6CD0265E">
      <w:pPr>
        <w:numPr>
          <w:ilvl w:val="0"/>
          <w:numId w:val="0"/>
        </w:numPr>
        <w:spacing w:after="160"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5820" cy="4444365"/>
            <wp:effectExtent l="0" t="0" r="17780" b="13335"/>
            <wp:docPr id="6" name="Изображение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5" descr="IMG_256"/>
                    <pic:cNvPicPr>
                      <a:picLocks noChangeAspect="1"/>
                    </pic:cNvPicPr>
                  </pic:nvPicPr>
                  <pic:blipFill>
                    <a:blip r:embed="rId10"/>
                    <a:stretch>
                      <a:fillRect/>
                    </a:stretch>
                  </pic:blipFill>
                  <pic:spPr>
                    <a:xfrm>
                      <a:off x="0" y="0"/>
                      <a:ext cx="5925820" cy="4444365"/>
                    </a:xfrm>
                    <a:prstGeom prst="rect">
                      <a:avLst/>
                    </a:prstGeom>
                    <a:noFill/>
                    <a:ln w="9525">
                      <a:noFill/>
                    </a:ln>
                  </pic:spPr>
                </pic:pic>
              </a:graphicData>
            </a:graphic>
          </wp:inline>
        </w:drawing>
      </w:r>
    </w:p>
    <w:p w14:paraId="00AFBDF7">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1.2.1. Пирамида тестирования.</w:t>
      </w:r>
    </w:p>
    <w:p w14:paraId="2109EE2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Модульные автотесты предназначены для проверки отдельных компонентов или методов программы в изоляции от остальных частей системы. Такие тесты позволяют выявлять ошибки на ранних этапах разработки, обеспечивая корректность работы базовой логики приложения. Модульные автотесты отличаются высокой скоростью выполнения и простотой поддержки, что делает их важной частью процесса разработки.</w:t>
      </w:r>
    </w:p>
    <w:p w14:paraId="624D490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Интеграционные автотесты направлены на проверку корректности взаимодействия между несколькими модулями или компонентами системы. В рамках интеграционного тестирования проверяется обмен данными между слоями приложения, взаимодействие с базами данных и внешними сервисами. Эти тесты позволяют выявлять ошибки, которые невозможно обнаружить на уровне отдельных модулей.</w:t>
      </w:r>
    </w:p>
    <w:p w14:paraId="4F79900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UI-автотесты ориентированы на проверку пользовательского интерфейса веб-приложения. Они имитируют действия реального пользователя, такие как навигация по страницам, ввод данных в формы и выполнение пользовательских сценариев. UI-автотесты позволяют убедиться в корректной работе интерфейса, однако требуют значительных ресурсов на разработку и поддержку, поскольку чувствительны к изменениям в структуре и дизайне интерфейса.</w:t>
      </w:r>
    </w:p>
    <w:p w14:paraId="1F690A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API-автотесты используются для проверки серверной части приложения и взаимодействия через программные интерфейсы. Такие тесты позволяют проверить корректность обработки запросов, структуру ответов, работу механизмов авторизации и обработку ошибок. API-тестирование является важным этапом обеспечения стабильности backend-компонентов и часто выполняется независимо от пользовательского интерфейса.</w:t>
      </w:r>
    </w:p>
    <w:p w14:paraId="29A44F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End-to-end тестирование направлено на проверку полной цепочки работы системы от пользовательского интерфейса до серверной части и базы данных. End-to-end автотесты моделируют реальные пользовательские сценарии и позволяют убедиться, что все компоненты системы корректно взаимодействуют между собой. Несмотря на высокую ценность таких тестов, они обладают высокой стоимостью разработки и исполнения, поэтому применяются выборочно для проверки ключевых бизнес-сценариев.</w:t>
      </w:r>
    </w:p>
    <w:p w14:paraId="1A48FD1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различных видов автоматизированного тестирования позволяет обеспечить комплексную проверку программного продукта на всех уровнях его архитектуры и повысить общее качество и надёжность веб-приложений.</w:t>
      </w:r>
    </w:p>
    <w:p w14:paraId="17C1A7B6">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CF5AC">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1.2.3. Обзор средств автоматизированного тестирования</w:t>
      </w:r>
    </w:p>
    <w:p w14:paraId="07556B4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автоматизированного тестирования веб-приложений используется широкий набор инструментальных средств, которые позволяют автоматизировать проверку пользовательского интерфейса, серверной логики, а также организовать процесс непрерывного тестирования и анализа результатов.</w:t>
      </w:r>
    </w:p>
    <w:p w14:paraId="57A7A7B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наиболее распространённых инструментов для автоматизации тестирования веб-интерфейсов является Selenium. Данный инструмент предоставляет возможность управления браузером программным способом и имитации действий пользователя. Selenium поддерживает различные браузеры и операционные системы, что делает его удобным средством для кроссбраузерного тестирования веб-приложений. Благодаря поддержке языка Java и широкому сообществу, Selenium широко применяется в промышленных проектах.</w:t>
      </w:r>
    </w:p>
    <w:p w14:paraId="4725B8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организации и управления автотестами используются фреймворки модульного тестирования, такие как TestNG и JUnit. Эти инструменты позволяют структурировать тесты, управлять порядком их выполнения, использовать аннотации и формировать отчётность о результатах тестирования. В контексте автоматизированного тестирования веб-приложений данные фреймворки применяются в качестве основы для построения тестовой инфраструктуры.</w:t>
      </w:r>
    </w:p>
    <w:p w14:paraId="422A196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тестирования программных интерфейсов приложений применяются специализированные инструменты API-тестирования. Они позволяют формировать HTTP-запросы, проверять корректность ответов сервера, а также выполнять валидацию данных и механизмов авторизации. Использование API-тестирования позволяет проверить бизнес-логику приложения независимо от пользовательского интерфейса и ускорить процесс выявления дефектов.</w:t>
      </w:r>
    </w:p>
    <w:p w14:paraId="55E27B9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Важной составляющей автоматизированного тестирования являются инструменты непрерывной интеграции и доставки (CI/CD). Одним из наиболее распространённых решений в данной области является Jenkins, который позволяет автоматизировать процесс сборки проекта и запуск автотестов при изменениях в коде. Интеграция автотестов с CI/CD-системами обеспечивает регулярную проверку качества программного обеспечения и своевременное выявление ошибок.</w:t>
      </w:r>
    </w:p>
    <w:p w14:paraId="25E480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наглядного представления информации о качестве программного продукта используются инструменты отчётности, такие как Allure Report. Данные средства позволяют формировать подробные отчёты о выполнении тестов, отображать статистику, историю запусков и выявленные дефекты. Наличие отчётности облегчает анализ результатов тестирования и повышает прозрачность процесса обеспечения качества.</w:t>
      </w:r>
    </w:p>
    <w:p w14:paraId="1B318417">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1.2.1. Средства автоматизированного тестирования.</w:t>
      </w:r>
    </w:p>
    <w:tbl>
      <w:tblPr>
        <w:tblStyle w:val="7"/>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697"/>
        <w:gridCol w:w="1884"/>
        <w:gridCol w:w="1773"/>
        <w:gridCol w:w="2336"/>
        <w:gridCol w:w="1775"/>
      </w:tblGrid>
      <w:tr w14:paraId="59EA5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679C4E0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Инструмент</w:t>
            </w:r>
          </w:p>
        </w:tc>
        <w:tc>
          <w:tcPr>
            <w:tcW w:w="0" w:type="auto"/>
            <w:shd w:val="clear" w:color="auto" w:fill="auto"/>
            <w:vAlign w:val="center"/>
          </w:tcPr>
          <w:p w14:paraId="14A6750F">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Тип тестирования</w:t>
            </w:r>
          </w:p>
        </w:tc>
        <w:tc>
          <w:tcPr>
            <w:tcW w:w="0" w:type="auto"/>
            <w:shd w:val="clear" w:color="auto" w:fill="auto"/>
            <w:vAlign w:val="center"/>
          </w:tcPr>
          <w:p w14:paraId="307A0CD9">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Основное назначение</w:t>
            </w:r>
          </w:p>
        </w:tc>
        <w:tc>
          <w:tcPr>
            <w:tcW w:w="0" w:type="auto"/>
            <w:shd w:val="clear" w:color="auto" w:fill="auto"/>
            <w:vAlign w:val="center"/>
          </w:tcPr>
          <w:p w14:paraId="5BCE585B">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Преимущества</w:t>
            </w:r>
          </w:p>
        </w:tc>
        <w:tc>
          <w:tcPr>
            <w:tcW w:w="0" w:type="auto"/>
            <w:shd w:val="clear" w:color="auto" w:fill="auto"/>
            <w:vAlign w:val="center"/>
          </w:tcPr>
          <w:p w14:paraId="7201DFC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Область применения</w:t>
            </w:r>
          </w:p>
        </w:tc>
      </w:tr>
      <w:tr w14:paraId="5AB59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24E872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Selenium</w:t>
            </w:r>
          </w:p>
        </w:tc>
        <w:tc>
          <w:tcPr>
            <w:tcW w:w="0" w:type="auto"/>
            <w:shd w:val="clear" w:color="auto" w:fill="auto"/>
            <w:vAlign w:val="center"/>
          </w:tcPr>
          <w:p w14:paraId="58DEBB2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UI-тестирование</w:t>
            </w:r>
          </w:p>
        </w:tc>
        <w:tc>
          <w:tcPr>
            <w:tcW w:w="0" w:type="auto"/>
            <w:shd w:val="clear" w:color="auto" w:fill="auto"/>
            <w:vAlign w:val="center"/>
          </w:tcPr>
          <w:p w14:paraId="7C63C7C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действий пользователя в браузере</w:t>
            </w:r>
          </w:p>
        </w:tc>
        <w:tc>
          <w:tcPr>
            <w:tcW w:w="0" w:type="auto"/>
            <w:shd w:val="clear" w:color="auto" w:fill="auto"/>
            <w:vAlign w:val="center"/>
          </w:tcPr>
          <w:p w14:paraId="4BD5353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Кроссбраузерность, поддержка многих языков</w:t>
            </w:r>
          </w:p>
        </w:tc>
        <w:tc>
          <w:tcPr>
            <w:tcW w:w="0" w:type="auto"/>
            <w:shd w:val="clear" w:color="auto" w:fill="auto"/>
            <w:vAlign w:val="center"/>
          </w:tcPr>
          <w:p w14:paraId="1EA2F00C">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Тестирование веб-интерфейсов</w:t>
            </w:r>
          </w:p>
        </w:tc>
      </w:tr>
      <w:tr w14:paraId="6D67A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70560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JUnit</w:t>
            </w:r>
          </w:p>
        </w:tc>
        <w:tc>
          <w:tcPr>
            <w:tcW w:w="0" w:type="auto"/>
            <w:shd w:val="clear" w:color="auto" w:fill="auto"/>
            <w:vAlign w:val="center"/>
          </w:tcPr>
          <w:p w14:paraId="6DE26D2F">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39714A5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Организация и запуск тестов</w:t>
            </w:r>
          </w:p>
        </w:tc>
        <w:tc>
          <w:tcPr>
            <w:tcW w:w="0" w:type="auto"/>
            <w:shd w:val="clear" w:color="auto" w:fill="auto"/>
            <w:vAlign w:val="center"/>
          </w:tcPr>
          <w:p w14:paraId="4DF5F80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Простота интеграции, распространённость</w:t>
            </w:r>
          </w:p>
        </w:tc>
        <w:tc>
          <w:tcPr>
            <w:tcW w:w="0" w:type="auto"/>
            <w:shd w:val="clear" w:color="auto" w:fill="auto"/>
            <w:vAlign w:val="center"/>
          </w:tcPr>
          <w:p w14:paraId="4F7120A1">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Backend-логика, unit-тесты</w:t>
            </w:r>
          </w:p>
        </w:tc>
      </w:tr>
      <w:tr w14:paraId="71B18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B1323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TestNG</w:t>
            </w:r>
          </w:p>
        </w:tc>
        <w:tc>
          <w:tcPr>
            <w:tcW w:w="0" w:type="auto"/>
            <w:shd w:val="clear" w:color="auto" w:fill="auto"/>
            <w:vAlign w:val="center"/>
          </w:tcPr>
          <w:p w14:paraId="5CA1A8B6">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19DFE16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Управление тестовыми наборами</w:t>
            </w:r>
          </w:p>
        </w:tc>
        <w:tc>
          <w:tcPr>
            <w:tcW w:w="0" w:type="auto"/>
            <w:shd w:val="clear" w:color="auto" w:fill="auto"/>
            <w:vAlign w:val="center"/>
          </w:tcPr>
          <w:p w14:paraId="6A33A364">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Гибкая конфигурация, отчётность</w:t>
            </w:r>
          </w:p>
        </w:tc>
        <w:tc>
          <w:tcPr>
            <w:tcW w:w="0" w:type="auto"/>
            <w:shd w:val="clear" w:color="auto" w:fill="auto"/>
            <w:vAlign w:val="center"/>
          </w:tcPr>
          <w:p w14:paraId="59E9BFA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Комплексные тестовые сценарии</w:t>
            </w:r>
          </w:p>
        </w:tc>
      </w:tr>
      <w:tr w14:paraId="2DC59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BBDC8F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 инструменты</w:t>
            </w:r>
          </w:p>
        </w:tc>
        <w:tc>
          <w:tcPr>
            <w:tcW w:w="0" w:type="auto"/>
            <w:shd w:val="clear" w:color="auto" w:fill="auto"/>
            <w:vAlign w:val="center"/>
          </w:tcPr>
          <w:p w14:paraId="05C96BAE">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API-тестирование</w:t>
            </w:r>
          </w:p>
        </w:tc>
        <w:tc>
          <w:tcPr>
            <w:tcW w:w="0" w:type="auto"/>
            <w:shd w:val="clear" w:color="auto" w:fill="auto"/>
            <w:vAlign w:val="center"/>
          </w:tcPr>
          <w:p w14:paraId="45547BE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HTTP-запросов и ответов</w:t>
            </w:r>
          </w:p>
        </w:tc>
        <w:tc>
          <w:tcPr>
            <w:tcW w:w="0" w:type="auto"/>
            <w:shd w:val="clear" w:color="auto" w:fill="auto"/>
            <w:vAlign w:val="center"/>
          </w:tcPr>
          <w:p w14:paraId="35152DA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Быстрое выявление ошибок бизнес-логики</w:t>
            </w:r>
          </w:p>
        </w:tc>
        <w:tc>
          <w:tcPr>
            <w:tcW w:w="0" w:type="auto"/>
            <w:shd w:val="clear" w:color="auto" w:fill="auto"/>
            <w:vAlign w:val="center"/>
          </w:tcPr>
          <w:p w14:paraId="7FD4742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backend без UI</w:t>
            </w:r>
          </w:p>
        </w:tc>
      </w:tr>
      <w:tr w14:paraId="50C25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40CC0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Jenkins</w:t>
            </w:r>
          </w:p>
        </w:tc>
        <w:tc>
          <w:tcPr>
            <w:tcW w:w="0" w:type="auto"/>
            <w:shd w:val="clear" w:color="auto" w:fill="auto"/>
            <w:vAlign w:val="center"/>
          </w:tcPr>
          <w:p w14:paraId="32D0BC0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CI/CD</w:t>
            </w:r>
          </w:p>
        </w:tc>
        <w:tc>
          <w:tcPr>
            <w:tcW w:w="0" w:type="auto"/>
            <w:shd w:val="clear" w:color="auto" w:fill="auto"/>
            <w:vAlign w:val="center"/>
          </w:tcPr>
          <w:p w14:paraId="4D519BE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сборки и запуска тестов</w:t>
            </w:r>
          </w:p>
        </w:tc>
        <w:tc>
          <w:tcPr>
            <w:tcW w:w="0" w:type="auto"/>
            <w:shd w:val="clear" w:color="auto" w:fill="auto"/>
            <w:vAlign w:val="center"/>
          </w:tcPr>
          <w:p w14:paraId="39B001D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процессов разработки</w:t>
            </w:r>
          </w:p>
        </w:tc>
        <w:tc>
          <w:tcPr>
            <w:tcW w:w="0" w:type="auto"/>
            <w:shd w:val="clear" w:color="auto" w:fill="auto"/>
            <w:vAlign w:val="center"/>
          </w:tcPr>
          <w:p w14:paraId="65000D05">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Непрерывная интеграция</w:t>
            </w:r>
          </w:p>
        </w:tc>
      </w:tr>
      <w:tr w14:paraId="6CAD8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43A4CFB">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Allure Report</w:t>
            </w:r>
          </w:p>
        </w:tc>
        <w:tc>
          <w:tcPr>
            <w:tcW w:w="0" w:type="auto"/>
            <w:shd w:val="clear" w:color="auto" w:fill="auto"/>
            <w:vAlign w:val="center"/>
          </w:tcPr>
          <w:p w14:paraId="06C41D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Отчётность</w:t>
            </w:r>
          </w:p>
        </w:tc>
        <w:tc>
          <w:tcPr>
            <w:tcW w:w="0" w:type="auto"/>
            <w:shd w:val="clear" w:color="auto" w:fill="auto"/>
            <w:vAlign w:val="center"/>
          </w:tcPr>
          <w:p w14:paraId="15B41B1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результатов тестирования</w:t>
            </w:r>
          </w:p>
        </w:tc>
        <w:tc>
          <w:tcPr>
            <w:tcW w:w="0" w:type="auto"/>
            <w:shd w:val="clear" w:color="auto" w:fill="auto"/>
            <w:vAlign w:val="center"/>
          </w:tcPr>
          <w:p w14:paraId="013981B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Наглядные отчёты, история запусков</w:t>
            </w:r>
          </w:p>
        </w:tc>
        <w:tc>
          <w:tcPr>
            <w:tcW w:w="0" w:type="auto"/>
            <w:shd w:val="clear" w:color="auto" w:fill="auto"/>
            <w:vAlign w:val="center"/>
          </w:tcPr>
          <w:p w14:paraId="5845AB2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качества ПО</w:t>
            </w:r>
          </w:p>
        </w:tc>
      </w:tr>
    </w:tbl>
    <w:p w14:paraId="11B7895F">
      <w:pPr>
        <w:numPr>
          <w:ilvl w:val="0"/>
          <w:numId w:val="0"/>
        </w:numPr>
        <w:spacing w:after="160" w:line="360" w:lineRule="auto"/>
        <w:jc w:val="both"/>
        <w:rPr>
          <w:rFonts w:hint="default" w:ascii="Times New Roman" w:hAnsi="Times New Roman"/>
          <w:b w:val="0"/>
          <w:bCs w:val="0"/>
          <w:sz w:val="28"/>
          <w:szCs w:val="28"/>
          <w:lang w:val="ru-RU"/>
        </w:rPr>
      </w:pPr>
    </w:p>
    <w:p w14:paraId="1BAC996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современных средств автоматизированного тестирования позволяет выстроить эффективную и масштабируемую систему контроля качества веб-приложений, интегрированную в процесс разработки и сопровождения программного обеспечения.</w:t>
      </w:r>
    </w:p>
    <w:p w14:paraId="61F82337">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0783B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1.2.4. Преимущества и ограничения автоматизированного тестирования</w:t>
      </w:r>
    </w:p>
    <w:p w14:paraId="04833CBB">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обладает рядом существенных преимуществ, которые делают его эффективным инструментом обеспечения качества программного обеспечения, особенно в проектах с высокой сложностью и частыми изменениями.</w:t>
      </w:r>
    </w:p>
    <w:p w14:paraId="38D6F497">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К основным преимуществам автоматизированного тестирования относится его высокая эффективность при повторяющихся проверках. Автотесты позволяют выполнять регрессионное тестирование после каждого изменения кода без значительных временных затрат. Это особенно важно для крупных веб-приложений, где ручная проверка всех функциональных сценариев требует значительных ресурсов.</w:t>
      </w:r>
    </w:p>
    <w:p w14:paraId="53068BF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также обеспечивает стабильность и воспроизводимость результатов. Автотесты выполняются по заранее заданным сценариям и исключают влияние человеческого фактора, что позволяет получать объективную информацию о состоянии системы. Кроме того, автоматизированное тестирование хорошо интегрируется в процессы непрерывной интеграции и доставки, обеспечивая быстрый контроль качества на каждом этапе разработки.</w:t>
      </w:r>
    </w:p>
    <w:p w14:paraId="1ECEFF7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Наиболее эффективно автоматизированное тестирование применяется для проверки бизнес-критичных сценариев, API-интерфейсов, а также при нагрузочном и регрессионном тестировании. В таких случаях автоматизация позволяет существенно сократить время тестирования и повысить надёжность выпускаемых версий программного обеспечения.</w:t>
      </w:r>
    </w:p>
    <w:p w14:paraId="2CA5DD1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то же время автоматизированное тестирование имеет и определённые ограничения. Автотесты не способны полностью заменить ручное тестирование, особенно в задачах, связанных с оценкой удобства использования, визуального восприятия интерфейса и пользовательского опыта. Такие аспекты требуют участия человека и субъективной оценки.</w:t>
      </w:r>
    </w:p>
    <w:p w14:paraId="1E85CA7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Существенной проблемой автоматизированного тестирования является сложность поддержки автотестов. Изменения в пользовательском интерфейсе, бизнес-логике или архитектуре приложения могут приводить к необходимости доработки большого количества тестов. Без продуманной архитектуры тестовой инфраструктуры автотесты могут становиться нестабильными и трудоёмкими в сопровождении.</w:t>
      </w:r>
    </w:p>
    <w:p w14:paraId="059825D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связи с этим эффективное применение автоматизированного тестирования требует архитектурного подхода к построению тестовой системы. Необходимо учитывать принципы модульности, переиспользуемости компонентов и изоляции тестов. Грамотно спроектированная тестовая инфраструктура позволяет снизить затраты на поддержку автотестов и обеспечить их долгосрочную эффективность.</w:t>
      </w:r>
    </w:p>
    <w:p w14:paraId="067FA16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мощным инструментом обеспечения качества программного обеспечения, однако его использование должно быть обоснованным и сочетаться с ручными методами тестирования в рамках комплексной стратегии контроля качества.</w:t>
      </w:r>
    </w:p>
    <w:p w14:paraId="2A2BD904">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4765381C">
      <w:pPr>
        <w:numPr>
          <w:ilvl w:val="0"/>
          <w:numId w:val="0"/>
        </w:numPr>
        <w:spacing w:after="160" w:line="360" w:lineRule="auto"/>
        <w:ind w:firstLine="708" w:firstLineChars="0"/>
        <w:jc w:val="center"/>
        <w:rPr>
          <w:rFonts w:hint="default" w:ascii="Times New Roman" w:hAnsi="Times New Roman"/>
          <w:b w:val="0"/>
          <w:bCs w:val="0"/>
          <w:sz w:val="28"/>
          <w:szCs w:val="28"/>
          <w:u w:val="single"/>
          <w:lang w:val="ru-RU"/>
        </w:rPr>
      </w:pPr>
      <w:r>
        <w:rPr>
          <w:rFonts w:hint="default" w:ascii="Times New Roman" w:hAnsi="Times New Roman"/>
          <w:b/>
          <w:bCs/>
          <w:sz w:val="28"/>
          <w:szCs w:val="28"/>
          <w:u w:val="single"/>
          <w:lang w:val="ru-RU"/>
        </w:rPr>
        <w:t>Параграф 3.</w:t>
      </w:r>
      <w:r>
        <w:rPr>
          <w:rFonts w:hint="default" w:ascii="Times New Roman" w:hAnsi="Times New Roman"/>
          <w:b w:val="0"/>
          <w:bCs w:val="0"/>
          <w:sz w:val="28"/>
          <w:szCs w:val="28"/>
          <w:u w:val="single"/>
          <w:lang w:val="ru-RU"/>
        </w:rPr>
        <w:t xml:space="preserve"> </w:t>
      </w:r>
      <w:r>
        <w:rPr>
          <w:rFonts w:hint="default" w:ascii="Times New Roman" w:hAnsi="Times New Roman"/>
          <w:b w:val="0"/>
          <w:bCs w:val="0"/>
          <w:i/>
          <w:iCs/>
          <w:sz w:val="28"/>
          <w:szCs w:val="28"/>
          <w:u w:val="single"/>
          <w:lang w:val="ru-RU"/>
        </w:rPr>
        <w:t>Выбор средств и технологий для разработки автотестов</w:t>
      </w:r>
    </w:p>
    <w:p w14:paraId="70D97F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 xml:space="preserve">1.3.1. Критерии выбора инструментов автоматизации тестирования </w:t>
      </w:r>
    </w:p>
    <w:p w14:paraId="0F159D3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Выбор средств и технологий для автоматизации тестирования является важным этапом при построении эффективной тестовой инфраструктуры. От корректности данного выбора зависит масштабируемость системы автотестов, удобство её сопровождения, а также возможность интеграции в процессы разработки и непрерывной интеграции.</w:t>
      </w:r>
    </w:p>
    <w:p w14:paraId="1F7615AC">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ключевых критериев выбора инструментов автоматизации тестирования является язык программирования. Используемый язык должен быть распространённым, обладать развитой экосистемой библиотек и инструментов, а также быть знакомым команде разработки и тестирования. Применение единого языка программирования для разработки приложения и автотестов упрощает поддержку тестового кода и снижает порог входа для специалистов.</w:t>
      </w:r>
    </w:p>
    <w:p w14:paraId="30F0CC5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Важным фактором является масштабируемость тестовой инфраструктуры. Инструменты автоматизации должны поддерживать возможность расширения набора тестов, добавления новых сценариев и работы с различными окружениями без существенных изменений архитектуры. Масштабируемость особенно актуальна для проектов с активным развитием функциональности и увеличением объёма тестирования.</w:t>
      </w:r>
    </w:p>
    <w:p w14:paraId="499CC1C8">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Неотъемлемым критерием является интеграция с системами CI/CD. Современные процессы разработки программного обеспечения предполагают автоматический запуск тестов при каждом изменении кода. Инструменты автоматизации тестирования должны обеспечивать простую и надёжную интеграцию с системами непрерывной интеграции и доставки, позволяя получать оперативную обратную связь о качестве программного продукта.</w:t>
      </w:r>
    </w:p>
    <w:p w14:paraId="30AADDC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Значимым аспектом является поддержка средств отчётности. Результаты выполнения автотестов должны быть представлены в наглядном и структурированном виде, что облегчает анализ ошибок и контроль качества. Инструменты автоматизации должны предоставлять возможность формирования отчётов, содержащих информацию о статусе тестов, времени выполнения и выявленных дефектах.</w:t>
      </w:r>
    </w:p>
    <w:p w14:paraId="1B3D20E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Дополнительным критерием выбора является возможность параллельного запуска тестов. Поддержка параллельного выполнения позволяет существенно сократить общее время тестирования, особенно при большом объёме тестовых сценариев. Это особенно актуально при интеграции автотестов в CI/CD-процессы, где скорость получения результатов играет важную роль.</w:t>
      </w:r>
    </w:p>
    <w:p w14:paraId="00491B69">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1.3.1. Критерии выбора инструментов автоматизации тестирования.</w:t>
      </w:r>
    </w:p>
    <w:tbl>
      <w:tblPr>
        <w:tblStyle w:val="7"/>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428"/>
        <w:gridCol w:w="3817"/>
        <w:gridCol w:w="3220"/>
      </w:tblGrid>
      <w:tr w14:paraId="7A480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74ABAAF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Критерий</w:t>
            </w:r>
          </w:p>
        </w:tc>
        <w:tc>
          <w:tcPr>
            <w:tcW w:w="0" w:type="auto"/>
            <w:shd w:val="clear" w:color="auto" w:fill="auto"/>
            <w:vAlign w:val="center"/>
          </w:tcPr>
          <w:p w14:paraId="227495F8">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Содержание критерия</w:t>
            </w:r>
          </w:p>
        </w:tc>
        <w:tc>
          <w:tcPr>
            <w:tcW w:w="0" w:type="auto"/>
            <w:shd w:val="clear" w:color="auto" w:fill="auto"/>
            <w:vAlign w:val="center"/>
          </w:tcPr>
          <w:p w14:paraId="5CFA521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Практическое значение</w:t>
            </w:r>
          </w:p>
        </w:tc>
      </w:tr>
      <w:tr w14:paraId="4B75F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0354D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Язык программирования</w:t>
            </w:r>
          </w:p>
        </w:tc>
        <w:tc>
          <w:tcPr>
            <w:tcW w:w="0" w:type="auto"/>
            <w:shd w:val="clear" w:color="auto" w:fill="auto"/>
            <w:vAlign w:val="center"/>
          </w:tcPr>
          <w:p w14:paraId="12BBC80B">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Соответствие используемого инструмента языку разработки проекта</w:t>
            </w:r>
          </w:p>
        </w:tc>
        <w:tc>
          <w:tcPr>
            <w:tcW w:w="0" w:type="auto"/>
            <w:shd w:val="clear" w:color="auto" w:fill="auto"/>
            <w:vAlign w:val="center"/>
          </w:tcPr>
          <w:p w14:paraId="0810216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поддержки тестового кода, снижение порога входа</w:t>
            </w:r>
          </w:p>
        </w:tc>
      </w:tr>
      <w:tr w14:paraId="2C979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19622F8D">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Масштабируемость</w:t>
            </w:r>
          </w:p>
        </w:tc>
        <w:tc>
          <w:tcPr>
            <w:tcW w:w="0" w:type="auto"/>
            <w:shd w:val="clear" w:color="auto" w:fill="auto"/>
            <w:vAlign w:val="center"/>
          </w:tcPr>
          <w:p w14:paraId="730AA7B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расширения тестовой инфраструктуры и добавления новых тестов</w:t>
            </w:r>
          </w:p>
        </w:tc>
        <w:tc>
          <w:tcPr>
            <w:tcW w:w="0" w:type="auto"/>
            <w:shd w:val="clear" w:color="auto" w:fill="auto"/>
            <w:vAlign w:val="center"/>
          </w:tcPr>
          <w:p w14:paraId="78558164">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Обеспечение роста системы тестирования вместе с проектом</w:t>
            </w:r>
          </w:p>
        </w:tc>
      </w:tr>
      <w:tr w14:paraId="496C2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357FF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Интеграция с CI/CD</w:t>
            </w:r>
          </w:p>
        </w:tc>
        <w:tc>
          <w:tcPr>
            <w:tcW w:w="0" w:type="auto"/>
            <w:shd w:val="clear" w:color="auto" w:fill="auto"/>
            <w:vAlign w:val="center"/>
          </w:tcPr>
          <w:p w14:paraId="0657D56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автоматического запуска тестов в процессе сборки</w:t>
            </w:r>
          </w:p>
        </w:tc>
        <w:tc>
          <w:tcPr>
            <w:tcW w:w="0" w:type="auto"/>
            <w:shd w:val="clear" w:color="auto" w:fill="auto"/>
            <w:vAlign w:val="center"/>
          </w:tcPr>
          <w:p w14:paraId="0FAFFB5F">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Быстрое выявление ошибок и повышение качества релизов</w:t>
            </w:r>
          </w:p>
        </w:tc>
      </w:tr>
      <w:tr w14:paraId="1B236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0FED7C2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Поддержка отчётности</w:t>
            </w:r>
          </w:p>
        </w:tc>
        <w:tc>
          <w:tcPr>
            <w:tcW w:w="0" w:type="auto"/>
            <w:shd w:val="clear" w:color="auto" w:fill="auto"/>
            <w:vAlign w:val="center"/>
          </w:tcPr>
          <w:p w14:paraId="427757A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Формирование наглядных отчётов о результатах тестирования</w:t>
            </w:r>
          </w:p>
        </w:tc>
        <w:tc>
          <w:tcPr>
            <w:tcW w:w="0" w:type="auto"/>
            <w:shd w:val="clear" w:color="auto" w:fill="auto"/>
            <w:vAlign w:val="center"/>
          </w:tcPr>
          <w:p w14:paraId="58E679CE">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анализа дефектов и контроля качества</w:t>
            </w:r>
          </w:p>
        </w:tc>
      </w:tr>
      <w:tr w14:paraId="302F9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6DEA604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Параллельный запуск тестов</w:t>
            </w:r>
          </w:p>
        </w:tc>
        <w:tc>
          <w:tcPr>
            <w:tcW w:w="0" w:type="auto"/>
            <w:shd w:val="clear" w:color="auto" w:fill="auto"/>
            <w:vAlign w:val="center"/>
          </w:tcPr>
          <w:p w14:paraId="41E3FA5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одновременного выполнения нескольких тестов</w:t>
            </w:r>
          </w:p>
        </w:tc>
        <w:tc>
          <w:tcPr>
            <w:tcW w:w="0" w:type="auto"/>
            <w:shd w:val="clear" w:color="auto" w:fill="auto"/>
            <w:vAlign w:val="center"/>
          </w:tcPr>
          <w:p w14:paraId="274D847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Сокращение времени тестирования</w:t>
            </w:r>
          </w:p>
        </w:tc>
      </w:tr>
    </w:tbl>
    <w:p w14:paraId="22358E67">
      <w:pPr>
        <w:numPr>
          <w:ilvl w:val="0"/>
          <w:numId w:val="0"/>
        </w:numPr>
        <w:spacing w:after="160" w:line="360" w:lineRule="auto"/>
        <w:jc w:val="both"/>
        <w:rPr>
          <w:rFonts w:hint="default" w:ascii="Times New Roman" w:hAnsi="Times New Roman"/>
          <w:b w:val="0"/>
          <w:bCs w:val="0"/>
          <w:sz w:val="28"/>
          <w:szCs w:val="28"/>
          <w:lang w:val="ru-RU"/>
        </w:rPr>
      </w:pPr>
    </w:p>
    <w:p w14:paraId="7294E55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при выборе инструментов автоматизации тестирования необходимо учитывать совокупность критериев, обеспечивающих эффективность, надёжность и долгосрочную поддерживаемость тестовой инфраструктуры.</w:t>
      </w:r>
    </w:p>
    <w:p w14:paraId="1DD7556E">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46678423">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1.3.2. Обоснование выбора стека для разработки автотестов</w:t>
      </w:r>
    </w:p>
    <w:p w14:paraId="5369CBF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При разработке системы автоматизированного тестирования веб-приложений особое значение имеет выбор технологического стека, который должен обеспечивать надёжность, расширяемость и удобство интеграции в процессы разработки. Выбор инструментов осуществляется с учётом критериев, рассмотренных в предыдущем разделе, а также их распространённости и применимости в промышленной разработке.</w:t>
      </w:r>
    </w:p>
    <w:p w14:paraId="667E582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основного языка программирования для разработки автотестов был выбран Java. Данный язык широко используется в корпоративных и веб-проектах, обладает высокой стабильностью, развитой экосистемой библиотек и инструментов, а также поддерживается большинством популярных фреймворков автоматизированного тестирования. Использование Java позволяет разрабатывать масштабируемые и поддерживаемые автотесты, а также интегрировать их с существующими системами сборки и CI/CD.</w:t>
      </w:r>
    </w:p>
    <w:p w14:paraId="2F35DC71">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автоматизации тестирования пользовательского интерфейса веб-приложений используется Selenium. Этот инструмент предоставляет возможность управления веб-браузерами и имитации действий пользователя, что позволяет реализовывать UI-автотесты, близкие к реальным пользовательским сценариям. Selenium поддерживает различные браузеры и операционные системы, что делает его удобным средством для кроссбраузерного тестирования.</w:t>
      </w:r>
    </w:p>
    <w:p w14:paraId="40B8D31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фреймворка управления тестами выбран TestNG. Он предоставляет средства для структурирования тестовых сценариев, управления порядком их выполнения, группировки тестов и реализации параметризации. TestNG также поддерживает параллельный запуск тестов, что позволяет сократить общее время выполнения тестового набора.</w:t>
      </w:r>
    </w:p>
    <w:p w14:paraId="138ED97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обеспечения воспроизводимости окружения и упрощения развертывания тестовой инфраструктуры применяется Docker. Контейнеризация позволяет изолировать тестовое окружение, обеспечить единые условия выполнения тестов и упростить интеграцию автотестов в процессы непрерывной интеграции.</w:t>
      </w:r>
    </w:p>
    <w:p w14:paraId="277E0B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параллельного и распределённого запуска UI-автотестов используется Selenium Grid. Данный инструмент позволяет выполнять тесты одновременно в нескольких браузерах и на различных конфигурациях, что значительно ускоряет процесс тестирования и повышает покрытие сценариев.</w:t>
      </w:r>
    </w:p>
    <w:p w14:paraId="5159EE6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Интеграция автотестов в процесс непрерывной интеграции осуществляется с использованием системы Jenkins. Jenkins позволяет автоматизировать запуск тестов при изменениях в коде, управлять тестовыми заданиями и получать оперативную информацию о состоянии тестирования в рамках CI/CD-процесса.</w:t>
      </w:r>
    </w:p>
    <w:p w14:paraId="5E831DF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представления информации в наглядном виде используется Allure Report. Данный инструмент формирует подробные отчёты о выполнении автотестов, включая информацию о статусе тестов, шагах выполнения и выявленных ошибках, что облегчает анализ качества программного обеспечения.</w:t>
      </w:r>
    </w:p>
    <w:p w14:paraId="581E8DB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выбранный стек технологий обеспечивает комплексный подход к автоматизированному тестированию веб-приложений и соответствует современным требованиям к качеству, масштабируемости и интеграции тестовой инфраструктуры.</w:t>
      </w:r>
    </w:p>
    <w:p w14:paraId="77334BF7">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475684CC">
      <w:pPr>
        <w:numPr>
          <w:ilvl w:val="0"/>
          <w:numId w:val="0"/>
        </w:numPr>
        <w:spacing w:after="160" w:line="360" w:lineRule="auto"/>
        <w:jc w:val="center"/>
        <w:rPr>
          <w:rFonts w:hint="default" w:ascii="Times New Roman" w:hAnsi="Times New Roman" w:cs="Times New Roman"/>
          <w:sz w:val="28"/>
          <w:szCs w:val="28"/>
          <w:u w:val="single"/>
          <w:lang w:val="ru-RU"/>
        </w:rPr>
      </w:pPr>
      <w:r>
        <w:rPr>
          <w:rFonts w:hint="default" w:ascii="Times New Roman" w:hAnsi="Times New Roman" w:cs="Times New Roman"/>
          <w:b/>
          <w:bCs/>
          <w:sz w:val="28"/>
          <w:szCs w:val="28"/>
          <w:u w:val="single"/>
          <w:lang w:val="ru-RU"/>
        </w:rPr>
        <w:t>Параграф 4.</w:t>
      </w:r>
      <w:r>
        <w:rPr>
          <w:rFonts w:hint="default" w:ascii="Times New Roman" w:hAnsi="Times New Roman" w:cs="Times New Roman"/>
          <w:i/>
          <w:iCs/>
          <w:sz w:val="28"/>
          <w:szCs w:val="28"/>
          <w:u w:val="single"/>
          <w:lang w:val="ru-RU"/>
        </w:rPr>
        <w:t xml:space="preserve"> Выводы по первой главе</w:t>
      </w:r>
    </w:p>
    <w:p w14:paraId="2CACC91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первой главе выпускной квалификационной работы были рассмотрены теоретические основы тестирования программного обеспечения с акцентом на особенности тестирования веб-приложений и применение автоматизированных методов обеспечения качества. Проведённый анализ позволил определить роль тестирования как неотъемлемой части жизненного цикла программного обеспечения и обосновать его значимость в процессе разработки современных информационных систем.</w:t>
      </w:r>
    </w:p>
    <w:p w14:paraId="0FE3112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рамках главы были рассмотрены основные виды тестирования программного обеспечения, включая функциональное и нефункциональное тестирование, а также модульное, интеграционное, системное и приёмочное тестирование. Отдельное внимание было уделено UI- и API-тестированию, которые играют ключевую роль в обеспечении качества веб-приложений. Рассмотрены особенности ошибок, характерных для веб-интерфейсов, проблемы кроссбраузерности и зависимость пользовательского интерфейса от серверной части приложения.</w:t>
      </w:r>
    </w:p>
    <w:p w14:paraId="137CF20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Также были изучены принципы и подходы к автоматизированному тестированию, его преимущества и ограничения. Показано, что автоматизация тестирования является эффективным инструментом для проверки повторяющихся сценариев и регрессионного тестирования, однако требует архитектурного подхода и не может полностью заменить ручное тестирование. Обоснована необходимость сочетания различных видов тестирования в рамках комплексной стратегии обеспечения качества программного обеспечения.</w:t>
      </w:r>
    </w:p>
    <w:p w14:paraId="2EC8F25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теоретической части был выполнен обзор современных средств автоматизированного тестирования и определены критерии их выбора. На основе проведённого анализа обоснован выбор технологического стека для разработки системы автотестов, включающего язык программирования Java, инструменты Selenium и TestNG, а также средства контейнеризации, распределённого запуска тестов и CI/CD-интеграции.</w:t>
      </w:r>
    </w:p>
    <w:p w14:paraId="28F5A71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теоретическая часть работы сформировала основу для дальнейшего проектирования системы автоматизированного тестирования веб-приложений. Полученные выводы и обоснования послужили базой для разработки архитектуры тестовой инфраструктуры, которая будет подробно рассмотрена во второй главе выпускной квалификационной работы.</w:t>
      </w:r>
    </w:p>
    <w:p w14:paraId="3A66CC2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4D4D848">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1F0ECCBD">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Глава </w:t>
      </w:r>
      <w:r>
        <w:rPr>
          <w:rFonts w:hint="default" w:ascii="Times New Roman" w:hAnsi="Times New Roman" w:cs="Times New Roman"/>
          <w:b/>
          <w:bCs/>
          <w:sz w:val="32"/>
          <w:szCs w:val="32"/>
          <w:lang w:val="ru-RU"/>
        </w:rPr>
        <w:t>2</w:t>
      </w:r>
      <w:r>
        <w:rPr>
          <w:rFonts w:hint="default" w:ascii="Times New Roman" w:hAnsi="Times New Roman" w:cs="Times New Roman"/>
          <w:b/>
          <w:bCs/>
          <w:sz w:val="32"/>
          <w:szCs w:val="32"/>
          <w:lang w:val="en-US"/>
        </w:rPr>
        <w:t>. Теоретические основы тестирования программного обеспечения</w:t>
      </w:r>
    </w:p>
    <w:p w14:paraId="4445D7B7">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 xml:space="preserve">Параграф </w:t>
      </w:r>
      <w:r>
        <w:rPr>
          <w:rFonts w:hint="default" w:ascii="Times New Roman" w:hAnsi="Times New Roman" w:cs="Times New Roman"/>
          <w:b/>
          <w:bCs/>
          <w:sz w:val="28"/>
          <w:szCs w:val="28"/>
          <w:u w:val="single"/>
          <w:lang w:val="en-US"/>
        </w:rPr>
        <w:t>1</w:t>
      </w:r>
      <w:r>
        <w:rPr>
          <w:rFonts w:hint="default" w:ascii="Times New Roman" w:hAnsi="Times New Roman" w:cs="Times New Roman"/>
          <w:b/>
          <w:bCs/>
          <w:sz w:val="28"/>
          <w:szCs w:val="28"/>
          <w:u w:val="single"/>
          <w:lang w:val="ru-RU"/>
        </w:rPr>
        <w:t>.</w:t>
      </w:r>
      <w:r>
        <w:rPr>
          <w:rFonts w:hint="default" w:ascii="Times New Roman" w:hAnsi="Times New Roman" w:cs="Times New Roman"/>
          <w:sz w:val="28"/>
          <w:szCs w:val="28"/>
          <w:u w:val="single"/>
          <w:lang w:val="ru-RU"/>
        </w:rPr>
        <w:t xml:space="preserve"> Анализ требований к системе автоматизированного тестирования</w:t>
      </w:r>
    </w:p>
    <w:p w14:paraId="568F25D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.1.1. Цели и задачи разрабатываемого фреймворка</w:t>
      </w:r>
    </w:p>
    <w:p w14:paraId="692354CC">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современных условиях разработки программного обеспечения веб-приложения регулярно подвергаются изменениям, связанным с добавлением новой функциональности, исправлением дефектов и обновлением пользовательского интерфейса. В связи с этим возрастает необходимость обеспечения стабильной и быстрой проверки работоспособности системы после внесения изменений. Выполнение подобных проверок исключительно вручную требует значительных временных затрат и не обеспечивает достаточной скорости проведения регрессионного тестирования. Одним из наиболее эффективных способов решения данной проблемы является применение автоматизированного тестирования.</w:t>
      </w:r>
    </w:p>
    <w:p w14:paraId="6A16EEE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Целью данной работы является проектирование и разработка фреймворка автоматизации UI-тестирования веб-приложений на языке Java с использованием Selenium WebDriver, TestNG и распределённого запуска тестов посредством Selenium Grid и Docker.</w:t>
      </w:r>
    </w:p>
    <w:p w14:paraId="693349D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Разрабатываемый фреймворк предназначен для автоматизации проверки пользовательского интерфейса веб-приложения, обеспечения стабильного выполнения тестовых сценариев и повышения эффективности процесса тестирования.</w:t>
      </w:r>
    </w:p>
    <w:p w14:paraId="1A7DB63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достижения поставленной цели были определены следующие задачи:</w:t>
      </w:r>
    </w:p>
    <w:p w14:paraId="6F7769C5">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разработать архитектуру фреймворка автоматизированного тестирования; </w:t>
      </w:r>
    </w:p>
    <w:p w14:paraId="1250969C">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поддержку автоматизированного выполнения UI-тестов веб-приложения; </w:t>
      </w:r>
    </w:p>
    <w:p w14:paraId="1325487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параллельного выполнения тестов; </w:t>
      </w:r>
    </w:p>
    <w:p w14:paraId="406AC4D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возможность распределённого запуска тестов с использованием Selenium Grid; </w:t>
      </w:r>
    </w:p>
    <w:p w14:paraId="74EDEF6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контейнеризацию тестовой инфраструктуры с использованием Docker; </w:t>
      </w:r>
    </w:p>
    <w:p w14:paraId="0A397D7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централизованное управление запуском тестов; </w:t>
      </w:r>
    </w:p>
    <w:p w14:paraId="2A211B45">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формирования отчётности о результатах тестирования; </w:t>
      </w:r>
    </w:p>
    <w:p w14:paraId="62CD76C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масштабируемость и расширяемость тестового фреймворка; </w:t>
      </w:r>
    </w:p>
    <w:p w14:paraId="095446A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повысить стабильность выполнения UI-тестов за счёт использования архитектурных шаблонов и централизованного управления WebDriver.</w:t>
      </w:r>
    </w:p>
    <w:p w14:paraId="6A27590A">
      <w:pPr>
        <w:numPr>
          <w:ilvl w:val="0"/>
          <w:numId w:val="0"/>
        </w:numPr>
        <w:tabs>
          <w:tab w:val="left" w:pos="420"/>
        </w:tabs>
        <w:spacing w:after="160" w:line="360" w:lineRule="auto"/>
        <w:jc w:val="both"/>
      </w:pPr>
      <w:r>
        <w:drawing>
          <wp:inline distT="0" distB="0" distL="114300" distR="114300">
            <wp:extent cx="5848350" cy="2266950"/>
            <wp:effectExtent l="0" t="0" r="0" b="0"/>
            <wp:docPr id="9" name="Изображение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9"/>
                    <pic:cNvPicPr>
                      <a:picLocks noChangeAspect="1"/>
                    </pic:cNvPicPr>
                  </pic:nvPicPr>
                  <pic:blipFill>
                    <a:blip r:embed="rId11"/>
                    <a:stretch>
                      <a:fillRect/>
                    </a:stretch>
                  </pic:blipFill>
                  <pic:spPr>
                    <a:xfrm>
                      <a:off x="0" y="0"/>
                      <a:ext cx="5848350" cy="2266950"/>
                    </a:xfrm>
                    <a:prstGeom prst="rect">
                      <a:avLst/>
                    </a:prstGeom>
                    <a:noFill/>
                    <a:ln>
                      <a:noFill/>
                    </a:ln>
                  </pic:spPr>
                </pic:pic>
              </a:graphicData>
            </a:graphic>
          </wp:inline>
        </w:drawing>
      </w:r>
    </w:p>
    <w:p w14:paraId="786DE2BB">
      <w:pPr>
        <w:numPr>
          <w:ilvl w:val="0"/>
          <w:numId w:val="0"/>
        </w:numPr>
        <w:spacing w:after="160" w:line="360" w:lineRule="auto"/>
        <w:jc w:val="center"/>
        <w:rPr>
          <w:rFonts w:hint="default"/>
          <w:lang w:val="ru-RU"/>
        </w:rPr>
      </w:pPr>
      <w:r>
        <w:rPr>
          <w:rFonts w:hint="default" w:ascii="Times New Roman" w:hAnsi="Times New Roman" w:eastAsia="SimSun" w:cs="Times New Roman"/>
          <w:sz w:val="28"/>
          <w:szCs w:val="28"/>
          <w:lang w:val="ru-RU"/>
        </w:rPr>
        <w:t>Рисунок 2.1.1. Основные цели фреймворка автоматизации тестирования.</w:t>
      </w:r>
    </w:p>
    <w:p w14:paraId="67F808B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Одной из ключевых задач разработки фреймворка является сокращение времени регрессионного тестирования. При увеличении количества тестовых сценариев последовательное выполнение тестов приводит к значительным временным затратам. Для решения данной проблемы в проектируемой системе предусматривается поддержка параллельного и распределённого запуска тестов с использованием Selenium Grid.</w:t>
      </w:r>
    </w:p>
    <w:p w14:paraId="4FD1118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Дополнительной задачей является повышение стабильности проверки пользовательского интерфейса. UI-тестирование характеризуется высокой зависимостью от состояния веб-интерфейса, структуры DOM-элементов и особенностей работы браузеров. В связи с этим при проектировании фреймворка особое внимание уделяется вопросам переиспользования компонентов, централизованного управления драйверами и разделения тестовой логики.</w:t>
      </w:r>
    </w:p>
    <w:p w14:paraId="451CBDD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важным требованием к системе является возможность масштабирования тестовой инфраструктуры. Разрабатываемый фреймворк должен обеспечивать возможность подключения дополнительных browser-node для увеличения количества одновременно выполняемых тестов без необходимости изменения архитектуры системы.</w:t>
      </w:r>
    </w:p>
    <w:p w14:paraId="7047F984">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упрощения анализа результатов тестирования в составе фреймворка предусматривается механизм автоматической генерации отчётности. Формируемые отчёты должны содержать информацию о выполненных тестовых сценариях, результатах прохождения тестов, возникающих ошибках и времени выполнения тестов. Это позволяет упростить анализ качества программного продукта и ускорить процесс обнаружения дефектов.</w:t>
      </w:r>
    </w:p>
    <w:p w14:paraId="0A8392E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проектируемый фреймворк автоматизации тестирования должен обеспечить повышение эффективности процесса UI-тестирования веб-приложений, снижение трудозатрат на выполнение регрессионных проверок и создание масштабируемой инфраструктуры автоматизированного тестирования.</w:t>
      </w:r>
    </w:p>
    <w:p w14:paraId="6E1E1CC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632BBDD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Требования к архитектуре тестового фреймворка</w:t>
      </w:r>
    </w:p>
    <w:p w14:paraId="6A1BDC49">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 xml:space="preserve">При разработке фреймворка автоматизации UI-тестирования для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xml:space="preserve"> особое внимание уделялось проектированию архитектуры системы автоматизированного тестирования. Архитектура фреймворка оказывает непосредственное влияние на стабильность выполнения тестов, удобство сопровождения проекта, возможность масштабирования тестовой инфраструктуры и скорость разработки новых тестовых сценариев.</w:t>
      </w:r>
    </w:p>
    <w:p w14:paraId="6BB2A43B">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Таблица 2.1.2. Таблица требований к архитектуре.</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5"/>
        <w:gridCol w:w="4786"/>
      </w:tblGrid>
      <w:tr w14:paraId="14FB8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4AED7C8D">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Требование</w:t>
            </w:r>
          </w:p>
        </w:tc>
        <w:tc>
          <w:tcPr>
            <w:tcW w:w="4786" w:type="dxa"/>
            <w:vAlign w:val="center"/>
          </w:tcPr>
          <w:p w14:paraId="4D27EAAE">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Описание</w:t>
            </w:r>
          </w:p>
        </w:tc>
      </w:tr>
      <w:tr w14:paraId="69ED1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8F4F6A0">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Модульность</w:t>
            </w:r>
          </w:p>
        </w:tc>
        <w:tc>
          <w:tcPr>
            <w:tcW w:w="4786" w:type="dxa"/>
            <w:vAlign w:val="center"/>
          </w:tcPr>
          <w:p w14:paraId="21C8E6A6">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Разделение компонентов</w:t>
            </w:r>
          </w:p>
        </w:tc>
      </w:tr>
      <w:tr w14:paraId="27AF5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4CDED57B">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Расширяемость</w:t>
            </w:r>
          </w:p>
        </w:tc>
        <w:tc>
          <w:tcPr>
            <w:tcW w:w="4786" w:type="dxa"/>
            <w:vAlign w:val="center"/>
          </w:tcPr>
          <w:p w14:paraId="6D18522E">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Добавление новых тестов</w:t>
            </w:r>
          </w:p>
        </w:tc>
      </w:tr>
      <w:tr w14:paraId="2BADE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2AEB41F9">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Поддерживаемость</w:t>
            </w:r>
          </w:p>
        </w:tc>
        <w:tc>
          <w:tcPr>
            <w:tcW w:w="4786" w:type="dxa"/>
            <w:vAlign w:val="center"/>
          </w:tcPr>
          <w:p w14:paraId="63C4883A">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Удобство сопровождения</w:t>
            </w:r>
          </w:p>
        </w:tc>
      </w:tr>
    </w:tbl>
    <w:p w14:paraId="6F149E0F">
      <w:pPr>
        <w:spacing w:line="360" w:lineRule="auto"/>
        <w:jc w:val="center"/>
        <w:rPr>
          <w:rFonts w:hint="default" w:ascii="Times New Roman" w:hAnsi="Times New Roman" w:cs="Times New Roman"/>
          <w:b w:val="0"/>
          <w:bCs w:val="0"/>
          <w:i w:val="0"/>
          <w:iCs w:val="0"/>
          <w:sz w:val="28"/>
          <w:szCs w:val="28"/>
          <w:lang w:val="ru-RU"/>
        </w:rPr>
      </w:pPr>
    </w:p>
    <w:p w14:paraId="7B1DFB4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проектирования были сформированы основные требования к архитектуре разрабатываемого тестового фреймворка.</w:t>
      </w:r>
    </w:p>
    <w:p w14:paraId="5E430B1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Модульность</w:t>
      </w:r>
    </w:p>
    <w:p w14:paraId="4F7AFF9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ключевых требований является модульность архитектуры. Фреймворк должен состоять из отдельных логически независимых компонентов, отвечающих за выполнение конкретных задач. Разделение системы на модули позволяет упростить сопровождение проекта, повысить читаемость кода и снизить уровень связанности между компонентами.</w:t>
      </w:r>
    </w:p>
    <w:p w14:paraId="2CFA50A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решения отдельные модули отвечают за:</w:t>
      </w:r>
    </w:p>
    <w:p w14:paraId="2F1A2C6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управление браузерами и WebDriver; </w:t>
      </w:r>
    </w:p>
    <w:p w14:paraId="00B5D289">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хранение тестовых данных; </w:t>
      </w:r>
    </w:p>
    <w:p w14:paraId="29E47F5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реализацию Page Object классов; </w:t>
      </w:r>
    </w:p>
    <w:p w14:paraId="0F16C9B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выполнение тестовых сценариев; </w:t>
      </w:r>
    </w:p>
    <w:p w14:paraId="776545D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генерацию отчётности; </w:t>
      </w:r>
    </w:p>
    <w:p w14:paraId="213AAE0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обработку конфигурационных параметров; </w:t>
      </w:r>
    </w:p>
    <w:p w14:paraId="71A58919">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интеграцию с Selenium Grid.</w:t>
      </w:r>
    </w:p>
    <w:p w14:paraId="1D0BF91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позволяет изменять или расширять отдельные части системы без необходимости переработки всего фреймворка.</w:t>
      </w:r>
    </w:p>
    <w:p w14:paraId="5068ED33">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Расширяемость</w:t>
      </w:r>
    </w:p>
    <w:p w14:paraId="40C69B3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фреймворка должна обеспечивать возможность дальнейшего расширения функциональности системы. При увеличении количества тестовых сценариев или подключении новых модулей веб-приложения структура проекта не должна требовать существенных изменений.</w:t>
      </w:r>
    </w:p>
    <w:p w14:paraId="69735769">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Требование расширяемости особенно важно для проектов автоматизированного тестирования, поскольку количество тестов и поддерживаемых браузеров со временем увеличивается. В разрабатываемом фреймворке возможность расширения обеспечивается за счёт:</w:t>
      </w:r>
    </w:p>
    <w:p w14:paraId="5AAA48DA">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использования шаблона проектирования Page Object Model; </w:t>
      </w:r>
    </w:p>
    <w:p w14:paraId="4D7552A4">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централизованного управления драйверами; </w:t>
      </w:r>
    </w:p>
    <w:p w14:paraId="53B34FB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разделения тестовой логики и логики взаимодействия со страницами; </w:t>
      </w:r>
    </w:p>
    <w:p w14:paraId="27CED017">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использования базовых классов и вспомогательных компонентов.</w:t>
      </w:r>
    </w:p>
    <w:p w14:paraId="73BECC3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Это позволяет добавлять новые страницы, тестовые сценарии и конфигурации браузеров с минимальными изменениями существующего кода.</w:t>
      </w:r>
    </w:p>
    <w:p w14:paraId="219F01FF">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Повторное использование компонентов</w:t>
      </w:r>
    </w:p>
    <w:p w14:paraId="33FF71F4">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уменьшения дублирования кода архитектура фреймворка должна обеспечивать повторное использование компонентов. В процессе разработки UI-тестов многие действия являются типовыми: открытие страниц, ожидание элементов, работа с браузером, авторизация пользователя и проверка состояний интерфейса.</w:t>
      </w:r>
    </w:p>
    <w:p w14:paraId="0C3E940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Повторное использование реализуется посредством:</w:t>
      </w:r>
    </w:p>
    <w:p w14:paraId="4F872673">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базовых классов страниц; </w:t>
      </w:r>
    </w:p>
    <w:p w14:paraId="6FCDE7FB">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общих utility-компонентов; </w:t>
      </w:r>
    </w:p>
    <w:p w14:paraId="36BFAF33">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универсальных методов взаимодействия с элементами интерфейса; </w:t>
      </w:r>
    </w:p>
    <w:p w14:paraId="6F3839B7">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централизованных механизмов ожиданий и конфигурации браузеров.</w:t>
      </w:r>
    </w:p>
    <w:p w14:paraId="406B355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данного подхода позволяет уменьшить объём дублируемого кода, повысить стабильность тестов и упростить сопровождение проекта.</w:t>
      </w:r>
    </w:p>
    <w:p w14:paraId="55D4A89F">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Поддерживаемость</w:t>
      </w:r>
    </w:p>
    <w:p w14:paraId="35A3D41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Важным требованием к архитектуре тестового фреймворка является поддерживаемость. При изменении пользовательского интерфейса веб-приложения должна существовать возможность быстрого обновления тестов без необходимости изменения большого количества классов.</w:t>
      </w:r>
    </w:p>
    <w:p w14:paraId="4C36F5E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поддерживаемости в разрабатываемом фреймворке используется шаблон Page Object Model, обеспечивающий инкапсуляцию элементов интерфейса и методов взаимодействия со страницами. Благодаря этому изменения локаторов или структуры страниц вносятся централизованно в соответствующих Page Object классах, не затрагивая тестовые сценарии.</w:t>
      </w:r>
    </w:p>
    <w:p w14:paraId="3E97DB1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поддерживаемость обеспечивается:</w:t>
      </w:r>
    </w:p>
    <w:p w14:paraId="4CF8672C">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единым стилем организации проекта; </w:t>
      </w:r>
    </w:p>
    <w:p w14:paraId="2C4D6066">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использованием базовых классов; </w:t>
      </w:r>
    </w:p>
    <w:p w14:paraId="56748A4E">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централизованным хранением конфигурационных параметров; </w:t>
      </w:r>
    </w:p>
    <w:p w14:paraId="54A76AD9">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разделением тестов по функциональным модулям.</w:t>
      </w:r>
    </w:p>
    <w:p w14:paraId="1AC1B2AF">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Независимость тестов</w:t>
      </w:r>
    </w:p>
    <w:p w14:paraId="5385ED1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обязательных требований к системе автоматизированного тестирования является независимость тестовых сценариев. Каждый тест должен выполняться независимо от результатов выполнения других тестов и не должен изменять состояние системы таким образом, чтобы это влияло на последующие проверки.</w:t>
      </w:r>
    </w:p>
    <w:p w14:paraId="7D559E76">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Независимость тестов особенно важна при использовании параллельного выполнения и распределённого запуска через Selenium Grid. Для обеспечения данного требования каждый тест:</w:t>
      </w:r>
    </w:p>
    <w:p w14:paraId="484BA2FC">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самостоятельно выполняет подготовку тестовых данных; </w:t>
      </w:r>
    </w:p>
    <w:p w14:paraId="3773C28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создает собственную browser-session; </w:t>
      </w:r>
    </w:p>
    <w:p w14:paraId="00A62C5D">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выполняется в изолированном окружении; </w:t>
      </w:r>
    </w:p>
    <w:p w14:paraId="369ADA34">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 зависит от порядка запуска других тестов.</w:t>
      </w:r>
    </w:p>
    <w:p w14:paraId="290EE5A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позволяет повысить стабильность тестового набора и обеспечить корректную работу многопоточного выполнения тестов.</w:t>
      </w:r>
    </w:p>
    <w:p w14:paraId="0F50D42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Удобство интеграции с CI/CD</w:t>
      </w:r>
    </w:p>
    <w:p w14:paraId="19DF25F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Современные процессы разработки программного обеспечения предполагают активное использование практик непрерывной интеграции и непрерывной поставки (CI/CD). В связи с этим архитектура тестового фреймворка должна обеспечивать возможность удобной интеграции с инструментами автоматической сборки и запуска тестов.</w:t>
      </w:r>
    </w:p>
    <w:p w14:paraId="37FED46D">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Разрабатываемый фреймворк должен поддерживать:</w:t>
      </w:r>
    </w:p>
    <w:p w14:paraId="76467049">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автоматический запуск тестов; </w:t>
      </w:r>
    </w:p>
    <w:p w14:paraId="05705CD1">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выполнение тестов в контейнеризированной среде; </w:t>
      </w:r>
    </w:p>
    <w:p w14:paraId="0CD30501">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генерацию отчётов после завершения тестирования; </w:t>
      </w:r>
    </w:p>
    <w:p w14:paraId="730D9E60">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возможность запуска тестов в различных окружениях; </w:t>
      </w:r>
    </w:p>
    <w:p w14:paraId="7D0D7056">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интеграцию с системами CI/CD, включая Jenkins.</w:t>
      </w:r>
    </w:p>
    <w:p w14:paraId="3D9D726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Docker и Selenium Grid позволяет обеспечить воспроизводимость среды выполнения тестов и упростить развёртывание тестовой инфраструктуры на различных машинах и серверах.</w:t>
      </w:r>
    </w:p>
    <w:p w14:paraId="1C94A0B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сформированные требования к архитектуре тестового фреймворка направлены на создание масштабируемой, поддерживаемой и устойчивой системы автоматизированного UI-тестирования, способной эффективно использоваться в современных процессах разработки программного обеспечения.</w:t>
      </w:r>
    </w:p>
    <w:p w14:paraId="7307DA3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69EBEAD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Требования к архитектуре тестового фреймворка</w:t>
      </w:r>
    </w:p>
    <w:p w14:paraId="7549279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проектировании фреймворка автоматизации UI-тестирования были определены функциональные и нефункциональные требования, определяющие возможности системы, особенности её работы и требования к качественным характеристикам программного решения.</w:t>
      </w:r>
    </w:p>
    <w:p w14:paraId="0C5CF3F0">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Таблица 2.1.3. Таблица функциональных и нефункциональных требований.</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5"/>
        <w:gridCol w:w="4786"/>
      </w:tblGrid>
      <w:tr w14:paraId="7C72C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6C9598C">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Требование</w:t>
            </w:r>
          </w:p>
        </w:tc>
        <w:tc>
          <w:tcPr>
            <w:tcW w:w="4786" w:type="dxa"/>
            <w:vAlign w:val="center"/>
          </w:tcPr>
          <w:p w14:paraId="62F3C49D">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Описание</w:t>
            </w:r>
          </w:p>
        </w:tc>
      </w:tr>
      <w:tr w14:paraId="792B4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6C75379A">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Функциональное</w:t>
            </w:r>
          </w:p>
        </w:tc>
        <w:tc>
          <w:tcPr>
            <w:tcW w:w="4786" w:type="dxa"/>
            <w:vAlign w:val="center"/>
          </w:tcPr>
          <w:p w14:paraId="75186D09">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 xml:space="preserve">Выполнение </w:t>
            </w:r>
            <w:r>
              <w:rPr>
                <w:rFonts w:hint="default" w:ascii="Times New Roman" w:hAnsi="Times New Roman" w:eastAsia="SimSun" w:cs="Times New Roman"/>
                <w:kern w:val="0"/>
                <w:sz w:val="28"/>
                <w:szCs w:val="28"/>
                <w:lang w:val="en-US" w:eastAsia="zh-CN" w:bidi="ar"/>
              </w:rPr>
              <w:t>UI-</w:t>
            </w:r>
            <w:r>
              <w:rPr>
                <w:rFonts w:hint="default" w:ascii="Times New Roman" w:hAnsi="Times New Roman" w:eastAsia="SimSun" w:cs="Times New Roman"/>
                <w:kern w:val="0"/>
                <w:sz w:val="28"/>
                <w:szCs w:val="28"/>
                <w:lang w:val="ru-RU" w:eastAsia="zh-CN" w:bidi="ar"/>
              </w:rPr>
              <w:t>тестов</w:t>
            </w:r>
          </w:p>
        </w:tc>
      </w:tr>
      <w:tr w14:paraId="66F33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6EEEBE52">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Функциональное</w:t>
            </w:r>
          </w:p>
        </w:tc>
        <w:tc>
          <w:tcPr>
            <w:tcW w:w="4786" w:type="dxa"/>
            <w:vAlign w:val="center"/>
          </w:tcPr>
          <w:p w14:paraId="6BE97B2F">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Формирование отчетов</w:t>
            </w:r>
          </w:p>
        </w:tc>
      </w:tr>
      <w:tr w14:paraId="3AFCA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CB7E82E">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Нефункциональное</w:t>
            </w:r>
          </w:p>
        </w:tc>
        <w:tc>
          <w:tcPr>
            <w:tcW w:w="4786" w:type="dxa"/>
            <w:vAlign w:val="center"/>
          </w:tcPr>
          <w:p w14:paraId="5A47E4BB">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Масштабируемость</w:t>
            </w:r>
          </w:p>
        </w:tc>
      </w:tr>
    </w:tbl>
    <w:p w14:paraId="1728333C">
      <w:pPr>
        <w:spacing w:line="360" w:lineRule="auto"/>
        <w:jc w:val="both"/>
        <w:rPr>
          <w:rFonts w:hint="default" w:ascii="Times New Roman" w:hAnsi="Times New Roman" w:cs="Times New Roman"/>
          <w:b w:val="0"/>
          <w:bCs w:val="0"/>
          <w:i w:val="0"/>
          <w:iCs w:val="0"/>
          <w:sz w:val="28"/>
          <w:szCs w:val="28"/>
          <w:lang w:val="en-US"/>
        </w:rPr>
      </w:pPr>
    </w:p>
    <w:p w14:paraId="30BECB5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Сформированные требования учитывают специфику автоматизированного тестирования веб-приложений и особенности распределённого выполнения тестов с использованием Selenium Grid и Docker</w:t>
      </w:r>
      <w:r>
        <w:rPr>
          <w:rFonts w:hint="default" w:ascii="Times New Roman" w:hAnsi="Times New Roman" w:cs="Times New Roman"/>
          <w:b w:val="0"/>
          <w:bCs w:val="0"/>
          <w:i w:val="0"/>
          <w:iCs w:val="0"/>
          <w:sz w:val="28"/>
          <w:szCs w:val="28"/>
          <w:lang w:val="ru-RU"/>
        </w:rPr>
        <w:t>.</w:t>
      </w:r>
    </w:p>
    <w:p w14:paraId="5341162A">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Функциональные требования</w:t>
      </w:r>
    </w:p>
    <w:p w14:paraId="57159F4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Функциональные требования определяют основные возможности разрабатываемого фреймворка и перечень задач, которые система должна выполнять в процессе автоматизированного тестирования.</w:t>
      </w:r>
    </w:p>
    <w:p w14:paraId="5616293D">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Запуск UI-тестов</w:t>
      </w:r>
    </w:p>
    <w:p w14:paraId="712FC01E">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возможность автоматизированного запуска UI-тестов веб-приложения. Система должна поддерживать выполнение отдельных тестовых сценариев, запуск тестовых наборов и выполнение полного набора регрессионных тестов.</w:t>
      </w:r>
    </w:p>
    <w:p w14:paraId="7994ED8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Запуск тестов должен осуществляться с использованием TestNG, обеспечивающего управление жизненным циклом тестирования, группировку тестов и поддержку параллельного выполнения.</w:t>
      </w:r>
    </w:p>
    <w:p w14:paraId="5A3610FE">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Работа с браузерами</w:t>
      </w:r>
    </w:p>
    <w:p w14:paraId="1E8656E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взаимодействие с веб-браузерами посредством Selenium WebDriver. Система должна поддерживать запуск тестов в различных браузерах, включая Google Chrome и Mozilla Firefox.</w:t>
      </w:r>
    </w:p>
    <w:p w14:paraId="0E774AB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Дополнительно должна обеспечиваться возможность удалённого подключения к browser-node Selenium Grid с использованием RemoteWebDriver. Это позволяет выполнять тесты в распределённой инфраструктуре и запускать браузеры в контейнерах Docker.</w:t>
      </w:r>
    </w:p>
    <w:p w14:paraId="204CA5C5">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Выполнение тестовых сценариев</w:t>
      </w:r>
    </w:p>
    <w:p w14:paraId="1C186F0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 xml:space="preserve">Система должна обеспечивать выполнение автоматизированных тестовых сценариев, реализующих проверку функциональности веб-приложения. В рамках разработанного проекта тестовые сценарии охватывают следующие функциональные области веб-приложения </w:t>
      </w:r>
      <w:r>
        <w:rPr>
          <w:rFonts w:hint="default" w:ascii="Times New Roman" w:hAnsi="Times New Roman" w:cs="Times New Roman"/>
          <w:b w:val="0"/>
          <w:bCs w:val="0"/>
          <w:i w:val="0"/>
          <w:iCs w:val="0"/>
          <w:sz w:val="28"/>
          <w:szCs w:val="28"/>
          <w:lang w:val="ru-RU"/>
        </w:rPr>
        <w:fldChar w:fldCharType="begin"/>
      </w:r>
      <w:r>
        <w:rPr>
          <w:rFonts w:hint="default" w:ascii="Times New Roman" w:hAnsi="Times New Roman" w:cs="Times New Roman"/>
          <w:b w:val="0"/>
          <w:bCs w:val="0"/>
          <w:i w:val="0"/>
          <w:iCs w:val="0"/>
          <w:sz w:val="28"/>
          <w:szCs w:val="28"/>
          <w:lang w:val="ru-RU"/>
        </w:rPr>
        <w:instrText xml:space="preserve"> HYPERLINK "https://www.saucedemo.com?utm_source=chatgpt.com" \t "_blank" </w:instrText>
      </w:r>
      <w:r>
        <w:rPr>
          <w:rFonts w:hint="default" w:ascii="Times New Roman" w:hAnsi="Times New Roman" w:cs="Times New Roman"/>
          <w:b w:val="0"/>
          <w:bCs w:val="0"/>
          <w:i w:val="0"/>
          <w:iCs w:val="0"/>
          <w:sz w:val="28"/>
          <w:szCs w:val="28"/>
          <w:lang w:val="ru-RU"/>
        </w:rPr>
        <w:fldChar w:fldCharType="separate"/>
      </w:r>
      <w:r>
        <w:rPr>
          <w:rFonts w:hint="default" w:ascii="Times New Roman" w:hAnsi="Times New Roman" w:cs="Times New Roman"/>
          <w:b w:val="0"/>
          <w:bCs w:val="0"/>
          <w:i w:val="0"/>
          <w:iCs w:val="0"/>
          <w:sz w:val="28"/>
          <w:szCs w:val="28"/>
          <w:lang w:val="ru-RU"/>
        </w:rPr>
        <w:t>SauceDemo</w:t>
      </w:r>
      <w:r>
        <w:rPr>
          <w:rFonts w:hint="default" w:ascii="Times New Roman" w:hAnsi="Times New Roman" w:cs="Times New Roman"/>
          <w:b w:val="0"/>
          <w:bCs w:val="0"/>
          <w:i w:val="0"/>
          <w:iCs w:val="0"/>
          <w:sz w:val="28"/>
          <w:szCs w:val="28"/>
          <w:lang w:val="ru-RU"/>
        </w:rPr>
        <w:fldChar w:fldCharType="end"/>
      </w:r>
      <w:r>
        <w:rPr>
          <w:rFonts w:hint="default" w:ascii="Times New Roman" w:hAnsi="Times New Roman" w:cs="Times New Roman"/>
          <w:b w:val="0"/>
          <w:bCs w:val="0"/>
          <w:i w:val="0"/>
          <w:iCs w:val="0"/>
          <w:sz w:val="28"/>
          <w:szCs w:val="28"/>
          <w:lang w:val="ru-RU"/>
        </w:rPr>
        <w:t>:</w:t>
      </w:r>
    </w:p>
    <w:p w14:paraId="227C448C">
      <w:pPr>
        <w:keepNext w:val="0"/>
        <w:keepLines w:val="0"/>
        <w:widowControl/>
        <w:numPr>
          <w:ilvl w:val="0"/>
          <w:numId w:val="4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авторизация пользователей; </w:t>
      </w:r>
    </w:p>
    <w:p w14:paraId="2B86C809">
      <w:pPr>
        <w:keepNext w:val="0"/>
        <w:keepLines w:val="0"/>
        <w:widowControl/>
        <w:numPr>
          <w:ilvl w:val="0"/>
          <w:numId w:val="4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отображение каталога товаров; </w:t>
      </w:r>
    </w:p>
    <w:p w14:paraId="5001870F">
      <w:pPr>
        <w:keepNext w:val="0"/>
        <w:keepLines w:val="0"/>
        <w:widowControl/>
        <w:numPr>
          <w:ilvl w:val="0"/>
          <w:numId w:val="4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сортировка товаров; </w:t>
      </w:r>
    </w:p>
    <w:p w14:paraId="212FE6C4">
      <w:pPr>
        <w:keepNext w:val="0"/>
        <w:keepLines w:val="0"/>
        <w:widowControl/>
        <w:numPr>
          <w:ilvl w:val="0"/>
          <w:numId w:val="4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управление корзиной; </w:t>
      </w:r>
    </w:p>
    <w:p w14:paraId="18A3DDE8">
      <w:pPr>
        <w:keepNext w:val="0"/>
        <w:keepLines w:val="0"/>
        <w:widowControl/>
        <w:numPr>
          <w:ilvl w:val="0"/>
          <w:numId w:val="4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оформление заказа.</w:t>
      </w:r>
    </w:p>
    <w:p w14:paraId="2E98158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поддерживать выполнение как позитивных, так и негативных тестовых сценариев.</w:t>
      </w:r>
    </w:p>
    <w:p w14:paraId="1CDBD951">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Формирование отчётов</w:t>
      </w:r>
    </w:p>
    <w:p w14:paraId="7B6AE73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Одним из функциональных требований является автоматическая генерация отчётности по результатам выполнения тестов. Система должна обеспечивать формирование отчётов, содержащих:</w:t>
      </w:r>
    </w:p>
    <w:p w14:paraId="615B2CE8">
      <w:pPr>
        <w:keepNext w:val="0"/>
        <w:keepLines w:val="0"/>
        <w:widowControl/>
        <w:numPr>
          <w:ilvl w:val="0"/>
          <w:numId w:val="4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информацию о выполненных тестах; </w:t>
      </w:r>
    </w:p>
    <w:p w14:paraId="5B844053">
      <w:pPr>
        <w:keepNext w:val="0"/>
        <w:keepLines w:val="0"/>
        <w:widowControl/>
        <w:numPr>
          <w:ilvl w:val="0"/>
          <w:numId w:val="4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статус прохождения тестов; </w:t>
      </w:r>
    </w:p>
    <w:p w14:paraId="4241989C">
      <w:pPr>
        <w:keepNext w:val="0"/>
        <w:keepLines w:val="0"/>
        <w:widowControl/>
        <w:numPr>
          <w:ilvl w:val="0"/>
          <w:numId w:val="4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сведения об ошибках; </w:t>
      </w:r>
    </w:p>
    <w:p w14:paraId="4388D627">
      <w:pPr>
        <w:keepNext w:val="0"/>
        <w:keepLines w:val="0"/>
        <w:widowControl/>
        <w:numPr>
          <w:ilvl w:val="0"/>
          <w:numId w:val="4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время выполнения сценариев; </w:t>
      </w:r>
    </w:p>
    <w:p w14:paraId="5E6F4898">
      <w:pPr>
        <w:keepNext w:val="0"/>
        <w:keepLines w:val="0"/>
        <w:widowControl/>
        <w:numPr>
          <w:ilvl w:val="0"/>
          <w:numId w:val="4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результаты выполнения шагов тестирования.</w:t>
      </w:r>
    </w:p>
    <w:p w14:paraId="267FED0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Для реализации данной возможности используется система отчётности Allure Reports.</w:t>
      </w:r>
    </w:p>
    <w:p w14:paraId="628FE9BD">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Параллельный запуск тестов</w:t>
      </w:r>
    </w:p>
    <w:p w14:paraId="74EABCE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поддержку параллельного выполнения тестов для сокращения общего времени регрессионного тестирования. Параллельный запуск должен поддерживаться на уровне TestNG с использованием многопоточности.</w:t>
      </w:r>
    </w:p>
    <w:p w14:paraId="7B9EBF5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При этом система должна обеспечивать независимость тестов и корректную работу WebDriver в многопоточной среде.</w:t>
      </w:r>
    </w:p>
    <w:p w14:paraId="3516648A">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Нефункциональные требования</w:t>
      </w:r>
    </w:p>
    <w:p w14:paraId="1964EFC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Нефункциональные требования определяют качественные характеристики разрабатываемого фреймворка и требования к эффективности его работы.</w:t>
      </w:r>
    </w:p>
    <w:p w14:paraId="62F5BBDB">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bCs/>
          <w:i w:val="0"/>
          <w:iCs w:val="0"/>
          <w:sz w:val="28"/>
          <w:szCs w:val="28"/>
          <w:lang w:val="ru-RU"/>
        </w:rPr>
        <w:t>Производительность</w:t>
      </w:r>
    </w:p>
    <w:p w14:paraId="00D8627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сокращение времени выполнения тестовых сценариев за счёт использования параллельного и распределённого запуска тестов. Производительность системы должна позволять эффективно выполнять регрессионные проверки при увеличении количества тестовых сценариев.</w:t>
      </w:r>
    </w:p>
    <w:p w14:paraId="3B81B97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Использование Selenium Grid и Docker позволяет распределять нагрузку между несколькими browser-node и ускорять процесс тестирования.</w:t>
      </w:r>
    </w:p>
    <w:p w14:paraId="654CB236">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Стабильность</w:t>
      </w:r>
    </w:p>
    <w:p w14:paraId="22D655F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Система должна обеспечивать стабильное выполнение UI-тестов и минимизировать количество ложных срабатываний (false positive results). Для повышения стабильности должны использоваться:</w:t>
      </w:r>
    </w:p>
    <w:p w14:paraId="13E54875">
      <w:pPr>
        <w:keepNext w:val="0"/>
        <w:keepLines w:val="0"/>
        <w:widowControl/>
        <w:numPr>
          <w:ilvl w:val="0"/>
          <w:numId w:val="4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механизмы ожиданий элементов; </w:t>
      </w:r>
    </w:p>
    <w:p w14:paraId="683241C9">
      <w:pPr>
        <w:keepNext w:val="0"/>
        <w:keepLines w:val="0"/>
        <w:widowControl/>
        <w:numPr>
          <w:ilvl w:val="0"/>
          <w:numId w:val="4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централизованное управление драйверами; </w:t>
      </w:r>
    </w:p>
    <w:p w14:paraId="1DDA3095">
      <w:pPr>
        <w:keepNext w:val="0"/>
        <w:keepLines w:val="0"/>
        <w:widowControl/>
        <w:numPr>
          <w:ilvl w:val="0"/>
          <w:numId w:val="4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изоляция тестовых сценариев; </w:t>
      </w:r>
    </w:p>
    <w:p w14:paraId="646BFA54">
      <w:pPr>
        <w:keepNext w:val="0"/>
        <w:keepLines w:val="0"/>
        <w:widowControl/>
        <w:numPr>
          <w:ilvl w:val="0"/>
          <w:numId w:val="4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единые механизмы взаимодействия с элементами интерфейса.</w:t>
      </w:r>
    </w:p>
    <w:p w14:paraId="1AACDA79">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Масштабируемость</w:t>
      </w:r>
    </w:p>
    <w:p w14:paraId="3F87F20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Архитектура фреймворка должна обеспечивать возможность масштабирования тестовой инфраструктуры. Система должна поддерживать подключение дополнительных browser-node без изменения логики тестов и структуры проекта.</w:t>
      </w:r>
    </w:p>
    <w:p w14:paraId="607A826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Масштабируемость особенно важна при увеличении объёма тестового покрытия и необходимости ускорения выполнения регрессионного тестирования.</w:t>
      </w:r>
    </w:p>
    <w:p w14:paraId="410B789C">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Переносимость</w:t>
      </w:r>
    </w:p>
    <w:p w14:paraId="0021979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возможность запуска в различных окружениях. Использование Docker-контейнеров позволяет обеспечить воспроизводимость среды выполнения тестов независимо от конфигурации операционной системы или аппаратного обеспечения.</w:t>
      </w:r>
    </w:p>
    <w:p w14:paraId="0C70E12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Переносимость системы также обеспечивает упрощение развёртывания тестовой инфраструктуры на локальных машинах и CI/CD-серверах.</w:t>
      </w:r>
    </w:p>
    <w:p w14:paraId="62DB583B">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Удобство сопровождения</w:t>
      </w:r>
    </w:p>
    <w:p w14:paraId="45ACB73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нефункциональным требованием является удобство сопровождения тестового проекта. Архитектура фреймворка должна обеспечивать возможность быстрого внесения изменений при обновлении пользовательского интерфейса или расширении функциональности приложения.</w:t>
      </w:r>
    </w:p>
    <w:p w14:paraId="43CBCCAF">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Для обеспечения поддерживаемости используются:</w:t>
      </w:r>
    </w:p>
    <w:p w14:paraId="36EAAE27">
      <w:pPr>
        <w:keepNext w:val="0"/>
        <w:keepLines w:val="0"/>
        <w:widowControl/>
        <w:numPr>
          <w:ilvl w:val="0"/>
          <w:numId w:val="4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шаблон проектирования Page Object Model; </w:t>
      </w:r>
    </w:p>
    <w:p w14:paraId="0576711A">
      <w:pPr>
        <w:keepNext w:val="0"/>
        <w:keepLines w:val="0"/>
        <w:widowControl/>
        <w:numPr>
          <w:ilvl w:val="0"/>
          <w:numId w:val="4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разделение ответственности между компонентами системы; </w:t>
      </w:r>
    </w:p>
    <w:p w14:paraId="15B751BE">
      <w:pPr>
        <w:keepNext w:val="0"/>
        <w:keepLines w:val="0"/>
        <w:widowControl/>
        <w:numPr>
          <w:ilvl w:val="0"/>
          <w:numId w:val="4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повторное использование кода; </w:t>
      </w:r>
    </w:p>
    <w:p w14:paraId="505C76BD">
      <w:pPr>
        <w:keepNext w:val="0"/>
        <w:keepLines w:val="0"/>
        <w:widowControl/>
        <w:numPr>
          <w:ilvl w:val="0"/>
          <w:numId w:val="4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централизованное хранение конфигурационных параметров; </w:t>
      </w:r>
    </w:p>
    <w:p w14:paraId="1439359E">
      <w:pPr>
        <w:keepNext w:val="0"/>
        <w:keepLines w:val="0"/>
        <w:widowControl/>
        <w:numPr>
          <w:ilvl w:val="0"/>
          <w:numId w:val="4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единая структура проекта.</w:t>
      </w:r>
    </w:p>
    <w:p w14:paraId="1141515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сформированные функциональные и нефункциональные требования определяют основные характеристики разрабатываемого фреймворка автоматизации тестирования и формируют основу для дальнейшего проектирования архитектуры системы.</w:t>
      </w:r>
    </w:p>
    <w:p w14:paraId="1BD787FC">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747ABC9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2.</w:t>
      </w:r>
      <w:r>
        <w:rPr>
          <w:rFonts w:hint="default" w:ascii="Times New Roman" w:hAnsi="Times New Roman" w:cs="Times New Roman"/>
          <w:sz w:val="28"/>
          <w:szCs w:val="28"/>
          <w:u w:val="single"/>
          <w:lang w:val="ru-RU"/>
        </w:rPr>
        <w:t xml:space="preserve"> Проектирование архитектуры фреймворка автоматизации тестирования</w:t>
      </w:r>
    </w:p>
    <w:p w14:paraId="2466DBA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.2.1. Выбор архитектурного подхода к построению фреймворка</w:t>
      </w:r>
    </w:p>
    <w:p w14:paraId="365AFBC5">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разработке фреймворка автоматизации UI-тестирования особое внимание уделялось выбору архитектурного подхода к организации тестового проекта. Архитектура фреймворка должна обеспечивать удобство сопровождения, расширяемость, повторное использование компонентов и стабильность выполнения тестов.</w:t>
      </w:r>
    </w:p>
    <w:p w14:paraId="372D05C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основного архитектурного подхода при разработке системы был выбран шаблон проектирования Page Object Model (POM). Данный подход является одним из наиболее распространённых решений при разработке UI-автотестов с использованием Selenium WebDriver и применяется для структурирования взаимодействия тестов с пользовательским интерфейсом веб-приложения.</w:t>
      </w:r>
    </w:p>
    <w:p w14:paraId="36FAD70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Суть подхода Page Object Model заключается в представлении каждой страницы веб-приложения в виде отдельного класса, содержащего:</w:t>
      </w:r>
    </w:p>
    <w:p w14:paraId="04586E1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 интерфейса;</w:t>
      </w:r>
    </w:p>
    <w:p w14:paraId="70F782B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 элементами страницы;</w:t>
      </w:r>
    </w:p>
    <w:p w14:paraId="156C827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бизнес-операции, выполняемые пользователем.</w:t>
      </w:r>
    </w:p>
    <w:p w14:paraId="571DBBA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фреймворка для веб-приложения SauceDemo отдельные Page Object классы реализованы для страниц:</w:t>
      </w:r>
    </w:p>
    <w:p w14:paraId="140DC9F3">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авторизации;</w:t>
      </w:r>
    </w:p>
    <w:p w14:paraId="6DE2D6BA">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каталога товаров;</w:t>
      </w:r>
    </w:p>
    <w:p w14:paraId="72893AD6">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корзины;</w:t>
      </w:r>
    </w:p>
    <w:p w14:paraId="515CC084">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оформления заказа;</w:t>
      </w:r>
    </w:p>
    <w:p w14:paraId="41881322">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подтверждения заказа.</w:t>
      </w:r>
    </w:p>
    <w:p w14:paraId="563718D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bCs/>
          <w:i w:val="0"/>
          <w:iCs w:val="0"/>
          <w:sz w:val="28"/>
          <w:szCs w:val="28"/>
          <w:lang w:val="en-US"/>
        </w:rPr>
        <w:t>Причины выбора Page Object Model</w:t>
      </w:r>
    </w:p>
    <w:p w14:paraId="516BBE4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Выбор Page Object Model обусловлен рядом преимуществ данного подхода при разработке автоматизированных UI-тестов.</w:t>
      </w:r>
    </w:p>
    <w:p w14:paraId="603B471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Во-первых, использование POM обеспечивает разделение тестовой логики и логики взаимодействия с пользовательским интерфейсом. Тестовые сценарии содержат только последовательность действий и проверок, тогда как работа с элементами страницы инкапсулируется внутри Page Object классов.</w:t>
      </w:r>
    </w:p>
    <w:p w14:paraId="04A3797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Например, тест авторизации описывает только бизнес-сценарий:</w:t>
      </w:r>
    </w:p>
    <w:p w14:paraId="02B15CC8">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логина;</w:t>
      </w:r>
    </w:p>
    <w:p w14:paraId="283BE8DB">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пароля;</w:t>
      </w:r>
    </w:p>
    <w:p w14:paraId="19ED406A">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кнопки входа;</w:t>
      </w:r>
    </w:p>
    <w:p w14:paraId="51054A3C">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проверка успешной авторизации.</w:t>
      </w:r>
    </w:p>
    <w:p w14:paraId="47183CE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этом локаторы полей ввода и кнопок хранятся внутри соответствующего Page Object класса. Такой подход повышает читаемость тестов и делает их более понятными.</w:t>
      </w:r>
    </w:p>
    <w:p w14:paraId="5B0194A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Во-вторых, применение POM позволяет существенно уменьшить дублирование кода. Одни и те же элементы интерфейса и действия пользователя могут использоваться в различных тестовых сценариях. Без применения архитектурного шаблона локаторы и методы взаимодействия пришлось бы повторять во множестве тестов.</w:t>
      </w:r>
    </w:p>
    <w:p w14:paraId="6F86354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Page Object классов позволяет централизовать работу с элементами интерфейса и повторно использовать уже реализованные методы.</w:t>
      </w:r>
    </w:p>
    <w:p w14:paraId="6CE2F80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Преимущества использования POM</w:t>
      </w:r>
    </w:p>
    <w:p w14:paraId="77A51A2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Page Object Model в разрабатываемом фреймворке обеспечивает следующие преимущества:</w:t>
      </w:r>
    </w:p>
    <w:p w14:paraId="3E622082">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сопровождения тестового проекта;</w:t>
      </w:r>
    </w:p>
    <w:p w14:paraId="7BF1D52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снижение связанности между тестами и пользовательским интерфейсом;</w:t>
      </w:r>
    </w:p>
    <w:p w14:paraId="2988114B">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уменьшение объёма дублируемого кода;</w:t>
      </w:r>
    </w:p>
    <w:p w14:paraId="52DB7B71">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читаемости тестовых сценариев;</w:t>
      </w:r>
    </w:p>
    <w:p w14:paraId="173086FE">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масштабирования тестового набора;</w:t>
      </w:r>
    </w:p>
    <w:p w14:paraId="4609F281">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централизованное управление локаторами элементов;</w:t>
      </w:r>
    </w:p>
    <w:p w14:paraId="5297D6F3">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стабильности тестов при изменении интерфейса приложения.</w:t>
      </w:r>
    </w:p>
    <w:p w14:paraId="21F0271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Особенно важным преимуществом является упрощение сопровождения тестов при изменении структуры веб-интерфейса. В случае изменения локаторов элементов достаточно обновить соответствующий Page Object класс без необходимости изменения тестовых сценариев.</w:t>
      </w:r>
    </w:p>
    <w:p w14:paraId="48656927">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базовых компонентов фреймворка</w:t>
      </w:r>
    </w:p>
    <w:p w14:paraId="7085829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уровня переиспользования компонентов и упрощения структуры проекта в архитектуре фреймворка используются базовые классы и вспомогательные компоненты.</w:t>
      </w:r>
    </w:p>
    <w:p w14:paraId="5D8AC608">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BasePage</w:t>
      </w:r>
    </w:p>
    <w:p w14:paraId="30F2CF9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BasePage используется в качестве базового класса для всех Page Object компонентов. В данном классе реализуются общие методы взаимодействия с элементами пользовательского интерфейса:</w:t>
      </w:r>
    </w:p>
    <w:p w14:paraId="4CB2E74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поиск элементов;</w:t>
      </w:r>
    </w:p>
    <w:p w14:paraId="15E2176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появления элементов;</w:t>
      </w:r>
    </w:p>
    <w:p w14:paraId="76122209">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кнопок;</w:t>
      </w:r>
    </w:p>
    <w:p w14:paraId="156046E2">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479EF1AC">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текстовых значений;</w:t>
      </w:r>
    </w:p>
    <w:p w14:paraId="7183FC9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проверка состояния элементов.</w:t>
      </w:r>
    </w:p>
    <w:p w14:paraId="54C85DD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BasePage позволяет централизовать общую функциональность и избежать повторения одинаковых методов в различных Page Object классах.</w:t>
      </w:r>
    </w:p>
    <w:p w14:paraId="05EBFFF3">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BaseTest</w:t>
      </w:r>
    </w:p>
    <w:p w14:paraId="0077F0A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BaseTest используется в качестве базового класса для тестовых сценариев. В нём реализуется:</w:t>
      </w:r>
    </w:p>
    <w:p w14:paraId="2176394B">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инициализация WebDriver;</w:t>
      </w:r>
    </w:p>
    <w:p w14:paraId="7CE57967">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настройка браузера;</w:t>
      </w:r>
    </w:p>
    <w:p w14:paraId="26814D11">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1AD99249">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управление жизненным циклом тестов;</w:t>
      </w:r>
    </w:p>
    <w:p w14:paraId="6A4E3EE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и завершение browser-session.</w:t>
      </w:r>
    </w:p>
    <w:p w14:paraId="32DF76F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BaseTest обеспечивает подготовку тестового окружения перед выполнением тестов и освобождение ресурсов после завершения тестирования.</w:t>
      </w:r>
    </w:p>
    <w:p w14:paraId="4B1661D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utility-классов</w:t>
      </w:r>
    </w:p>
    <w:p w14:paraId="55FD1BD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вспомогательной функциональности во фреймворке используются utility-классы. Подобные компоненты предназначены для выполнения общих операций, не связанных напрямую с конкретными страницами приложения.</w:t>
      </w:r>
    </w:p>
    <w:p w14:paraId="2FCC784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Utility-классы могут использоваться для:</w:t>
      </w:r>
    </w:p>
    <w:p w14:paraId="72E0A41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чтения конфигурационных параметров;</w:t>
      </w:r>
    </w:p>
    <w:p w14:paraId="0BF11991">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 тестовыми данными;</w:t>
      </w:r>
    </w:p>
    <w:p w14:paraId="2CAC7504">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генерации случайных значений;</w:t>
      </w:r>
    </w:p>
    <w:p w14:paraId="7E54B3AC">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выполнения дополнительных проверок;</w:t>
      </w:r>
    </w:p>
    <w:p w14:paraId="20189059">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логирования;</w:t>
      </w:r>
    </w:p>
    <w:p w14:paraId="08BE67EC">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со скриншотами;</w:t>
      </w:r>
    </w:p>
    <w:p w14:paraId="0E6E663B">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взаимодействия с системой отчётности Allure.</w:t>
      </w:r>
    </w:p>
    <w:p w14:paraId="5FBF7E2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вспомогательных компонентов позволяет повысить модульность проекта и упростить сопровождение системы автоматизированного тестирования.</w:t>
      </w:r>
    </w:p>
    <w:p w14:paraId="36FBB87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Таким образом, применение архитектурного подхода Page Object Model совместно с использованием базовых классов и вспомогательных компонентов позволяет создать масштабируемый, поддерживаемый и устойчивый фреймворк автоматизации UI-тестирования веб-приложений</w:t>
      </w:r>
      <w:r>
        <w:rPr>
          <w:rFonts w:hint="default" w:ascii="Times New Roman" w:hAnsi="Times New Roman" w:cs="Times New Roman"/>
          <w:b w:val="0"/>
          <w:bCs w:val="0"/>
          <w:i w:val="0"/>
          <w:iCs w:val="0"/>
          <w:sz w:val="28"/>
          <w:szCs w:val="28"/>
          <w:lang w:val="ru-RU"/>
        </w:rPr>
        <w:t>.</w:t>
      </w:r>
    </w:p>
    <w:p w14:paraId="36B13745">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39B5890C">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5273F391">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508ED92C">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1147C583">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7B522CD1">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6F273436">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20268B76">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7688E1E8">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783C472C">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3306EF72">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77978EBE">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06034A23">
      <w:pPr>
        <w:spacing w:line="360" w:lineRule="auto"/>
        <w:jc w:val="center"/>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Общая архитектура системы автоматизированного тестирования</w:t>
      </w:r>
    </w:p>
    <w:p w14:paraId="144B6433">
      <w:pPr>
        <w:spacing w:line="360" w:lineRule="auto"/>
        <w:jc w:val="center"/>
      </w:pPr>
      <w:r>
        <w:drawing>
          <wp:inline distT="0" distB="0" distL="114300" distR="114300">
            <wp:extent cx="3733800" cy="4495800"/>
            <wp:effectExtent l="0" t="0" r="0" b="0"/>
            <wp:docPr id="7"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8"/>
                    <pic:cNvPicPr>
                      <a:picLocks noChangeAspect="1"/>
                    </pic:cNvPicPr>
                  </pic:nvPicPr>
                  <pic:blipFill>
                    <a:blip r:embed="rId12"/>
                    <a:stretch>
                      <a:fillRect/>
                    </a:stretch>
                  </pic:blipFill>
                  <pic:spPr>
                    <a:xfrm>
                      <a:off x="0" y="0"/>
                      <a:ext cx="3733800" cy="4495800"/>
                    </a:xfrm>
                    <a:prstGeom prst="rect">
                      <a:avLst/>
                    </a:prstGeom>
                    <a:noFill/>
                    <a:ln>
                      <a:noFill/>
                    </a:ln>
                  </pic:spPr>
                </pic:pic>
              </a:graphicData>
            </a:graphic>
          </wp:inline>
        </w:drawing>
      </w:r>
    </w:p>
    <w:p w14:paraId="1A8FE811">
      <w:pPr>
        <w:numPr>
          <w:ilvl w:val="0"/>
          <w:numId w:val="0"/>
        </w:numPr>
        <w:spacing w:after="160" w:line="360" w:lineRule="auto"/>
        <w:jc w:val="center"/>
        <w:rPr>
          <w:rFonts w:hint="default"/>
          <w:lang w:val="en-US"/>
        </w:rPr>
      </w:pPr>
      <w:r>
        <w:rPr>
          <w:rFonts w:hint="default" w:ascii="Times New Roman" w:hAnsi="Times New Roman" w:eastAsia="SimSun" w:cs="Times New Roman"/>
          <w:sz w:val="28"/>
          <w:szCs w:val="28"/>
          <w:lang w:val="ru-RU"/>
        </w:rPr>
        <w:t>Рисунок 2.2.</w:t>
      </w:r>
      <w:r>
        <w:rPr>
          <w:rFonts w:hint="default" w:ascii="Times New Roman" w:hAnsi="Times New Roman" w:eastAsia="SimSun" w:cs="Times New Roman"/>
          <w:sz w:val="28"/>
          <w:szCs w:val="28"/>
          <w:lang w:val="en-US"/>
        </w:rPr>
        <w:t>2</w:t>
      </w:r>
      <w:r>
        <w:rPr>
          <w:rFonts w:hint="default" w:ascii="Times New Roman" w:hAnsi="Times New Roman" w:eastAsia="SimSun" w:cs="Times New Roman"/>
          <w:sz w:val="28"/>
          <w:szCs w:val="28"/>
          <w:lang w:val="ru-RU"/>
        </w:rPr>
        <w:t>. Архитектура фреймворка.</w:t>
      </w:r>
    </w:p>
    <w:p w14:paraId="528DA43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разработанного фреймворка автоматизированного тестирования включает набор взаимосвязанных компонентов, обеспечивающих выполнение UI-тестов, распределённый запуск браузеров и формирование отчётности. Общая схема взаимодействия компонентов системы представлена на рисунке 2.</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w:t>
      </w:r>
    </w:p>
    <w:p w14:paraId="3E0AB14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основе системы лежит фреймворк TestNG, отвечающий за управление выполнением тестовых сценариев. TestNG обеспечивает запуск тестов, управление жизненным циклом тестирования, поддержку параллельного выполнения и формирование тестовых наборов. С помощью файла testng.xml задаются параметры запуска тестов, количество потоков и последовательность выполнения тестовых классов.</w:t>
      </w:r>
    </w:p>
    <w:p w14:paraId="1CDC46B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автоматизации взаимодействия с веб-интерфейсом используется Selenium WebDriver. Данный компонент обеспечивает управление браузером и выполнение пользовательских действий:</w:t>
      </w:r>
    </w:p>
    <w:p w14:paraId="0A8BF84C">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0CF09CD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данных;</w:t>
      </w:r>
    </w:p>
    <w:p w14:paraId="71B0D89B">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элементов интерфейса;</w:t>
      </w:r>
    </w:p>
    <w:p w14:paraId="011AA99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проверок.</w:t>
      </w:r>
    </w:p>
    <w:p w14:paraId="5F01006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используют Selenium WebDriver для отправки команд браузеру и получения результатов выполнения операций.</w:t>
      </w:r>
    </w:p>
    <w:p w14:paraId="6348E88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распределённого выполнения тестов используется Selenium Grid. Selenium Grid выступает в роли промежуточного компонента между тестами и браузерными контейнерами. Основной задачей Grid является распределение тестовых сессий между доступными browser-node и управление удалённым выполнением тестов.</w:t>
      </w:r>
    </w:p>
    <w:p w14:paraId="090A8C2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проекта browser-node запускаются внутри Docker-контейнеров. Использование Docker позволяет изолировать браузерные окружения, обеспечить воспроизводимость среды выполнения и упростить масштабирование тестовой инфраструктуры. Для выполнения тестов используются контейнеры с браузерами Google Chrome и Mozilla Firefox.</w:t>
      </w:r>
    </w:p>
    <w:p w14:paraId="2630829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browser-container содержит:</w:t>
      </w:r>
    </w:p>
    <w:p w14:paraId="3080C02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браузер;</w:t>
      </w:r>
    </w:p>
    <w:p w14:paraId="7F84B71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w:t>
      </w:r>
    </w:p>
    <w:p w14:paraId="2E7C00F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Node;</w:t>
      </w:r>
    </w:p>
    <w:p w14:paraId="12CD276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необходимые системные зависимости.</w:t>
      </w:r>
    </w:p>
    <w:p w14:paraId="123B2D6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контейнеры регистрируются в Selenium Grid и становятся доступны для выполнения тестовых сценариев.</w:t>
      </w:r>
    </w:p>
    <w:p w14:paraId="470A877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формирования отчётности в проекте используется Allure Reports. После завершения выполнения тестов система автоматически формирует отчёты, содержащие:</w:t>
      </w:r>
    </w:p>
    <w:p w14:paraId="4471663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w:t>
      </w:r>
    </w:p>
    <w:p w14:paraId="1BA9314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информацию об ошибках;</w:t>
      </w:r>
    </w:p>
    <w:p w14:paraId="06D7BB6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сведения о времени выполнения;</w:t>
      </w:r>
    </w:p>
    <w:p w14:paraId="143B010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статус прохождения тестовых сценариев;</w:t>
      </w:r>
    </w:p>
    <w:p w14:paraId="5C1A23D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данные о выполнении тестов.</w:t>
      </w:r>
    </w:p>
    <w:p w14:paraId="183731B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Allure позволяет упростить анализ результатов тестирования и повысить удобство сопровождения тестового проекта.</w:t>
      </w:r>
    </w:p>
    <w:p w14:paraId="74B8E6B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взаимодействие компонентов системы обеспечивает выполнение распределённого и параллельного UI-тестирования веб-приложения, автоматизацию запуска тестов и централизованное формирование отчётности.</w:t>
      </w:r>
    </w:p>
    <w:p w14:paraId="52A66D52">
      <w:pPr>
        <w:spacing w:line="360" w:lineRule="auto"/>
        <w:jc w:val="both"/>
        <w:rPr>
          <w:rFonts w:hint="default" w:ascii="Times New Roman" w:hAnsi="Times New Roman" w:cs="Times New Roman"/>
          <w:b w:val="0"/>
          <w:bCs w:val="0"/>
          <w:i w:val="0"/>
          <w:iCs w:val="0"/>
          <w:sz w:val="28"/>
          <w:szCs w:val="28"/>
          <w:lang w:val="en-US"/>
        </w:rPr>
      </w:pPr>
    </w:p>
    <w:p w14:paraId="7274BDC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Структура проекта автоматизированного тестирования</w:t>
      </w:r>
    </w:p>
    <w:p w14:paraId="0278083E">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Одним из важных этапов проектирования фреймворка автоматизации тестирования является организация структуры проекта. Грамотное разделение компонентов системы по пакетам и модулям позволяет повысить читаемость проекта, упростить сопровождение тестов и обеспечить возможность дальнейшего масштабирования тестового набора.</w:t>
      </w:r>
    </w:p>
    <w:p w14:paraId="2BB6170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При разработке фреймворка автоматизации UI-тестирования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xml:space="preserve"> была реализована многоуровневая структура проекта, основанная на разделении ответственности между компонентами системы.</w:t>
      </w:r>
    </w:p>
    <w:p w14:paraId="144958F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Структура проекта представлена на рисунке 2.2.3.</w:t>
      </w:r>
    </w:p>
    <w:p w14:paraId="0216D5DE">
      <w:pPr>
        <w:spacing w:line="360" w:lineRule="auto"/>
        <w:ind w:firstLine="708" w:firstLineChars="0"/>
        <w:jc w:val="center"/>
      </w:pPr>
      <w:r>
        <w:drawing>
          <wp:inline distT="0" distB="0" distL="114300" distR="114300">
            <wp:extent cx="1769110" cy="4324350"/>
            <wp:effectExtent l="0" t="0" r="2540" b="0"/>
            <wp:docPr id="1"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8"/>
                    <pic:cNvPicPr>
                      <a:picLocks noChangeAspect="1"/>
                    </pic:cNvPicPr>
                  </pic:nvPicPr>
                  <pic:blipFill>
                    <a:blip r:embed="rId13"/>
                    <a:stretch>
                      <a:fillRect/>
                    </a:stretch>
                  </pic:blipFill>
                  <pic:spPr>
                    <a:xfrm>
                      <a:off x="0" y="0"/>
                      <a:ext cx="1769110" cy="4324350"/>
                    </a:xfrm>
                    <a:prstGeom prst="rect">
                      <a:avLst/>
                    </a:prstGeom>
                    <a:noFill/>
                    <a:ln>
                      <a:noFill/>
                    </a:ln>
                  </pic:spPr>
                </pic:pic>
              </a:graphicData>
            </a:graphic>
          </wp:inline>
        </w:drawing>
      </w:r>
    </w:p>
    <w:p w14:paraId="30E5183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2.2.3. Структура проекта.</w:t>
      </w:r>
    </w:p>
    <w:p w14:paraId="2A8DE4D5">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core</w:t>
      </w:r>
    </w:p>
    <w:p w14:paraId="7C169A1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core содержит базовые компоненты фреймворка, обеспечивающие общую функциональность системы автоматизированного тестирования.</w:t>
      </w:r>
    </w:p>
    <w:p w14:paraId="62D9869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данном пакете располагаются следующие классы:</w:t>
      </w:r>
    </w:p>
    <w:p w14:paraId="16A421D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BasePage.java;</w:t>
      </w:r>
    </w:p>
    <w:p w14:paraId="18640C15">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BaseTest.java.</w:t>
      </w:r>
    </w:p>
    <w:p w14:paraId="169E831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BasePage используется в качестве базового класса для всех Page Object компонентов и содержит общие методы взаимодействия с элементами пользовательского интерфейса:</w:t>
      </w:r>
    </w:p>
    <w:p w14:paraId="4188C96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58D8864F">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кнопок;</w:t>
      </w:r>
    </w:p>
    <w:p w14:paraId="694035A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элементов;</w:t>
      </w:r>
    </w:p>
    <w:p w14:paraId="4E19693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текстовых значений;</w:t>
      </w:r>
    </w:p>
    <w:p w14:paraId="0C20CCCB">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работа с WebDriver.</w:t>
      </w:r>
    </w:p>
    <w:p w14:paraId="5278499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BaseTest обеспечивает базовую настройку тестового окружения:</w:t>
      </w:r>
    </w:p>
    <w:p w14:paraId="75144BF9">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инициализацию браузера;</w:t>
      </w:r>
    </w:p>
    <w:p w14:paraId="5212230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создание экземпляра WebDriver;</w:t>
      </w:r>
    </w:p>
    <w:p w14:paraId="37D11B2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2058871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и завершение тестовых сессий.</w:t>
      </w:r>
    </w:p>
    <w:p w14:paraId="0493AB1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базовых классов позволяет централизовать общую функциональность и уменьшить дублирование кода.</w:t>
      </w:r>
    </w:p>
    <w:p w14:paraId="4E459B6D">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driver</w:t>
      </w:r>
    </w:p>
    <w:p w14:paraId="6FD3962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driver содержит компоненты, отвечающие за создание и управление экземплярами WebDriver.</w:t>
      </w:r>
    </w:p>
    <w:p w14:paraId="1063A8A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проекта данный пакет включает класс DriverFactory.java, реализующий механизм создания драйверов браузеров. Основной задачей данного компонента является:</w:t>
      </w:r>
    </w:p>
    <w:p w14:paraId="4980882C">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инициализация локального или удалённого WebDriver;</w:t>
      </w:r>
    </w:p>
    <w:p w14:paraId="016602F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настройка параметров браузера;</w:t>
      </w:r>
    </w:p>
    <w:p w14:paraId="193D372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1B042A1F">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управление browser-session.</w:t>
      </w:r>
    </w:p>
    <w:p w14:paraId="7440C51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отдельного компонента для управления драйверами позволяет изолировать логику работы с браузерами от тестовых сценариев и повысить гибкость архитектуры проекта.</w:t>
      </w:r>
    </w:p>
    <w:p w14:paraId="6D32C13D">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pages</w:t>
      </w:r>
    </w:p>
    <w:p w14:paraId="642C369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pages содержит Page Object классы, реализующие взаимодействие со страницами веб-приложения.</w:t>
      </w:r>
    </w:p>
    <w:p w14:paraId="1AD9455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класс данного пакета соответствует отдельной странице системы и содержит:</w:t>
      </w:r>
    </w:p>
    <w:p w14:paraId="11B3F43F">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 интерфейса;</w:t>
      </w:r>
    </w:p>
    <w:p w14:paraId="64BB985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со страницей;</w:t>
      </w:r>
    </w:p>
    <w:p w14:paraId="3238A020">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пользовательские операции.</w:t>
      </w:r>
    </w:p>
    <w:p w14:paraId="549BBC0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реализует архитектурный шаблон Page Object Model и обеспечивает разделение тестовой логики и логики взаимодействия с пользовательским интерфейсом.</w:t>
      </w:r>
    </w:p>
    <w:p w14:paraId="18CB79D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проекта автоматизации тестирования веб-приложения SauceDemo в пакете pages реализованы классы для:</w:t>
      </w:r>
    </w:p>
    <w:p w14:paraId="0B6CF0F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авторизации;</w:t>
      </w:r>
    </w:p>
    <w:p w14:paraId="2CD20A7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товаров;</w:t>
      </w:r>
    </w:p>
    <w:p w14:paraId="6CC014D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корзины;</w:t>
      </w:r>
    </w:p>
    <w:p w14:paraId="04F805D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оформления заказа;</w:t>
      </w:r>
    </w:p>
    <w:p w14:paraId="1C15C8C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подтверждения заказа.</w:t>
      </w:r>
    </w:p>
    <w:p w14:paraId="3FFBC248">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tests</w:t>
      </w:r>
    </w:p>
    <w:p w14:paraId="3AFEEA7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tests содержит классы с реализованными тестовыми сценариями.</w:t>
      </w:r>
    </w:p>
    <w:p w14:paraId="785893C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проекта тесты разделены по функциональным модулям веб-приложения:</w:t>
      </w:r>
    </w:p>
    <w:p w14:paraId="5E05BADB">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LoginTest.java — тестирование авторизации пользователей;</w:t>
      </w:r>
    </w:p>
    <w:p w14:paraId="74CECD5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ProductsTest.java — тестирование каталога товаров;</w:t>
      </w:r>
    </w:p>
    <w:p w14:paraId="348B83F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CartTest.java — тестирование функциональности корзины;</w:t>
      </w:r>
    </w:p>
    <w:p w14:paraId="69A06FE5">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CheckoutTest.java — тестирование оформления заказа.</w:t>
      </w:r>
    </w:p>
    <w:p w14:paraId="4F18033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классы содержат:</w:t>
      </w:r>
    </w:p>
    <w:p w14:paraId="0CAFC05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позитивные тестовые сценарии;</w:t>
      </w:r>
    </w:p>
    <w:p w14:paraId="216787D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негативные тестовые сценарии;</w:t>
      </w:r>
    </w:p>
    <w:p w14:paraId="21DC2CC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smoke-тесты;</w:t>
      </w:r>
    </w:p>
    <w:p w14:paraId="6DF0B16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проверки пользовательского интерфейса.</w:t>
      </w:r>
    </w:p>
    <w:p w14:paraId="3826B60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выполнения тестов используется фреймворк TestNG.</w:t>
      </w:r>
    </w:p>
    <w:p w14:paraId="6BC90FA5">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utils</w:t>
      </w:r>
    </w:p>
    <w:p w14:paraId="7651AD1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utils содержит вспомогательные компоненты, предназначенные для выполнения общих операций, используемых различными частями фреймворка.</w:t>
      </w:r>
    </w:p>
    <w:p w14:paraId="4A617CE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Utility-компоненты могут использоваться для:</w:t>
      </w:r>
    </w:p>
    <w:p w14:paraId="2C73CDD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 конфигурационными файлами;</w:t>
      </w:r>
    </w:p>
    <w:p w14:paraId="387F599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генерации тестовых данных;</w:t>
      </w:r>
    </w:p>
    <w:p w14:paraId="29FB42F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реализации дополнительных проверок;</w:t>
      </w:r>
    </w:p>
    <w:p w14:paraId="7F81555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обработки строковых значений;</w:t>
      </w:r>
    </w:p>
    <w:p w14:paraId="3E91F39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выполнения вспомогательных операций.</w:t>
      </w:r>
    </w:p>
    <w:p w14:paraId="3B4A987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отдельного пакета для вспомогательных компонентов позволяет повысить модульность проекта и уменьшить связанность между компонентами системы.</w:t>
      </w:r>
    </w:p>
    <w:p w14:paraId="1A79CF75">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Каталог resources</w:t>
      </w:r>
    </w:p>
    <w:p w14:paraId="1226BF9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Каталог resources содержит конфигурационные файлы проекта.</w:t>
      </w:r>
    </w:p>
    <w:p w14:paraId="58856FC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используются:</w:t>
      </w:r>
    </w:p>
    <w:p w14:paraId="21C5F44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config.properties — файл конфигурации тестового окружения;</w:t>
      </w:r>
    </w:p>
    <w:p w14:paraId="01A4A63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testng.xml — конфигурация запуска тестов TestNG.</w:t>
      </w:r>
    </w:p>
    <w:p w14:paraId="0652F77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config.properties используется для хранения параметров:</w:t>
      </w:r>
    </w:p>
    <w:p w14:paraId="05A7225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URL тестируемого приложения;</w:t>
      </w:r>
    </w:p>
    <w:p w14:paraId="158F984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параметров браузера;</w:t>
      </w:r>
    </w:p>
    <w:p w14:paraId="62D095C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адреса Selenium Grid;</w:t>
      </w:r>
    </w:p>
    <w:p w14:paraId="35147D3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настроек окружения.</w:t>
      </w:r>
    </w:p>
    <w:p w14:paraId="4625601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testng.xml определяет:</w:t>
      </w:r>
    </w:p>
    <w:p w14:paraId="43A68240">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наборы запускаемых тестов;</w:t>
      </w:r>
    </w:p>
    <w:p w14:paraId="6867530B">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параллельного выполнения;</w:t>
      </w:r>
    </w:p>
    <w:p w14:paraId="5710A37F">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количество потоков;</w:t>
      </w:r>
    </w:p>
    <w:p w14:paraId="10FF89F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порядок выполнения тестовых классов.</w:t>
      </w:r>
    </w:p>
    <w:p w14:paraId="19D59E2B">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Файл pom.xml</w:t>
      </w:r>
    </w:p>
    <w:p w14:paraId="05E645F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корневом каталоге проекта также располагается файл pom.xml, являющийся основным конфигурационным файлом системы сборки Maven. Данный файл используется для управления зависимостями проекта, настройки процесса сборки и подключения необходимых библиотек.</w:t>
      </w:r>
    </w:p>
    <w:p w14:paraId="00737DD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через Maven подключаются следующие основные компоненты:</w:t>
      </w:r>
    </w:p>
    <w:p w14:paraId="4ACE1B4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WebDriver;</w:t>
      </w:r>
    </w:p>
    <w:p w14:paraId="7E60BA89">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w:t>
      </w:r>
    </w:p>
    <w:p w14:paraId="5AFE53E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Allure Report;</w:t>
      </w:r>
    </w:p>
    <w:p w14:paraId="0310AC8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библиотеки логирования;</w:t>
      </w:r>
    </w:p>
    <w:p w14:paraId="1ABEDACF">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вспомогательные зависимости.</w:t>
      </w:r>
    </w:p>
    <w:p w14:paraId="57BF25C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Кроме управления зависимостями, файл pom.xml используется для:</w:t>
      </w:r>
    </w:p>
    <w:p w14:paraId="03312BD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настройки процесса компиляции проекта;</w:t>
      </w:r>
    </w:p>
    <w:p w14:paraId="34FF000F">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запуска автоматизированных тестов;</w:t>
      </w:r>
    </w:p>
    <w:p w14:paraId="743842D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интеграции с системой отчётности Allure;</w:t>
      </w:r>
    </w:p>
    <w:p w14:paraId="7736285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управления версиями используемых библиотек.</w:t>
      </w:r>
    </w:p>
    <w:p w14:paraId="4B4F3D8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Maven позволяет обеспечить централизованное управление конфигурацией проекта и упростить процесс развёртывания тестового фреймворка в различных окружениях.</w:t>
      </w:r>
    </w:p>
    <w:p w14:paraId="420162A9">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Файл docker-compose.yml</w:t>
      </w:r>
    </w:p>
    <w:p w14:paraId="03CE630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распределённой инфраструктуры автоматизированного тестирования в проекте используется файл docker-compose.yml.</w:t>
      </w:r>
    </w:p>
    <w:p w14:paraId="46D2486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Данный файл предназначен для автоматизированного развёртывания контейнеризированной среды тестирования с использованием Docker Compose. В рамках разработанного решения файл конфигурации обеспечивает запуск компонентов Selenium Grid, включая:</w:t>
      </w:r>
    </w:p>
    <w:p w14:paraId="55CD6E1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Hub;</w:t>
      </w:r>
    </w:p>
    <w:p w14:paraId="49024DF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browser-node с Google Chrome;</w:t>
      </w:r>
    </w:p>
    <w:p w14:paraId="57141CEF">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browser-node с Mozilla Firefox.</w:t>
      </w:r>
    </w:p>
    <w:p w14:paraId="23AD3AA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Docker Compose позволяет централизованно управлять тестовой инфраструктурой и автоматически подготавливать окружение для выполнения UI-тестов.</w:t>
      </w:r>
    </w:p>
    <w:p w14:paraId="3F3248D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docker-compose.yml содержит:</w:t>
      </w:r>
    </w:p>
    <w:p w14:paraId="017A80F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описание контейнеров;</w:t>
      </w:r>
    </w:p>
    <w:p w14:paraId="1C320855">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сетевого взаимодействия;</w:t>
      </w:r>
    </w:p>
    <w:p w14:paraId="2C522769">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настройки портов;</w:t>
      </w:r>
    </w:p>
    <w:p w14:paraId="471981A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конфигурацию browser-node;</w:t>
      </w:r>
    </w:p>
    <w:p w14:paraId="77613D8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масштабирования контейнеров.</w:t>
      </w:r>
    </w:p>
    <w:p w14:paraId="770F20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контейнеризации обеспечивает:</w:t>
      </w:r>
    </w:p>
    <w:p w14:paraId="180C803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воспроизводимость тестовой среды;</w:t>
      </w:r>
    </w:p>
    <w:p w14:paraId="328E5A8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изоляцию браузерных сессий;</w:t>
      </w:r>
    </w:p>
    <w:p w14:paraId="29588E5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масштабирования Selenium Grid;</w:t>
      </w:r>
    </w:p>
    <w:p w14:paraId="68A3BC7B">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переносимость инфраструктуры между различными машинами и серверами.</w:t>
      </w:r>
    </w:p>
    <w:p w14:paraId="41BF5C9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использование Docker Compose упрощает интеграцию тестового фреймворка с CI/CD-системами и позволяет автоматически разворачивать инфраструктуру тестирования перед запуском тестов.</w:t>
      </w:r>
    </w:p>
    <w:p w14:paraId="1EDD606B">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6E9CBD5D">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3.</w:t>
      </w:r>
      <w:r>
        <w:rPr>
          <w:rFonts w:hint="default" w:ascii="Times New Roman" w:hAnsi="Times New Roman" w:cs="Times New Roman"/>
          <w:sz w:val="28"/>
          <w:szCs w:val="28"/>
          <w:u w:val="single"/>
          <w:lang w:val="ru-RU"/>
        </w:rPr>
        <w:t xml:space="preserve"> Проектирование распределённого выполнения тестов</w:t>
      </w:r>
    </w:p>
    <w:p w14:paraId="19A240EC">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 Принципы работы Selenium Grid</w:t>
      </w:r>
    </w:p>
    <w:p w14:paraId="6ECEACA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увеличении количества автоматизированных UI-тестов существенно возрастает время выполнения регрессионного тестирования. Последовательный запуск тестовых сценариев на одном браузере становится неэффективным, особенно при необходимости проверки работы приложения в различных браузерах и конфигурациях окружения. Для решения данной проблемы в разработанном фреймворке используется Selenium Grid.</w:t>
      </w:r>
    </w:p>
    <w:p w14:paraId="25E4BBC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Grid представляет собой компонент экосистемы Selenium, предназначенный для организации распределённого выполнения автоматизированных тестов. Использование Selenium Grid позволяет запускать тестовые сценарии одновременно на нескольких браузерах и различных узлах инфраструктуры, что значительно сокращает общее время выполнения тестового набора.</w:t>
      </w:r>
    </w:p>
    <w:p w14:paraId="131BE7B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Selenium Grid используется совместно с Docker-контейнерами для организации масштабируемой среды автоматизированного тестирования.</w:t>
      </w:r>
    </w:p>
    <w:p w14:paraId="0D568BE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Архитектура Selenium Grid</w:t>
      </w:r>
    </w:p>
    <w:p w14:paraId="04340FF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Selenium Grid основана на использовании центрального сервера управления и набора исполнительных узлов.</w:t>
      </w:r>
    </w:p>
    <w:p w14:paraId="7E7BD52F">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8995" cy="3333115"/>
            <wp:effectExtent l="0" t="0" r="14605" b="635"/>
            <wp:docPr id="11" name="Изображение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 11" descr="IMG_256"/>
                    <pic:cNvPicPr>
                      <a:picLocks noChangeAspect="1"/>
                    </pic:cNvPicPr>
                  </pic:nvPicPr>
                  <pic:blipFill>
                    <a:blip r:embed="rId14"/>
                    <a:stretch>
                      <a:fillRect/>
                    </a:stretch>
                  </pic:blipFill>
                  <pic:spPr>
                    <a:xfrm>
                      <a:off x="0" y="0"/>
                      <a:ext cx="5928995" cy="3333115"/>
                    </a:xfrm>
                    <a:prstGeom prst="rect">
                      <a:avLst/>
                    </a:prstGeom>
                    <a:noFill/>
                    <a:ln w="9525">
                      <a:noFill/>
                    </a:ln>
                  </pic:spPr>
                </pic:pic>
              </a:graphicData>
            </a:graphic>
          </wp:inline>
        </w:drawing>
      </w:r>
    </w:p>
    <w:p w14:paraId="340E5221">
      <w:pPr>
        <w:numPr>
          <w:ilvl w:val="0"/>
          <w:numId w:val="0"/>
        </w:numPr>
        <w:spacing w:after="160" w:line="360" w:lineRule="auto"/>
        <w:jc w:val="center"/>
        <w:rPr>
          <w:rFonts w:hint="default" w:ascii="SimSun" w:hAnsi="SimSun" w:eastAsia="SimSun" w:cs="SimSun"/>
          <w:sz w:val="24"/>
          <w:szCs w:val="24"/>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3</w:t>
      </w:r>
      <w:r>
        <w:rPr>
          <w:rFonts w:hint="default" w:ascii="Times New Roman" w:hAnsi="Times New Roman" w:eastAsia="SimSun" w:cs="Times New Roman"/>
          <w:sz w:val="28"/>
          <w:szCs w:val="28"/>
          <w:lang w:val="ru-RU"/>
        </w:rPr>
        <w:t>.</w:t>
      </w:r>
      <w:r>
        <w:rPr>
          <w:rFonts w:hint="default" w:ascii="Times New Roman" w:hAnsi="Times New Roman" w:eastAsia="SimSun" w:cs="Times New Roman"/>
          <w:sz w:val="28"/>
          <w:szCs w:val="28"/>
          <w:lang w:val="en-US"/>
        </w:rPr>
        <w:t>1</w:t>
      </w:r>
      <w:r>
        <w:rPr>
          <w:rFonts w:hint="default" w:ascii="Times New Roman" w:hAnsi="Times New Roman" w:eastAsia="SimSun" w:cs="Times New Roman"/>
          <w:sz w:val="28"/>
          <w:szCs w:val="28"/>
          <w:lang w:val="ru-RU"/>
        </w:rPr>
        <w:t xml:space="preserve">. </w:t>
      </w:r>
      <w:r>
        <w:rPr>
          <w:rFonts w:hint="default" w:ascii="Times New Roman" w:hAnsi="Times New Roman" w:cs="Times New Roman"/>
          <w:b w:val="0"/>
          <w:bCs w:val="0"/>
          <w:i w:val="0"/>
          <w:iCs w:val="0"/>
          <w:sz w:val="28"/>
          <w:szCs w:val="28"/>
          <w:lang w:val="en-US"/>
        </w:rPr>
        <w:t>Архитектура Selenium Grid</w:t>
      </w:r>
      <w:r>
        <w:rPr>
          <w:rFonts w:hint="default" w:ascii="Times New Roman" w:hAnsi="Times New Roman" w:eastAsia="SimSun" w:cs="Times New Roman"/>
          <w:sz w:val="28"/>
          <w:szCs w:val="28"/>
          <w:lang w:val="ru-RU"/>
        </w:rPr>
        <w:t>.</w:t>
      </w:r>
    </w:p>
    <w:p w14:paraId="024C1AC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компонентами Selenium Grid являются:</w:t>
      </w:r>
    </w:p>
    <w:p w14:paraId="1DA1654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Hub;</w:t>
      </w:r>
    </w:p>
    <w:p w14:paraId="609D409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Nodes.</w:t>
      </w:r>
    </w:p>
    <w:p w14:paraId="0849FDA1">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Selenium Hub</w:t>
      </w:r>
    </w:p>
    <w:p w14:paraId="3FC2CC5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Hub представляет собой центральный компонент Selenium Grid, выполняющий функции координации и распределения тестовых задач.</w:t>
      </w:r>
    </w:p>
    <w:p w14:paraId="4EF1FCC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задачами Hub являются:</w:t>
      </w:r>
    </w:p>
    <w:p w14:paraId="4606EFE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приём запросов на выполнение тестов;</w:t>
      </w:r>
    </w:p>
    <w:p w14:paraId="226D287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распределение тестов между доступными browser-node;</w:t>
      </w:r>
    </w:p>
    <w:p w14:paraId="24A2181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управление браузерными сессиями;</w:t>
      </w:r>
    </w:p>
    <w:p w14:paraId="3B5B8E2F">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контроль подключённых узлов;</w:t>
      </w:r>
    </w:p>
    <w:p w14:paraId="0597524C">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маршрутизация команд WebDriver.</w:t>
      </w:r>
    </w:p>
    <w:p w14:paraId="51C7325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не взаимодействуют с браузерами напрямую. Все команды передаются через Selenium Hub, который определяет, на каком узле будет выполняться конкретный тест.</w:t>
      </w:r>
    </w:p>
    <w:p w14:paraId="04C4A9A0">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Selenium Nodes</w:t>
      </w:r>
    </w:p>
    <w:p w14:paraId="4AEAEB0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Nodes являются исполнительными узлами Selenium Grid. Каждый node представляет собой отдельное окружение, в котором запускается браузер и выполняются тестовые сценарии.</w:t>
      </w:r>
    </w:p>
    <w:p w14:paraId="142C883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разработанном проекте browser-node разворачиваются в Docker-контейнерах и содержат:</w:t>
      </w:r>
    </w:p>
    <w:p w14:paraId="54797D5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экземпляр браузера;</w:t>
      </w:r>
    </w:p>
    <w:p w14:paraId="46DB768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w:t>
      </w:r>
    </w:p>
    <w:p w14:paraId="116E021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компоненты Selenium Node.</w:t>
      </w:r>
    </w:p>
    <w:p w14:paraId="22E76AB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browser-node используются контейнеры:</w:t>
      </w:r>
    </w:p>
    <w:p w14:paraId="43E6758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Google Chrome;</w:t>
      </w:r>
    </w:p>
    <w:p w14:paraId="243AF800">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Mozilla Firefox.</w:t>
      </w:r>
    </w:p>
    <w:p w14:paraId="5D4B30C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node регистрируется в Selenium Hub и становится доступным для выполнения тестов.</w:t>
      </w:r>
    </w:p>
    <w:p w14:paraId="6C5BAD98">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Распределение тестов</w:t>
      </w:r>
    </w:p>
    <w:p w14:paraId="44E3821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ключевых преимуществ Selenium Grid является возможность распределённого выполнения тестов.</w:t>
      </w:r>
    </w:p>
    <w:p w14:paraId="4E61773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запуске тестового набора TestNG инициирует выполнение нескольких тестов параллельно. Selenium Hub получает запросы на создание browser-session и распределяет их между доступными node в зависимости от:</w:t>
      </w:r>
    </w:p>
    <w:p w14:paraId="5D9D831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типа браузера;</w:t>
      </w:r>
    </w:p>
    <w:p w14:paraId="6EC6305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доступности узлов;</w:t>
      </w:r>
    </w:p>
    <w:p w14:paraId="314A17B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количества активных сессий;</w:t>
      </w:r>
    </w:p>
    <w:p w14:paraId="04DB063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параметров конфигурации.</w:t>
      </w:r>
    </w:p>
    <w:p w14:paraId="21F8F4C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механизм позволяет одновременно выполнять несколько тестовых сценариев на различных browser-node, существенно сокращая общее время выполнения регрессионного тестирования.</w:t>
      </w:r>
    </w:p>
    <w:p w14:paraId="234D1B8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Распределение нагрузки между узлами также позволяет повысить эффективность использования вычислительных ресурсов.</w:t>
      </w:r>
    </w:p>
    <w:p w14:paraId="49163019">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Удалённое выполнение тестов</w:t>
      </w:r>
    </w:p>
    <w:p w14:paraId="702721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отличие от локального запуска WebDriver, при использовании Selenium Grid тесты выполняются удалённо. Это означает, что браузер запускается не на локальной машине пользователя, а на удалённом node Selenium Grid.</w:t>
      </w:r>
    </w:p>
    <w:p w14:paraId="10ABEC5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Удалённое выполнение тестов обеспечивает следующие преимущества:</w:t>
      </w:r>
    </w:p>
    <w:p w14:paraId="04E649D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возможность запуска тестов на различных машинах;</w:t>
      </w:r>
    </w:p>
    <w:p w14:paraId="0B30D5C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поддержка различных браузеров и версий;</w:t>
      </w:r>
    </w:p>
    <w:p w14:paraId="0287541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масштабирование тестовой инфраструктуры;</w:t>
      </w:r>
    </w:p>
    <w:p w14:paraId="50EA5D6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изоляция браузерных сессий;</w:t>
      </w:r>
    </w:p>
    <w:p w14:paraId="76D4D80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интеграции с CI/CD.</w:t>
      </w:r>
    </w:p>
    <w:p w14:paraId="3685DCE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разработанном фреймворке удалённый запуск браузеров осуществляется внутри Docker-контейнеров, что обеспечивает воспроизводимость среды выполнения тестов и упрощает развёртывание инфраструктуры.</w:t>
      </w:r>
    </w:p>
    <w:p w14:paraId="06DCB646">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RemoteWebDriver</w:t>
      </w:r>
    </w:p>
    <w:p w14:paraId="382F229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взаимодействия с Selenium Grid в проекте используется класс RemoteWebDriver.</w:t>
      </w:r>
    </w:p>
    <w:p w14:paraId="48A8215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отличие от локального ChromeDriver или FirefoxDriver, RemoteWebDriver не управляет браузером напрямую. Вместо этого он отправляет команды на Selenium Hub по сетевому протоколу.</w:t>
      </w:r>
    </w:p>
    <w:p w14:paraId="162B9E3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инициализации RemoteWebDriver указываются:</w:t>
      </w:r>
    </w:p>
    <w:p w14:paraId="24C1360C">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адрес Selenium Hub;</w:t>
      </w:r>
    </w:p>
    <w:p w14:paraId="068F346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тип браузера;</w:t>
      </w:r>
    </w:p>
    <w:p w14:paraId="31C3FC1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browser capabilities;</w:t>
      </w:r>
    </w:p>
    <w:p w14:paraId="6AE95B0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настройки браузера.</w:t>
      </w:r>
    </w:p>
    <w:p w14:paraId="147E928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создания browser-session Selenium Hub перенаправляет команды соответствующему browser-node, где выполняются действия:</w:t>
      </w:r>
    </w:p>
    <w:p w14:paraId="53EF146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70448B1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с элементами интерфейса;</w:t>
      </w:r>
    </w:p>
    <w:p w14:paraId="5A1FAC9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пользовательских операций;</w:t>
      </w:r>
    </w:p>
    <w:p w14:paraId="1AC88EE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результатов тестирования.</w:t>
      </w:r>
    </w:p>
    <w:p w14:paraId="4D5AD66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RemoteWebDriver позволяет абстрагировать тестовые сценарии от конкретной инфраструктуры выполнения и обеспечивает возможность гибкого масштабирования системы автоматизированного тестирования.</w:t>
      </w:r>
    </w:p>
    <w:p w14:paraId="1037F6B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применение Selenium Grid совместно с RemoteWebDriver позволяет реализовать распределённое и параллельное выполнение UI-тестов, повысить производительность регрессионного тестирования и обеспечить масштабируемость тестовой инфраструктуры.</w:t>
      </w:r>
    </w:p>
    <w:p w14:paraId="2205215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DEBA27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Использование Docker для контейнеризации среды тестирования</w:t>
      </w:r>
    </w:p>
    <w:p w14:paraId="69768E74">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разработке фреймворка автоматизации UI-тестирования одной из важных задач являлось обеспечение стабильной и воспроизводимой среды выполнения тестов. Использование локально установленных браузеров и ручная настройка окружения могут приводить к различиям конфигураций, конфликтам зависимостей и нестабильной работе тестов. Для решения данных проблем в проекте используется технология контейнеризации Docker.</w:t>
      </w:r>
    </w:p>
    <w:p w14:paraId="7301C35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Docker представляет собой платформу для создания и запуска изолированных контейнеров, содержащих необходимые компоненты программного окружения. Применение Docker позволяет запускать тестовую инфраструктуру в одинаковой конфигурации независимо от используемой операционной системы или аппаратного окружения.</w:t>
      </w:r>
    </w:p>
    <w:p w14:paraId="4165982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Docker используется совместно с Selenium Grid для организации распределённого выполнения UI-тестов.</w:t>
      </w:r>
    </w:p>
    <w:p w14:paraId="6A4743A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контейнеров браузеров</w:t>
      </w:r>
    </w:p>
    <w:p w14:paraId="2AABB56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выполнения автоматизированных тестов браузеры запускаются внутри отдельных Docker-контейнеров. Каждый контейнер представляет собой Selenium Node и содержит:</w:t>
      </w:r>
    </w:p>
    <w:p w14:paraId="17C7B0B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установленный браузер;</w:t>
      </w:r>
    </w:p>
    <w:p w14:paraId="035EB950">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w:t>
      </w:r>
    </w:p>
    <w:p w14:paraId="58790A7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Selenium-компоненты;</w:t>
      </w:r>
    </w:p>
    <w:p w14:paraId="51BCD52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необходимые системные зависимости.</w:t>
      </w:r>
    </w:p>
    <w:p w14:paraId="77AA80D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проекте используются контейнеры с браузерами:</w:t>
      </w:r>
    </w:p>
    <w:p w14:paraId="617D162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Google Chrome;</w:t>
      </w:r>
    </w:p>
    <w:p w14:paraId="0FC77BC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Mozilla Firefox.</w:t>
      </w:r>
    </w:p>
    <w:p w14:paraId="7AF8885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контейнеры автоматически подключаются к Selenium Hub и становятся доступны для выполнения тестовых сценариев.</w:t>
      </w:r>
    </w:p>
    <w:p w14:paraId="37A653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browser-container позволяет одновременно выполнять тесты в нескольких браузерах и обеспечивает поддержку параллельного тестирования.</w:t>
      </w:r>
    </w:p>
    <w:p w14:paraId="086E5339">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Воспроизводимость среды выполнения</w:t>
      </w:r>
    </w:p>
    <w:p w14:paraId="62B75E6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ключевых преимуществ Docker является обеспечение воспроизводимости тестовой среды. Все контейнеры запускаются с одинаковыми версиями браузеров, драйверов и зависимостей, что исключает влияние различий между локальными машинами разработчиков.</w:t>
      </w:r>
    </w:p>
    <w:p w14:paraId="2DA1BA6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контейнеризации позволяет:</w:t>
      </w:r>
    </w:p>
    <w:p w14:paraId="7CEB83FC">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избежать ошибок совместимости;</w:t>
      </w:r>
    </w:p>
    <w:p w14:paraId="7526E30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обеспечить одинаковую конфигурацию окружения;</w:t>
      </w:r>
    </w:p>
    <w:p w14:paraId="50DE95A0">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упростить перенос проекта между различными машинами;</w:t>
      </w:r>
    </w:p>
    <w:p w14:paraId="1CC5154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повысить стабильность выполнения тестов.</w:t>
      </w:r>
    </w:p>
    <w:p w14:paraId="4C89552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особенно важен при запуске тестов в CI/CD-среде и при работе нескольких разработчиков с одним тестовым проектом.</w:t>
      </w:r>
    </w:p>
    <w:p w14:paraId="422B2AC2">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Изоляция тестовых запусков</w:t>
      </w:r>
    </w:p>
    <w:p w14:paraId="03A9EF7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Docker обеспечивает изоляцию тестовых сессий за счёт выполнения каждого browser-node в отдельном контейнере. Изолированная среда позволяет избежать конфликтов между одновременно выполняемыми тестами и уменьшить влияние внешних факторов на результаты тестирования.</w:t>
      </w:r>
    </w:p>
    <w:p w14:paraId="2BA4C32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Изоляция запусков обеспечивает:</w:t>
      </w:r>
    </w:p>
    <w:p w14:paraId="5E9EBB1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независимость browser-session;</w:t>
      </w:r>
    </w:p>
    <w:p w14:paraId="2E3F239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стабильность параллельного выполнения;</w:t>
      </w:r>
    </w:p>
    <w:p w14:paraId="245D067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отсутствие конфликтов между тестами;</w:t>
      </w:r>
    </w:p>
    <w:p w14:paraId="078784B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возможность быстрого пересоздания окружения.</w:t>
      </w:r>
    </w:p>
    <w:p w14:paraId="77190E7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контейнеры могут быть автоматически удалены и заново созданы после завершения тестирования, что позволяет поддерживать чистое тестовое окружение.</w:t>
      </w:r>
    </w:p>
    <w:p w14:paraId="615916B6">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Docker Compose</w:t>
      </w:r>
    </w:p>
    <w:p w14:paraId="5B300CB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управления контейнеризированной инфраструктурой в проекте используется Docker Compose.</w:t>
      </w:r>
    </w:p>
    <w:p w14:paraId="1C1AB6E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docker-compose.yml содержит описание всех компонентов тестовой среды:</w:t>
      </w:r>
    </w:p>
    <w:p w14:paraId="401989C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Hub;</w:t>
      </w:r>
    </w:p>
    <w:p w14:paraId="65511F75">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browser-node;</w:t>
      </w:r>
    </w:p>
    <w:p w14:paraId="5B55BBB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сетевого взаимодействия;</w:t>
      </w:r>
    </w:p>
    <w:p w14:paraId="06C4DC4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настройки портов;</w:t>
      </w:r>
    </w:p>
    <w:p w14:paraId="67E35310">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конфигурацию контейнеров.</w:t>
      </w:r>
    </w:p>
    <w:p w14:paraId="4184E1E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Docker Compose позволяет запускать всю инфраструктуру тестирования одной командой, что существенно упрощает подготовку окружения перед выполнением тестов.</w:t>
      </w:r>
    </w:p>
    <w:p w14:paraId="5E55ACD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Docker Compose также упрощает масштабирование Selenium Grid. При необходимости количество browser-node может быть увеличено без изменения архитектуры фреймворка, что позволяет ускорить выполнение регрессионного тестирования при росте тестового набора.</w:t>
      </w:r>
    </w:p>
    <w:p w14:paraId="2E1D290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применение Docker совместно с Selenium Grid обеспечивает создание воспроизводимой, изолированной и масштабируемой среды автоматизированного UI-тестирования, упрощающей выполнение параллельных тестов и интеграцию с современными CI/CD-процессами.</w:t>
      </w:r>
    </w:p>
    <w:p w14:paraId="2C1379F6">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62F556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36019B2F">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Проектирование параллельного запуска тестов</w:t>
      </w:r>
    </w:p>
    <w:p w14:paraId="7A93C7D8">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Одной из ключевых задач при разработке фреймворка автоматизации UI-тестирования является сокращение времени выполнения регрессионных проверок. При увеличении количества тестовых сценариев последовательный запуск тестов приводит к существенному росту продолжительности тестирования, что снижает эффективность процесса разработки программного обеспечения.</w:t>
      </w:r>
    </w:p>
    <w:p w14:paraId="4DED8D8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решения данной проблемы в разработанном фреймворке реализована поддержка параллельного выполнения тестов. Параллельный запуск позволяет одновременно выполнять несколько тестовых сценариев в отдельных потоках, используя различные browser-node Selenium Grid.</w:t>
      </w:r>
    </w:p>
    <w:p w14:paraId="13A3A2B2">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parallel execution в TestNG</w:t>
      </w:r>
    </w:p>
    <w:p w14:paraId="498FA24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механизма организации параллельного выполнения тестов в проекте используется функциональность фреймворка TestNG.</w:t>
      </w:r>
    </w:p>
    <w:p w14:paraId="64E520D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 поддерживает выполнение тестов в нескольких потоках с использованием параметра parallel, задаваемого в конфигурационном файле testng.xml.</w:t>
      </w:r>
    </w:p>
    <w:p w14:paraId="71CD7A6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Параллельный запуск может осуществляться:</w:t>
      </w:r>
    </w:p>
    <w:p w14:paraId="0E0760A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 методам тестирования;</w:t>
      </w:r>
    </w:p>
    <w:p w14:paraId="01CF3C7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 тестовым классам;</w:t>
      </w:r>
    </w:p>
    <w:p w14:paraId="0D1CFF0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 наборам тестов.</w:t>
      </w:r>
    </w:p>
    <w:p w14:paraId="5F2BAD5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проекта используется выполнение тестов на уровне классов, что позволяет запускать независимые тестовые наборы одновременно в нескольких браузерных сессиях.</w:t>
      </w:r>
    </w:p>
    <w:p w14:paraId="5092EF1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обеспечивает:</w:t>
      </w:r>
    </w:p>
    <w:p w14:paraId="02F479D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сокращение времени выполнения регрессионного тестирования;</w:t>
      </w:r>
    </w:p>
    <w:p w14:paraId="2749F40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более эффективное использование ресурсов инфраструктуры;</w:t>
      </w:r>
    </w:p>
    <w:p w14:paraId="36380C5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возможность распределённого выполнения тестов в Selenium Grid.</w:t>
      </w:r>
    </w:p>
    <w:p w14:paraId="228F4504">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параметра thread-count</w:t>
      </w:r>
    </w:p>
    <w:p w14:paraId="3234AF3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Количество одновременно выполняемых потоков задаётся с помощью параметра thread-count в файле testng.xml.</w:t>
      </w:r>
    </w:p>
    <w:p w14:paraId="1DC39C9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Данный параметр определяет количество тестов, которые могут выполняться параллельно в один момент времени.</w:t>
      </w:r>
    </w:p>
    <w:p w14:paraId="630807F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Выбор значения thread-count зависит от:</w:t>
      </w:r>
    </w:p>
    <w:p w14:paraId="3AEAC1FB">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количества доступных browser-node;</w:t>
      </w:r>
    </w:p>
    <w:p w14:paraId="0E1E0E9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вычислительных ресурсов системы;</w:t>
      </w:r>
    </w:p>
    <w:p w14:paraId="7F81DD3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объёма тестового набора;</w:t>
      </w:r>
    </w:p>
    <w:p w14:paraId="46EC542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производительности инфраструктуры.</w:t>
      </w:r>
    </w:p>
    <w:p w14:paraId="3BFBDB8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Увеличение количества потоков позволяет ускорить выполнение тестов, однако чрезмерное значение может привести к:</w:t>
      </w:r>
    </w:p>
    <w:p w14:paraId="348DEF8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перегрузке Selenium Grid;</w:t>
      </w:r>
    </w:p>
    <w:p w14:paraId="2D8AC2C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нехватке системных ресурсов;</w:t>
      </w:r>
    </w:p>
    <w:p w14:paraId="24D4A8DC">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снижению стабильности тестирования.</w:t>
      </w:r>
    </w:p>
    <w:p w14:paraId="2ECC697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Поэтому при проектировании тестовой инфраструктуры важно обеспечить баланс между производительностью и стабильностью выполнения тестов.</w:t>
      </w:r>
    </w:p>
    <w:p w14:paraId="22D7AEED">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Проблемы многопоточности</w:t>
      </w:r>
    </w:p>
    <w:p w14:paraId="3D5627E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параллельного выполнения тестов связано с рядом особенностей многопоточной работы.</w:t>
      </w:r>
    </w:p>
    <w:p w14:paraId="5CFF3C8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Одной из основных проблем является совместное использование объектов WebDriver различными потоками. При использовании одного экземпляра драйвера несколькими тестами могут возникать:</w:t>
      </w:r>
    </w:p>
    <w:p w14:paraId="5E76B0A0">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конфликты browser-session;</w:t>
      </w:r>
    </w:p>
    <w:p w14:paraId="298E16FF">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ошибки переключения между окнами;</w:t>
      </w:r>
    </w:p>
    <w:p w14:paraId="7FE78B5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потеря состояния тестов;</w:t>
      </w:r>
    </w:p>
    <w:p w14:paraId="2B862FD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нестабильное выполнение сценариев.</w:t>
      </w:r>
    </w:p>
    <w:p w14:paraId="7B7412F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сложности могут возникать при:</w:t>
      </w:r>
    </w:p>
    <w:p w14:paraId="0005994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совместном использовании тестовых данных;</w:t>
      </w:r>
    </w:p>
    <w:p w14:paraId="7922A2F9">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работе с общими объектами;</w:t>
      </w:r>
    </w:p>
    <w:p w14:paraId="5CE851B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зависимости тестов друг от друга;</w:t>
      </w:r>
    </w:p>
    <w:p w14:paraId="045EE12F">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некорректной очистке состояния браузера.</w:t>
      </w:r>
    </w:p>
    <w:p w14:paraId="1F68D26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обеспечения корректной работы параллельного тестирования архитектура фреймворка должна учитывать особенности многопоточной среды выполнения.</w:t>
      </w:r>
    </w:p>
    <w:p w14:paraId="16C22321">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Обеспечение независимости тестов</w:t>
      </w:r>
    </w:p>
    <w:p w14:paraId="47EAAF0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обязательных требований к параллельному выполнению является независимость тестовых сценариев.</w:t>
      </w:r>
    </w:p>
    <w:p w14:paraId="44267B1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тест должен:</w:t>
      </w:r>
    </w:p>
    <w:p w14:paraId="23120C9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выполняться в собственной browser-session;</w:t>
      </w:r>
    </w:p>
    <w:p w14:paraId="485DF200">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самостоятельно подготавливать тестовые данные;</w:t>
      </w:r>
    </w:p>
    <w:p w14:paraId="64C6A0DB">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 зависеть от состояния других тестов;</w:t>
      </w:r>
    </w:p>
    <w:p w14:paraId="77A37035">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корректно завершать выполнение после окончания сценария.</w:t>
      </w:r>
    </w:p>
    <w:p w14:paraId="729370D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разработанном фреймворке тестовые сценарии проектируются таким образом, чтобы каждый тест мог выполняться независимо от порядка запуска и результатов других тестов.</w:t>
      </w:r>
    </w:p>
    <w:p w14:paraId="4135476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обеспечивает:</w:t>
      </w:r>
    </w:p>
    <w:p w14:paraId="6B9DD18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стабильность многопоточного выполнения;</w:t>
      </w:r>
    </w:p>
    <w:p w14:paraId="523C5D4F">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уменьшение количества ложных ошибок;</w:t>
      </w:r>
    </w:p>
    <w:p w14:paraId="4FB765A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возможность масштабирования тестовой инфраструктуры.</w:t>
      </w:r>
    </w:p>
    <w:p w14:paraId="74B11647">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ThreadLocal</w:t>
      </w:r>
    </w:p>
    <w:p w14:paraId="535575E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обеспечения потокобезопасной работы WebDriver в проекте используется механизм ThreadLocal.</w:t>
      </w:r>
    </w:p>
    <w:p w14:paraId="6451C48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ThreadLocal позволяет хранить отдельный экземпляр WebDriver для каждого потока выполнения. Благодаря этому каждый тест получает собственную browser-session и не взаимодействует с драйверами других потоков.</w:t>
      </w:r>
    </w:p>
    <w:p w14:paraId="67F989B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ThreadLocal обеспечивает:</w:t>
      </w:r>
    </w:p>
    <w:p w14:paraId="0E2C835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изоляцию браузерных сессий;</w:t>
      </w:r>
    </w:p>
    <w:p w14:paraId="7F3F1DB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корректную работу параллельных тестов;</w:t>
      </w:r>
    </w:p>
    <w:p w14:paraId="3612FFF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устранение конфликтов между потоками;</w:t>
      </w:r>
    </w:p>
    <w:p w14:paraId="544B2F2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стабильности выполнения тестов.</w:t>
      </w:r>
    </w:p>
    <w:p w14:paraId="42142A4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архитектуры фреймворка управление экземплярами WebDriver осуществляется централизованно через DriverFactory, что упрощает сопровождение системы и обеспечивает единый механизм работы с драйверами.</w:t>
      </w:r>
    </w:p>
    <w:p w14:paraId="2131AEBD">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Оптимизация времени выполнения тестов</w:t>
      </w:r>
    </w:p>
    <w:p w14:paraId="5AA46EF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Основной целью внедрения параллельного выполнения является оптимизация времени регрессионного тестирования.</w:t>
      </w:r>
    </w:p>
    <w:p w14:paraId="5AF68C1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Selenium Grid совместно с TestNG позволяет:</w:t>
      </w:r>
    </w:p>
    <w:p w14:paraId="4045E04B">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распределять тестовые сценарии между несколькими browser-node;</w:t>
      </w:r>
    </w:p>
    <w:p w14:paraId="5F6B71A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одновременно выполнять тесты в разных браузерах;</w:t>
      </w:r>
    </w:p>
    <w:p w14:paraId="53564760">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уменьшить общее время выполнения тестового набора;</w:t>
      </w:r>
    </w:p>
    <w:p w14:paraId="4AD5BB25">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повысить эффективность использования вычислительных ресурсов.</w:t>
      </w:r>
    </w:p>
    <w:p w14:paraId="68D191F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Параллельное выполнение особенно эффективно при запуске:</w:t>
      </w:r>
    </w:p>
    <w:p w14:paraId="4CD14A0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smoke-тестов;</w:t>
      </w:r>
    </w:p>
    <w:p w14:paraId="753298F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регрессионных наборов;</w:t>
      </w:r>
    </w:p>
    <w:p w14:paraId="01ACF2F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кроссбраузерных проверок;</w:t>
      </w:r>
    </w:p>
    <w:p w14:paraId="14FB110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большого количества независимых тестовых сценариев.</w:t>
      </w:r>
    </w:p>
    <w:p w14:paraId="0824D5B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реализация параллельного выполнения тестов является одним из ключевых компонентов разработанного фреймворка автоматизации тестирования и позволяет существенно повысить производительность и масштабируемость тестовой инфраструктуры.</w:t>
      </w:r>
    </w:p>
    <w:p w14:paraId="00AB5198">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3A9F3843">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AD089E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9C6BF43">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4.</w:t>
      </w:r>
      <w:r>
        <w:rPr>
          <w:rFonts w:hint="default" w:ascii="Times New Roman" w:hAnsi="Times New Roman" w:cs="Times New Roman"/>
          <w:sz w:val="28"/>
          <w:szCs w:val="28"/>
          <w:u w:val="single"/>
          <w:lang w:val="ru-RU"/>
        </w:rPr>
        <w:t xml:space="preserve"> Проектирование системы отчётности и интеграции</w:t>
      </w:r>
    </w:p>
    <w:p w14:paraId="6535E06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4</w:t>
      </w:r>
      <w:r>
        <w:rPr>
          <w:rFonts w:hint="default" w:ascii="Times New Roman" w:hAnsi="Times New Roman" w:cs="Times New Roman"/>
          <w:b/>
          <w:bCs/>
          <w:i w:val="0"/>
          <w:iCs w:val="0"/>
          <w:sz w:val="28"/>
          <w:szCs w:val="28"/>
          <w:lang w:val="en-US"/>
        </w:rPr>
        <w:t>.1. Организация формирования отчётов о тестировании</w:t>
      </w:r>
    </w:p>
    <w:p w14:paraId="36EA868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Одним из важных компонентов системы автоматизированного тестирования является механизм формирования отчётности. Наличие подробных отчётов позволяет анализировать результаты выполнения тестов, выявлять ошибки, контролировать стабильность тестового набора и упрощать сопровождение проекта. Без централизованной системы отчётности процесс анализа результатов тестирования становится значительно сложнее, особенно при параллельном и распределённом выполнении большого количества тестовых сценариев.</w:t>
      </w:r>
    </w:p>
    <w:p w14:paraId="4FE00C6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для формирования отчётов используется система Allure Reports. Данный инструмент интегрирован с TestNG и позволяет автоматически собирать информацию о выполнении тестовых сценариев, формируя структурированные отчёты после завершения тестирования. Использование Allure обеспечивает наглядное отображение результатов тестирования и упрощает процесс анализа состояния тестового проекта.</w:t>
      </w:r>
    </w:p>
    <w:p w14:paraId="533046F4">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8995" cy="2922270"/>
            <wp:effectExtent l="0" t="0" r="14605" b="11430"/>
            <wp:docPr id="12" name="Изображение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 12" descr="IMG_256"/>
                    <pic:cNvPicPr>
                      <a:picLocks noChangeAspect="1"/>
                    </pic:cNvPicPr>
                  </pic:nvPicPr>
                  <pic:blipFill>
                    <a:blip r:embed="rId15"/>
                    <a:stretch>
                      <a:fillRect/>
                    </a:stretch>
                  </pic:blipFill>
                  <pic:spPr>
                    <a:xfrm>
                      <a:off x="0" y="0"/>
                      <a:ext cx="5928995" cy="2922270"/>
                    </a:xfrm>
                    <a:prstGeom prst="rect">
                      <a:avLst/>
                    </a:prstGeom>
                    <a:noFill/>
                    <a:ln w="9525">
                      <a:noFill/>
                    </a:ln>
                  </pic:spPr>
                </pic:pic>
              </a:graphicData>
            </a:graphic>
          </wp:inline>
        </w:drawing>
      </w:r>
    </w:p>
    <w:p w14:paraId="68692765">
      <w:pPr>
        <w:numPr>
          <w:ilvl w:val="0"/>
          <w:numId w:val="0"/>
        </w:numPr>
        <w:spacing w:after="160" w:line="360" w:lineRule="auto"/>
        <w:jc w:val="center"/>
        <w:rPr>
          <w:rFonts w:hint="default" w:ascii="SimSun" w:hAnsi="SimSun" w:eastAsia="SimSun" w:cs="SimSun"/>
          <w:sz w:val="24"/>
          <w:szCs w:val="24"/>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4</w:t>
      </w:r>
      <w:r>
        <w:rPr>
          <w:rFonts w:hint="default" w:ascii="Times New Roman" w:hAnsi="Times New Roman" w:eastAsia="SimSun" w:cs="Times New Roman"/>
          <w:sz w:val="28"/>
          <w:szCs w:val="28"/>
          <w:lang w:val="ru-RU"/>
        </w:rPr>
        <w:t>.</w:t>
      </w:r>
      <w:r>
        <w:rPr>
          <w:rFonts w:hint="default" w:ascii="Times New Roman" w:hAnsi="Times New Roman" w:eastAsia="SimSun" w:cs="Times New Roman"/>
          <w:sz w:val="28"/>
          <w:szCs w:val="28"/>
          <w:lang w:val="en-US"/>
        </w:rPr>
        <w:t>1</w:t>
      </w:r>
      <w:r>
        <w:rPr>
          <w:rFonts w:hint="default" w:ascii="Times New Roman" w:hAnsi="Times New Roman" w:eastAsia="SimSun" w:cs="Times New Roman"/>
          <w:sz w:val="28"/>
          <w:szCs w:val="28"/>
          <w:lang w:val="ru-RU"/>
        </w:rPr>
        <w:t xml:space="preserve">. </w:t>
      </w:r>
      <w:r>
        <w:rPr>
          <w:rFonts w:hint="default" w:ascii="Times New Roman" w:hAnsi="Times New Roman" w:cs="Times New Roman"/>
          <w:b w:val="0"/>
          <w:bCs w:val="0"/>
          <w:i w:val="0"/>
          <w:iCs w:val="0"/>
          <w:sz w:val="28"/>
          <w:szCs w:val="28"/>
          <w:lang w:val="ru-RU"/>
        </w:rPr>
        <w:t xml:space="preserve">Пример </w:t>
      </w:r>
      <w:r>
        <w:rPr>
          <w:rFonts w:hint="default" w:ascii="Times New Roman" w:hAnsi="Times New Roman" w:cs="Times New Roman"/>
          <w:b w:val="0"/>
          <w:bCs w:val="0"/>
          <w:i w:val="0"/>
          <w:iCs w:val="0"/>
          <w:sz w:val="28"/>
          <w:szCs w:val="28"/>
          <w:lang w:val="en-US"/>
        </w:rPr>
        <w:t xml:space="preserve">Allure </w:t>
      </w:r>
      <w:r>
        <w:rPr>
          <w:rFonts w:hint="default" w:ascii="Times New Roman" w:hAnsi="Times New Roman" w:cs="Times New Roman"/>
          <w:b w:val="0"/>
          <w:bCs w:val="0"/>
          <w:i w:val="0"/>
          <w:iCs w:val="0"/>
          <w:sz w:val="28"/>
          <w:szCs w:val="28"/>
          <w:lang w:val="ru-RU"/>
        </w:rPr>
        <w:t>отчета</w:t>
      </w:r>
      <w:r>
        <w:rPr>
          <w:rFonts w:hint="default" w:ascii="Times New Roman" w:hAnsi="Times New Roman" w:eastAsia="SimSun" w:cs="Times New Roman"/>
          <w:sz w:val="28"/>
          <w:szCs w:val="28"/>
          <w:lang w:val="ru-RU"/>
        </w:rPr>
        <w:t>.</w:t>
      </w:r>
    </w:p>
    <w:p w14:paraId="76B29B1F">
      <w:pPr>
        <w:spacing w:line="360" w:lineRule="auto"/>
        <w:jc w:val="both"/>
        <w:rPr>
          <w:rFonts w:hint="default" w:ascii="SimSun" w:hAnsi="SimSun" w:eastAsia="SimSun" w:cs="SimSun"/>
          <w:sz w:val="24"/>
          <w:szCs w:val="24"/>
          <w:lang w:val="en-US"/>
        </w:rPr>
      </w:pPr>
    </w:p>
    <w:p w14:paraId="0DEE235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Сформированные отчёты содержат информацию о выполненных тестах, времени их выполнения, статусе прохождения сценариев и возникающих ошибках. Дополнительно отчёты позволяют отслеживать последовательность действий, выполненных во время тестирования, что особенно важно при анализе нестабильных UI-тестов.</w:t>
      </w:r>
    </w:p>
    <w:p w14:paraId="1DCF492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информативности отчётности в проекте используется разбиение тестовых сценариев на отдельные шаги. Каждый тест включает последовательность действий пользователя, таких как открытие страницы, ввод данных, нажатие элементов интерфейса и выполнение проверок. Отображение шагов в отчётах позволяет определить этап, на котором возникла ошибка, и существенно упрощает диагностику проблем.</w:t>
      </w:r>
    </w:p>
    <w:p w14:paraId="50233A8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разработанном фреймворке реализовано автоматическое создание скриншотов при возникновении ошибок во время выполнения тестов. В случае падения тестового сценария текущее состояние пользовательского интерфейса сохраняется в виде изображения и прикрепляется к отчёту Allure. Использование скриншотов позволяет быстрее определить причину возникновения ошибки и упрощает анализ поведения приложения в момент сбоя.</w:t>
      </w:r>
    </w:p>
    <w:p w14:paraId="58C2E77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получения дополнительной информации о процессе выполнения тестов в системе реализован механизм логирования ошибок. Во время выполнения сценариев фиксируются возникающие исключения, ошибки Selenium WebDriver и другие события, связанные с работой тестовой инфраструктуры. Логирование позволяет получать техническую информацию о состоянии системы и повышает удобство сопровождения тестового проекта.</w:t>
      </w:r>
    </w:p>
    <w:p w14:paraId="001DF73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 сохраняются в отдельных каталогах проекта и могут использоваться для последующего анализа. Хранение отчётов, логов и скриншотов позволяет отслеживать историю запусков, анализировать стабильность тестов и сравнивать результаты регрессионного тестирования. Кроме того, сохранённые результаты могут использоваться в CI/CD-системах для автоматического контроля качества программного продукта после выполнения тестовых запусков.</w:t>
      </w:r>
    </w:p>
    <w:p w14:paraId="6AABAE7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реализованная система формирования отчётности обеспечивает централизованный механизм анализа результатов автоматизированного тестирования, повышает удобство диагностики ошибок и упрощает сопровождение фреймворка автоматизации UI-тестирования.</w:t>
      </w:r>
    </w:p>
    <w:p w14:paraId="7E6E9CE5">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ED191A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4</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Сценарий работы разработанного фреймворка</w:t>
      </w:r>
    </w:p>
    <w:p w14:paraId="6E2DA264">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Процесс работы разработанного фреймворка автоматизированного тестирования представляет собой последовательность взаимосвязанных этапов, обеспечивающих запуск UI-тестов, выполнение тестовых сценариев в распределённой среде и формирование отчётности. Общая схема работы фреймворка представлена на рисунке 2.</w:t>
      </w:r>
      <w:r>
        <w:rPr>
          <w:rFonts w:hint="default" w:ascii="Times New Roman" w:hAnsi="Times New Roman" w:cs="Times New Roman"/>
          <w:b w:val="0"/>
          <w:bCs w:val="0"/>
          <w:i w:val="0"/>
          <w:iCs w:val="0"/>
          <w:sz w:val="28"/>
          <w:szCs w:val="28"/>
          <w:lang w:val="ru-RU"/>
        </w:rPr>
        <w:t>4.2</w:t>
      </w:r>
      <w:r>
        <w:rPr>
          <w:rFonts w:hint="default" w:ascii="Times New Roman" w:hAnsi="Times New Roman" w:cs="Times New Roman"/>
          <w:b w:val="0"/>
          <w:bCs w:val="0"/>
          <w:i w:val="0"/>
          <w:iCs w:val="0"/>
          <w:sz w:val="28"/>
          <w:szCs w:val="28"/>
          <w:lang w:val="en-US"/>
        </w:rPr>
        <w:t>.</w:t>
      </w:r>
    </w:p>
    <w:p w14:paraId="5956BAEE">
      <w:pPr>
        <w:spacing w:line="360" w:lineRule="auto"/>
        <w:jc w:val="center"/>
      </w:pPr>
      <w:r>
        <w:drawing>
          <wp:inline distT="0" distB="0" distL="114300" distR="114300">
            <wp:extent cx="1952625" cy="6010275"/>
            <wp:effectExtent l="0" t="0" r="9525" b="9525"/>
            <wp:docPr id="13" name="Изображение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 13"/>
                    <pic:cNvPicPr>
                      <a:picLocks noChangeAspect="1"/>
                    </pic:cNvPicPr>
                  </pic:nvPicPr>
                  <pic:blipFill>
                    <a:blip r:embed="rId16"/>
                    <a:stretch>
                      <a:fillRect/>
                    </a:stretch>
                  </pic:blipFill>
                  <pic:spPr>
                    <a:xfrm>
                      <a:off x="0" y="0"/>
                      <a:ext cx="1952625" cy="6010275"/>
                    </a:xfrm>
                    <a:prstGeom prst="rect">
                      <a:avLst/>
                    </a:prstGeom>
                    <a:noFill/>
                    <a:ln>
                      <a:noFill/>
                    </a:ln>
                  </pic:spPr>
                </pic:pic>
              </a:graphicData>
            </a:graphic>
          </wp:inline>
        </w:drawing>
      </w:r>
    </w:p>
    <w:p w14:paraId="1EEFD95A">
      <w:pPr>
        <w:numPr>
          <w:ilvl w:val="0"/>
          <w:numId w:val="0"/>
        </w:numPr>
        <w:spacing w:after="160" w:line="360" w:lineRule="auto"/>
        <w:jc w:val="center"/>
        <w:rPr>
          <w:rFonts w:hint="default"/>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4</w:t>
      </w:r>
      <w:r>
        <w:rPr>
          <w:rFonts w:hint="default" w:ascii="Times New Roman" w:hAnsi="Times New Roman" w:eastAsia="SimSun" w:cs="Times New Roman"/>
          <w:sz w:val="28"/>
          <w:szCs w:val="28"/>
          <w:lang w:val="ru-RU"/>
        </w:rPr>
        <w:t>.2. Сценарий работы фреймворка автоматизированного тестирования.</w:t>
      </w:r>
    </w:p>
    <w:p w14:paraId="19345C8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первом этапе выполняется запуск тестов с использованием фреймворка TestNG. Запуск может осуществляться как локально, так и в рамках CI/CD-процесса. Конфигурация тестового запуска определяется параметрами файла testng.xml, в котором задаются наборы тестов, режим параллельного выполнения и количество потоков.</w:t>
      </w:r>
    </w:p>
    <w:p w14:paraId="6E8798B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тестов выполняется инициализация Selenium Grid. На данном этапе осуществляется запуск Selenium Hub и регистрация browser-node, функционирующих внутри Docker-контейнеров. Grid подготавливает инфраструктуру для распределённого выполнения тестовых сценариев.</w:t>
      </w:r>
    </w:p>
    <w:p w14:paraId="1DAE607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Далее тестовые сценарии подключаются к Selenium Grid с использованием RemoteWebDriver. В зависимости от конфигурации тестов Selenium Grid распределяет browser-session между доступными browser-node. В рамках разработанного проекта используются контейнеры с браузерами Google Chrome и Mozilla Firefox.</w:t>
      </w:r>
    </w:p>
    <w:p w14:paraId="68D9946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создания browser-session начинается выполнение UI-тестов. Selenium WebDriver выполняет пользовательские действия в браузере, включая:</w:t>
      </w:r>
    </w:p>
    <w:p w14:paraId="412499E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55563110">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данных;</w:t>
      </w:r>
    </w:p>
    <w:p w14:paraId="52B436C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с элементами интерфейса;</w:t>
      </w:r>
    </w:p>
    <w:p w14:paraId="6E93220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проверок.</w:t>
      </w:r>
    </w:p>
    <w:p w14:paraId="58EB2CF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 время выполнения тестов система автоматически собирает результаты выполнения сценариев, информацию об ошибках, логи и скриншоты. При возникновении исключений состояние пользовательского интерфейса фиксируется и сохраняется для последующего анализа.</w:t>
      </w:r>
    </w:p>
    <w:p w14:paraId="5EAFCF3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завершения тестирования выполняется генерация отчётов Allure Reports. Система формирует структурированный отчёт, содержащий информацию о результатах выполнения тестов, времени выполнения сценариев, возникших ошибках и статусе прохождения тестов.</w:t>
      </w:r>
    </w:p>
    <w:p w14:paraId="51840E1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разработанный фреймворк обеспечивает полный цикл автоматизированного UI-тестирования, включая подготовку инфраструктуры, распределённое выполнение тестов и централизованное формирование отчётности.</w:t>
      </w:r>
    </w:p>
    <w:p w14:paraId="395EAE3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FAEB9E5">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5.</w:t>
      </w:r>
      <w:r>
        <w:rPr>
          <w:rFonts w:hint="default" w:ascii="Times New Roman" w:hAnsi="Times New Roman" w:cs="Times New Roman"/>
          <w:sz w:val="28"/>
          <w:szCs w:val="28"/>
          <w:u w:val="single"/>
          <w:lang w:val="ru-RU"/>
        </w:rPr>
        <w:t xml:space="preserve"> Выводы по второй главе</w:t>
      </w:r>
    </w:p>
    <w:p w14:paraId="72395EB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5</w:t>
      </w:r>
      <w:r>
        <w:rPr>
          <w:rFonts w:hint="default" w:ascii="Times New Roman" w:hAnsi="Times New Roman" w:cs="Times New Roman"/>
          <w:b/>
          <w:bCs/>
          <w:i w:val="0"/>
          <w:iCs w:val="0"/>
          <w:sz w:val="28"/>
          <w:szCs w:val="28"/>
          <w:lang w:val="en-US"/>
        </w:rPr>
        <w:t>.1. Основные результаты проектирования</w:t>
      </w:r>
    </w:p>
    <w:p w14:paraId="7BFEB70E">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рамках второй главы было выполнено проектирование фреймворка автоматизации UI-тестирования веб-приложений с использованием технологий Java, Selenium WebDriver, TestNG, Selenium Grid и Docker. В ходе проектирования были определены основные архитектурные и инфраструктурные решения, обеспечивающие стабильность, масштабируемость и удобство сопровождения системы автоматизированного тестирования.</w:t>
      </w:r>
    </w:p>
    <w:p w14:paraId="3289599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разработки архитектуры фреймворка был выбран подход Page Object Model (POM), обеспечивающий разделение тестовой логики и логики взаимодействия с пользовательским интерфейсом. Использование данного подхода позволило уменьшить дублирование кода, повысить читаемость тестовых сценариев и упростить сопровождение тестового проекта.</w:t>
      </w:r>
    </w:p>
    <w:p w14:paraId="3688D0B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была спроектирована структура тестового проекта, включающая отдельные пакеты для тестов, Page Object компонентов, базовых классов, драйверов, вспомогательных компонентов и конфигурационных файлов. Подобная организация проекта обеспечивает модульность системы и возможность дальнейшего расширения тестового набора.</w:t>
      </w:r>
    </w:p>
    <w:p w14:paraId="59C4064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проектирования инфраструктуры автоматизированного тестирования была реализована интеграция Selenium Grid и Docker. Использование распределённой архитектуры позволяет выполнять UI-тесты удалённо и запускать браузеры внутри контейнеризированной среды. Контейнеризация обеспечивает воспроизводимость окружения, изоляцию тестовых сессий и упрощает масштабирование тестовой инфраструктуры.</w:t>
      </w:r>
    </w:p>
    <w:p w14:paraId="6A808C7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Особое внимание было уделено организации параллельного выполнения тестов. В проекте реализованы механизмы parallel execution на основе возможностей TestNG и Selenium Grid. Для обеспечения потокобезопасной работы WebDriver был использован механизм ThreadLocal, позволяющий создавать отдельные browser-session для каждого потока выполнения.</w:t>
      </w:r>
    </w:p>
    <w:p w14:paraId="4A6FFCA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была спроектирована система формирования отчётности с использованием Allure Reports. Реализованный механизм позволяет автоматически собирать результаты выполнения тестов, сохранять логи и скриншоты, а также формировать структурированные отчёты для анализа результатов тестирования.</w:t>
      </w:r>
    </w:p>
    <w:p w14:paraId="6372522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 результате проектирования была разработана архитектура масштабируемого фреймворка автоматизации UI-тестирования, обеспечивающего поддержку распределённого и параллельного выполнения тестов, централизованное управление тестовой инфраструктурой и автоматизированное формирование отчётности.</w:t>
      </w:r>
    </w:p>
    <w:p w14:paraId="4FB13255">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48280D2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5</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Подготовка к реализации фреймворка</w:t>
      </w:r>
    </w:p>
    <w:p w14:paraId="5A9BD422">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результате выполнения проектирования были определены основные компоненты и архитектурные решения, необходимые для реализации фреймворка автоматизации UI-тестирования. Разработанная структура системы позволяет перейти к практической реализации тестовой инфраструктуры и созданию набора автоматизированных тестов.</w:t>
      </w:r>
    </w:p>
    <w:p w14:paraId="625E6E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основе выбранной архитектуры будут реализованы базовые классы фреймворка, включая компоненты для управления WebDriver, организации тестовых сценариев и взаимодействия со страницами веб-приложения. Дополнительно будет выполнена реализация Page Object классов для основных модулей тестируемого веб-приложения.</w:t>
      </w:r>
    </w:p>
    <w:p w14:paraId="745F306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Следующим этапом станет настройка распределённой инфраструктуры Selenium Grid с использованием Docker-контейнеров. Будет выполнено развёртывание Selenium Hub и browser-node, обеспечивающих удалённое и параллельное выполнение UI-тестов в различных браузерах.</w:t>
      </w:r>
    </w:p>
    <w:p w14:paraId="7A36C0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После настройки инфраструктуры будет реализован набор автоматизированных тестовых сценариев для проверки функциональности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В рамках тестирования планируется реализация позитивных и негативных тестов для модулей авторизации, каталога товаров, корзины и оформления заказа.</w:t>
      </w:r>
    </w:p>
    <w:p w14:paraId="0CA2FEC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будет выполнена интеграция системы отчётности Allure Reports, позволяющей формировать структурированные отчёты о результатах выполнения тестов, сохранять информацию об ошибках и прикреплять скриншоты при возникновении сбоев.</w:t>
      </w:r>
    </w:p>
    <w:p w14:paraId="5F13CB1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разработанные архитектурные решения создают основу для практической реализации фреймворка автоматизации тестирования. В следующей главе будет рассмотрен процесс реализации компонентов системы, настройки тестовой инфраструктуры и демонстрация работы разработанного фреймворка автоматизированного UI-тестирования.</w:t>
      </w:r>
    </w:p>
    <w:p w14:paraId="433A4DDF">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1D51398">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Глава </w:t>
      </w:r>
      <w:r>
        <w:rPr>
          <w:rFonts w:hint="default" w:ascii="Times New Roman" w:hAnsi="Times New Roman" w:cs="Times New Roman"/>
          <w:b/>
          <w:bCs/>
          <w:sz w:val="32"/>
          <w:szCs w:val="32"/>
          <w:lang w:val="ru-RU"/>
        </w:rPr>
        <w:t>3</w:t>
      </w:r>
      <w:r>
        <w:rPr>
          <w:rFonts w:hint="default" w:ascii="Times New Roman" w:hAnsi="Times New Roman" w:cs="Times New Roman"/>
          <w:b/>
          <w:bCs/>
          <w:sz w:val="32"/>
          <w:szCs w:val="32"/>
          <w:lang w:val="en-US"/>
        </w:rPr>
        <w:t>. Реализация фреймворка автоматизации UI-тестирования веб-приложений</w:t>
      </w:r>
    </w:p>
    <w:p w14:paraId="6F1202DA">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 xml:space="preserve">Параграф </w:t>
      </w:r>
      <w:r>
        <w:rPr>
          <w:rFonts w:hint="default" w:ascii="Times New Roman" w:hAnsi="Times New Roman" w:cs="Times New Roman"/>
          <w:b/>
          <w:bCs/>
          <w:sz w:val="28"/>
          <w:szCs w:val="28"/>
          <w:u w:val="single"/>
          <w:lang w:val="en-US"/>
        </w:rPr>
        <w:t>1</w:t>
      </w:r>
      <w:r>
        <w:rPr>
          <w:rFonts w:hint="default" w:ascii="Times New Roman" w:hAnsi="Times New Roman" w:cs="Times New Roman"/>
          <w:b/>
          <w:bCs/>
          <w:sz w:val="28"/>
          <w:szCs w:val="28"/>
          <w:u w:val="single"/>
          <w:lang w:val="ru-RU"/>
        </w:rPr>
        <w:t>.</w:t>
      </w:r>
      <w:r>
        <w:rPr>
          <w:rFonts w:hint="default" w:ascii="Times New Roman" w:hAnsi="Times New Roman" w:cs="Times New Roman"/>
          <w:sz w:val="28"/>
          <w:szCs w:val="28"/>
          <w:u w:val="single"/>
          <w:lang w:val="ru-RU"/>
        </w:rPr>
        <w:t xml:space="preserve"> Реализация архитектуры и инфраструктуры фреймворка</w:t>
      </w:r>
    </w:p>
    <w:p w14:paraId="6EB8C03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.1.1. Настройка проекта и используемых технологий</w:t>
      </w:r>
    </w:p>
    <w:p w14:paraId="2FE195B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реализации фреймворка автоматизации UI-тестирования был выбран язык программирования Java и система сборки Maven. Использование Java обусловлено широкой поддержкой инструментов автоматизированного тестирования, развитой экосистемой библиотек и удобством интеграции с Selenium WebDriver и TestNG.</w:t>
      </w:r>
    </w:p>
    <w:p w14:paraId="5D63D5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системы управления зависимостями и сборки проекта использовался Maven. Данный инструмент позволяет централизованно управлять библиотеками проекта, автоматизировать процесс сборки и упрощает интеграцию фреймворка с CI/CD-системами.</w:t>
      </w:r>
    </w:p>
    <w:p w14:paraId="45B834E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Основные зависимости проекта подключались через конфигурационный файл pom.xml. В рамках разработанного фреймворка были использованы следующие технологии:</w:t>
      </w:r>
    </w:p>
    <w:p w14:paraId="75FF9C8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WebDriver — для автоматизации взаимодействия с веб-браузером;</w:t>
      </w:r>
    </w:p>
    <w:p w14:paraId="513A885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 — для организации тестовых сценариев и управления выполнением тестов;</w:t>
      </w:r>
    </w:p>
    <w:p w14:paraId="27DB403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Allure Reports — для формирования отчётности;</w:t>
      </w:r>
    </w:p>
    <w:p w14:paraId="45C8BE1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WebDriverManager — для автоматического управления драйверами браузеров.</w:t>
      </w:r>
    </w:p>
    <w:p w14:paraId="4EFA0FC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UI-тестирования использовалась библиотека Selenium WebDriver. Данный инструмент обеспечивает взаимодействие с элементами пользовательского интерфейса веб-приложения и позволяет выполнять автоматизированные действия в браузере, имитируя поведение пользователя.</w:t>
      </w:r>
    </w:p>
    <w:p w14:paraId="2A60A30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Организация выполнения тестовых сценариев осуществлялась с использованием TestNG. Данный фреймворк предоставляет возможности группировки тестов, настройки параллельного выполнения, управления жизненным циклом тестирования и формирования конфигурации тестовых запусков через файл testng.xml.</w:t>
      </w:r>
    </w:p>
    <w:p w14:paraId="0897ABA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формирования отчётов о результатах тестирования была интегрирована система Allure Reports. Использование Allure позволяет автоматически собирать результаты выполнения тестов, отображать шаги тестирования, прикреплять скриншоты и формировать структурированные HTML-отчёты.</w:t>
      </w:r>
    </w:p>
    <w:p w14:paraId="13B2AB6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Конфигурация зависимостей проекта реализована в файле pom.xml. Пример используемых зависимостей представлен в листинге 3.1.</w:t>
      </w:r>
    </w:p>
    <w:p w14:paraId="36CDDDC9">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3.1 — Конфигурация зависимостей Maven в файле pom.xml.</w:t>
      </w:r>
    </w:p>
    <w:p w14:paraId="77E12E67">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&lt;dependencies&gt;</w:t>
      </w:r>
    </w:p>
    <w:p w14:paraId="17017F25">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390C567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https://mvnrepository.com/artifact/io.github.bonigarcia/webdrivermanager --&gt;</w:t>
      </w:r>
    </w:p>
    <w:p w14:paraId="6A7656BF">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E2CC150">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&lt;groupId&gt;io.github.bonigarcia&lt;/groupId&gt;</w:t>
      </w:r>
    </w:p>
    <w:p w14:paraId="2465B378">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&lt;artifactId&gt;webdrivermanager&lt;/artifactId&gt;</w:t>
      </w:r>
    </w:p>
    <w:p w14:paraId="3D2CB4D5">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&lt;version&gt;6.3.3&lt;/version&gt;</w:t>
      </w:r>
    </w:p>
    <w:p w14:paraId="63475A38">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&lt;scope&gt;compile&lt;/scope&gt;</w:t>
      </w:r>
    </w:p>
    <w:p w14:paraId="7D16A2B1">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23D739FE">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55256B4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https://mvnrepository.com/artifact/org.seleniumhq.selenium/selenium-java --&gt;</w:t>
      </w:r>
    </w:p>
    <w:p w14:paraId="7B9F95BA">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43BC863B">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&lt;groupId&gt;org.seleniumhq.selenium&lt;/groupId&gt;</w:t>
      </w:r>
    </w:p>
    <w:p w14:paraId="21918B1F">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&lt;artifactId&gt;selenium-java&lt;/artifactId&gt;</w:t>
      </w:r>
    </w:p>
    <w:p w14:paraId="181ABD60">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&lt;version&gt;4.41.0&lt;/version&gt;</w:t>
      </w:r>
    </w:p>
    <w:p w14:paraId="551D3299">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&lt;scope&gt;compile&lt;/scope&gt;</w:t>
      </w:r>
    </w:p>
    <w:p w14:paraId="36D64812">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03CDD7F6">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18DB41DA">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https://mvnrepository.com/artifact/org.testng/testng --&gt;</w:t>
      </w:r>
    </w:p>
    <w:p w14:paraId="505F8F2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B22F5A9">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&lt;groupId&gt;org.testng&lt;/groupId&gt;</w:t>
      </w:r>
    </w:p>
    <w:p w14:paraId="3E154E51">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&lt;artifactId&gt;testng&lt;/artifactId&gt;</w:t>
      </w:r>
    </w:p>
    <w:p w14:paraId="2F8933A9">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&lt;version&gt;7.12.0&lt;/version&gt;</w:t>
      </w:r>
    </w:p>
    <w:p w14:paraId="40D8E518">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&lt;scope&gt;test&lt;/scope&gt;</w:t>
      </w:r>
    </w:p>
    <w:p w14:paraId="1E1EDA82">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870CC2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4DE82E9B">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https://mvnrepository.com/artifact/io.qameta.allure/allure-testng --&gt;</w:t>
      </w:r>
    </w:p>
    <w:p w14:paraId="3BD72124">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2CDD7F5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&lt;groupId&gt;io.qameta.allure&lt;/groupId&gt;</w:t>
      </w:r>
    </w:p>
    <w:p w14:paraId="08F3E54B">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&lt;artifactId&gt;allure-testng&lt;/artifactId&gt;</w:t>
      </w:r>
    </w:p>
    <w:p w14:paraId="5A537404">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&lt;version&gt;2.33.0&lt;/version&gt;</w:t>
      </w:r>
    </w:p>
    <w:p w14:paraId="626DE2E8">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&lt;scope&gt;test&lt;/scope&gt;</w:t>
      </w:r>
    </w:p>
    <w:p w14:paraId="53E94511">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03DD7291">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7E2A64E4">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&lt;/dependencies&gt;</w:t>
      </w:r>
    </w:p>
    <w:p w14:paraId="018EB5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выбранный стек технологий обеспечивает реализацию масштабируемого фреймворка автоматизации UI-тестирования, поддерживающего распределённое выполнение тестов, параллельный запуск и автоматическое формирование отчётности.</w:t>
      </w:r>
    </w:p>
    <w:p w14:paraId="61749403">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8233A3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Реализация архитектуры фреймворка</w:t>
      </w:r>
    </w:p>
    <w:p w14:paraId="1EAB1BD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Архитектура разработанного фреймворка автоматизации тестирования построена на основе паттерна Page Object Model (POM). Использование данного подхода позволило разделить логику тестовых сценариев и логику взаимодействия с пользовательским интерфейсом веб-приложения. Подобная организация проекта повышает читаемость тестов, уменьшает дублирование кода и упрощает сопровождение тестового набора.</w:t>
      </w:r>
    </w:p>
    <w:p w14:paraId="60401C0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архитектура системы включает несколько основных компонентов:</w:t>
      </w:r>
    </w:p>
    <w:p w14:paraId="7BF7FB7F">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BaseTest — базовый класс для организации жизненного цикла тестов;</w:t>
      </w:r>
    </w:p>
    <w:p w14:paraId="2DB941E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BasePage — базовый класс для Page Object компонентов;</w:t>
      </w:r>
    </w:p>
    <w:p w14:paraId="243E053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DriverFactory — компонент управления экземплярами WebDriver;</w:t>
      </w:r>
    </w:p>
    <w:p w14:paraId="24FF049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Page Object классы — классы страниц веб-приложения;</w:t>
      </w:r>
    </w:p>
    <w:p w14:paraId="7E28D0D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классы — реализация тестовых сценариев.</w:t>
      </w:r>
    </w:p>
    <w:p w14:paraId="28E2B8C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структура взаимодействия компонентов представлена на рисунке 3.1</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p>
    <w:p w14:paraId="536ED6DE">
      <w:pPr>
        <w:spacing w:line="360" w:lineRule="auto"/>
        <w:jc w:val="center"/>
        <w:rPr>
          <w:rFonts w:hint="default" w:ascii="Times New Roman" w:hAnsi="Times New Roman" w:cs="Times New Roman"/>
          <w:b w:val="0"/>
          <w:bCs w:val="0"/>
          <w:i w:val="0"/>
          <w:iCs w:val="0"/>
          <w:sz w:val="28"/>
          <w:szCs w:val="28"/>
          <w:lang w:val="en-US"/>
        </w:rPr>
      </w:pPr>
      <w:r>
        <w:drawing>
          <wp:inline distT="0" distB="0" distL="114300" distR="114300">
            <wp:extent cx="3242945" cy="4053840"/>
            <wp:effectExtent l="0" t="0" r="14605" b="3810"/>
            <wp:docPr id="10" name="Изображение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 26"/>
                    <pic:cNvPicPr>
                      <a:picLocks noChangeAspect="1"/>
                    </pic:cNvPicPr>
                  </pic:nvPicPr>
                  <pic:blipFill>
                    <a:blip r:embed="rId17"/>
                    <a:stretch>
                      <a:fillRect/>
                    </a:stretch>
                  </pic:blipFill>
                  <pic:spPr>
                    <a:xfrm>
                      <a:off x="0" y="0"/>
                      <a:ext cx="3242945" cy="4053840"/>
                    </a:xfrm>
                    <a:prstGeom prst="rect">
                      <a:avLst/>
                    </a:prstGeom>
                    <a:noFill/>
                    <a:ln>
                      <a:noFill/>
                    </a:ln>
                  </pic:spPr>
                </pic:pic>
              </a:graphicData>
            </a:graphic>
          </wp:inline>
        </w:drawing>
      </w:r>
    </w:p>
    <w:p w14:paraId="23666B7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3.1.2. Архитектура основных компонентов фреймворка.</w:t>
      </w:r>
    </w:p>
    <w:p w14:paraId="45FB736A">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Базовым компонентом системы является класс BaseTest, отвечающий за подготовку и завершение тестового окружения. В данном классе реализована инициализация WebDriver перед запуском тестов, а также закрытие browser-session после завершения выполнения сценариев.</w:t>
      </w:r>
    </w:p>
    <w:p w14:paraId="61E15A38">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Для управления экземплярами браузеров используется класс DriverFactory. Данный компонент реализует создание локальных и удалённых экземпляров WebDriver, а также обеспечивает подключение к Selenium Grid через RemoteWebDriver.</w:t>
      </w:r>
    </w:p>
    <w:p w14:paraId="6DCA079A">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Одной из важных особенностей реализации является поддержка многопоточности. Для обеспечения независимой работы браузеров при параллельном выполнении тестов используется механизм ThreadLocal. Это позволяет создавать отдельный экземпляр WebDriver для каждого потока выполнения и предотвращает конфликты между тестовыми сценариями.</w:t>
      </w:r>
    </w:p>
    <w:p w14:paraId="66BFB0A2">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Пример реализации хранения экземпляра драйвера представлен в листинге 3.2.</w:t>
      </w:r>
    </w:p>
    <w:p w14:paraId="29FE0A8D">
      <w:pPr>
        <w:numPr>
          <w:ilvl w:val="0"/>
          <w:numId w:val="0"/>
        </w:numPr>
        <w:spacing w:after="160" w:line="360" w:lineRule="auto"/>
        <w:ind w:firstLine="708" w:firstLineChars="0"/>
        <w:jc w:val="right"/>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Листинг 3.2 — Использование ThreadLocal для хранения WebDriver</w:t>
      </w:r>
    </w:p>
    <w:p w14:paraId="50B15F03">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en-US"/>
        </w:rPr>
      </w:pPr>
      <w:r>
        <w:rPr>
          <w:rFonts w:hint="default" w:ascii="Times New Roman" w:hAnsi="Times New Roman" w:eastAsia="SimSun" w:cs="Times New Roman"/>
          <w:sz w:val="20"/>
          <w:szCs w:val="20"/>
          <w:lang w:val="en-US"/>
        </w:rPr>
        <w:t>private static ThreadLocal&lt;WebDriver&gt; driver = new ThreadLocal&lt;&gt;();</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public static WebDriver getDriver() {</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return driver.get();</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w:t>
      </w:r>
    </w:p>
    <w:p w14:paraId="6DF144A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взаимодействия со страницами веб-приложения использовался паттерн Page Object Model. Каждая страница приложения представлена отдельным классом, содержащим:</w:t>
      </w:r>
    </w:p>
    <w:p w14:paraId="67B209C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w:t>
      </w:r>
    </w:p>
    <w:p w14:paraId="73DC27D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со страницей;</w:t>
      </w:r>
    </w:p>
    <w:p w14:paraId="7304FDCB">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проверки состояния интерфейса.</w:t>
      </w:r>
    </w:p>
    <w:p w14:paraId="1D92AFD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Все Page Object классы наследуются от BasePage, содержащего общие методы работы с браузером и элементами пользовательского интерфейса.</w:t>
      </w:r>
    </w:p>
    <w:p w14:paraId="72B0FD7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базового класса позволяет централизовать общую функциональность, включая:</w:t>
      </w:r>
    </w:p>
    <w:p w14:paraId="4068B72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элементов;</w:t>
      </w:r>
    </w:p>
    <w:p w14:paraId="132B49D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кликов;</w:t>
      </w:r>
    </w:p>
    <w:p w14:paraId="46BB07A0">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63B2062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данных со страницы.</w:t>
      </w:r>
    </w:p>
    <w:p w14:paraId="1E796E6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классы содержат исключительно логику тестовых сценариев и не работают напрямую с локаторами элементов интерфейса. Взаимодействие с приложением осуществляется через методы Page Object компонентов, что повышает читаемость и поддерживаемость тестового кода.</w:t>
      </w:r>
    </w:p>
    <w:p w14:paraId="5137760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реализованная архитектура фреймворка обеспечивает модульность, масштабируемость и поддержку параллельного выполнения тестов, а также упрощает сопровождение и расширение тестового проекта.</w:t>
      </w:r>
    </w:p>
    <w:p w14:paraId="12BAEEB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016F002">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Реализация распределённой инфраструктуры тестирования</w:t>
      </w:r>
    </w:p>
    <w:p w14:paraId="479B032F">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обеспечения распределённого и параллельного выполнения UI-тестов в разработанном фреймворке была реализована инфраструктура на основе Selenium Grid и Docker. Использование данной архитектуры позволяет запускать тестовые сценарии одновременно в нескольких браузерах и изолированных контейнерах, что существенно сокращает общее время выполнения тестового набора.</w:t>
      </w:r>
    </w:p>
    <w:p w14:paraId="0B1157A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основы распределённой инфраструктуры использовался Selenium Grid, обеспечивающий централизованное управление browser-session и распределение тестов между доступными browser-node. Тестовые сценарии подключаются к Grid через RemoteWebDriver, после чего Selenium Hub перенаправляет выполнение тестов в соответствующие контейнеры браузеров.</w:t>
      </w:r>
    </w:p>
    <w:p w14:paraId="3312327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схема распределённой инфраструктуры представлена на рисунке 3.</w:t>
      </w:r>
      <w:r>
        <w:rPr>
          <w:rFonts w:hint="default" w:ascii="Times New Roman" w:hAnsi="Times New Roman" w:cs="Times New Roman"/>
          <w:b w:val="0"/>
          <w:bCs w:val="0"/>
          <w:i w:val="0"/>
          <w:iCs w:val="0"/>
          <w:sz w:val="28"/>
          <w:szCs w:val="28"/>
          <w:lang w:val="ru-RU"/>
        </w:rPr>
        <w:t>1.3.1</w:t>
      </w:r>
      <w:r>
        <w:rPr>
          <w:rFonts w:hint="default" w:ascii="Times New Roman" w:hAnsi="Times New Roman" w:cs="Times New Roman"/>
          <w:b w:val="0"/>
          <w:bCs w:val="0"/>
          <w:i w:val="0"/>
          <w:iCs w:val="0"/>
          <w:sz w:val="28"/>
          <w:szCs w:val="28"/>
          <w:lang w:val="en-US"/>
        </w:rPr>
        <w:t>.</w:t>
      </w:r>
    </w:p>
    <w:p w14:paraId="248FCD17">
      <w:pPr>
        <w:spacing w:line="360" w:lineRule="auto"/>
        <w:jc w:val="center"/>
      </w:pPr>
      <w:r>
        <w:drawing>
          <wp:inline distT="0" distB="0" distL="114300" distR="114300">
            <wp:extent cx="4381500" cy="3482340"/>
            <wp:effectExtent l="0" t="0" r="0" b="3810"/>
            <wp:docPr id="14" name="Изображение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 27"/>
                    <pic:cNvPicPr>
                      <a:picLocks noChangeAspect="1"/>
                    </pic:cNvPicPr>
                  </pic:nvPicPr>
                  <pic:blipFill>
                    <a:blip r:embed="rId18"/>
                    <a:stretch>
                      <a:fillRect/>
                    </a:stretch>
                  </pic:blipFill>
                  <pic:spPr>
                    <a:xfrm>
                      <a:off x="0" y="0"/>
                      <a:ext cx="4381500" cy="3482340"/>
                    </a:xfrm>
                    <a:prstGeom prst="rect">
                      <a:avLst/>
                    </a:prstGeom>
                    <a:noFill/>
                    <a:ln>
                      <a:noFill/>
                    </a:ln>
                  </pic:spPr>
                </pic:pic>
              </a:graphicData>
            </a:graphic>
          </wp:inline>
        </w:drawing>
      </w:r>
    </w:p>
    <w:p w14:paraId="2D3C425F">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3.1.3.1. Распределённая инфраструктура Selenium Grid.</w:t>
      </w:r>
    </w:p>
    <w:p w14:paraId="433E0914">
      <w:pPr>
        <w:numPr>
          <w:ilvl w:val="0"/>
          <w:numId w:val="0"/>
        </w:numPr>
        <w:spacing w:after="160" w:line="360" w:lineRule="auto"/>
        <w:ind w:firstLine="708" w:firstLineChars="0"/>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Для контейнеризации тестовой среды использовалась технология Docker. Каждый browser-node запускался внутри отдельного контейнера, содержащего браузер и Selenium Node. Подобный подход обеспечивает воспроизводимость среды тестирования и позволяет изолировать browser-session друг от друга.</w:t>
      </w:r>
    </w:p>
    <w:p w14:paraId="2C770C55">
      <w:pPr>
        <w:numPr>
          <w:ilvl w:val="0"/>
          <w:numId w:val="0"/>
        </w:numPr>
        <w:spacing w:after="160" w:line="360" w:lineRule="auto"/>
        <w:ind w:firstLine="708" w:firstLineChars="0"/>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Развёртывание инфраструктуры выполнялось с использованием файла docker-compose.yml, обеспечивающего централизованный запуск Selenium Hub и browser-node. Использование Docker Compose существенно упрощает управление тестовой инфраструктурой и позволяет быстро масштабировать количество контейнеров при необходимости.</w:t>
      </w:r>
    </w:p>
    <w:p w14:paraId="3E324463">
      <w:pPr>
        <w:numPr>
          <w:ilvl w:val="0"/>
          <w:numId w:val="0"/>
        </w:numPr>
        <w:spacing w:after="160" w:line="360" w:lineRule="auto"/>
        <w:ind w:firstLine="708" w:firstLineChars="0"/>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Пример конфигурации docker-compose.yml представлен в листинге 3.3.</w:t>
      </w:r>
    </w:p>
    <w:p w14:paraId="65B895A9">
      <w:pPr>
        <w:numPr>
          <w:ilvl w:val="0"/>
          <w:numId w:val="0"/>
        </w:numPr>
        <w:spacing w:after="160" w:line="360" w:lineRule="auto"/>
        <w:ind w:firstLine="708" w:firstLineChars="0"/>
        <w:jc w:val="right"/>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Листинг 3.3 — Конфигурация Selenium Grid в docker-compose.yml</w:t>
      </w:r>
    </w:p>
    <w:p w14:paraId="747FA905">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version: "3"</w:t>
      </w:r>
    </w:p>
    <w:p w14:paraId="5D22602E">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p>
    <w:p w14:paraId="1E1EBED2">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services:</w:t>
      </w:r>
    </w:p>
    <w:p w14:paraId="2BD5CD66">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selenium-hub:</w:t>
      </w:r>
    </w:p>
    <w:p w14:paraId="3DEEA731">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selenium/hub:4.21.0</w:t>
      </w:r>
    </w:p>
    <w:p w14:paraId="6FC653EC">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container_name: selenium-hub</w:t>
      </w:r>
    </w:p>
    <w:p w14:paraId="36D032F3">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ports:</w:t>
      </w:r>
    </w:p>
    <w:p w14:paraId="624CC0BE">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"4444:4444"</w:t>
      </w:r>
    </w:p>
    <w:p w14:paraId="4FB49B91">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p>
    <w:p w14:paraId="4FB3E632">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chrome:</w:t>
      </w:r>
    </w:p>
    <w:p w14:paraId="4F2B40E0">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selenium/node-chrome:4.21.0</w:t>
      </w:r>
    </w:p>
    <w:p w14:paraId="136341B8">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shm_size: 2gb</w:t>
      </w:r>
    </w:p>
    <w:p w14:paraId="0F0B9623">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depends_on:</w:t>
      </w:r>
    </w:p>
    <w:p w14:paraId="6C7754A8">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selenium-hub</w:t>
      </w:r>
    </w:p>
    <w:p w14:paraId="610DC3EE">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environment:</w:t>
      </w:r>
    </w:p>
    <w:p w14:paraId="57C60889">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SE_EVENT_BUS_HOST=selenium-hub</w:t>
      </w:r>
    </w:p>
    <w:p w14:paraId="23CF42B4">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SE_EVENT_BUS_PUBLISH_PORT=4442</w:t>
      </w:r>
    </w:p>
    <w:p w14:paraId="6EBC27EA">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SE_EVENT_BUS_SUBSCRIBE_PORT=4443</w:t>
      </w:r>
    </w:p>
    <w:p w14:paraId="2A03CDD9">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p>
    <w:p w14:paraId="304C983A">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firefox:</w:t>
      </w:r>
    </w:p>
    <w:p w14:paraId="13DD01C5">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selenium/node-firefox:4.21.0</w:t>
      </w:r>
    </w:p>
    <w:p w14:paraId="5C38922F">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shm_size: 2gb</w:t>
      </w:r>
    </w:p>
    <w:p w14:paraId="649AE19B">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depends_on:</w:t>
      </w:r>
    </w:p>
    <w:p w14:paraId="6477542C">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selenium-hub</w:t>
      </w:r>
    </w:p>
    <w:p w14:paraId="40890CB8">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environment:</w:t>
      </w:r>
    </w:p>
    <w:p w14:paraId="528DE8BB">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SE_EVENT_BUS_HOST=selenium-hub</w:t>
      </w:r>
    </w:p>
    <w:p w14:paraId="0F63FAB6">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SE_EVENT_BUS_PUBLISH_PORT=4442</w:t>
      </w:r>
    </w:p>
    <w:p w14:paraId="30953B9F">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0"/>
          <w:szCs w:val="20"/>
          <w:lang w:val="ru-RU"/>
        </w:rPr>
        <w:t xml:space="preserve">      - SE_EVENT_BUS_SUBSCRIBE_PORT=4443</w:t>
      </w:r>
    </w:p>
    <w:p w14:paraId="564C2A7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производительности тестирования во фреймворке была реализована поддержка параллельного выполнения тестов средствами TestNG. Настройка многопоточности выполнялась через файл testng.xml, в котором задавались параметры parallel и thread-count. Использование параллельного запуска позволяет одновременно выполнять несколько тестовых сценариев в разных browser-session.</w:t>
      </w:r>
    </w:p>
    <w:p w14:paraId="011FA45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выполнении тестов Selenium Grid автоматически распределяет потоки между доступными browser-node. Благодаря использованию ThreadLocal каждый поток получает независимый экземпляр WebDriver, что предотвращает конфликты при многопоточном выполнении.</w:t>
      </w:r>
    </w:p>
    <w:p w14:paraId="2708C09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процессе разработки выполнялось тестирование работы Selenium Grid через встроенный веб-интерфейс Grid UI, позволяющий отслеживать активные browser-session и состояние подключённых browser-node. Пример интерфейса Selenium Grid может быть представлен на рисунке 3.3.</w:t>
      </w:r>
    </w:p>
    <w:p w14:paraId="209FB8C5">
      <w:pPr>
        <w:numPr>
          <w:ilvl w:val="0"/>
          <w:numId w:val="0"/>
        </w:numPr>
        <w:spacing w:after="160" w:line="360" w:lineRule="auto"/>
        <w:jc w:val="center"/>
        <w:rPr>
          <w:rFonts w:hint="default" w:ascii="Times New Roman" w:hAnsi="Times New Roman" w:eastAsia="SimSun" w:cs="Times New Roman"/>
          <w:sz w:val="28"/>
          <w:szCs w:val="28"/>
          <w:lang w:val="ru-RU"/>
        </w:rPr>
      </w:pPr>
      <w:r>
        <w:rPr>
          <w:rFonts w:ascii="SimSun" w:hAnsi="SimSun" w:eastAsia="SimSun" w:cs="SimSun"/>
          <w:sz w:val="24"/>
          <w:szCs w:val="24"/>
        </w:rPr>
        <w:drawing>
          <wp:inline distT="0" distB="0" distL="114300" distR="114300">
            <wp:extent cx="5934710" cy="3622675"/>
            <wp:effectExtent l="0" t="0" r="8890" b="15875"/>
            <wp:docPr id="18" name="Изображение 1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 19" descr="IMG_256"/>
                    <pic:cNvPicPr>
                      <a:picLocks noChangeAspect="1"/>
                    </pic:cNvPicPr>
                  </pic:nvPicPr>
                  <pic:blipFill>
                    <a:blip r:embed="rId19"/>
                    <a:stretch>
                      <a:fillRect/>
                    </a:stretch>
                  </pic:blipFill>
                  <pic:spPr>
                    <a:xfrm>
                      <a:off x="0" y="0"/>
                      <a:ext cx="5934710" cy="3622675"/>
                    </a:xfrm>
                    <a:prstGeom prst="rect">
                      <a:avLst/>
                    </a:prstGeom>
                    <a:noFill/>
                    <a:ln w="9525">
                      <a:noFill/>
                    </a:ln>
                  </pic:spPr>
                </pic:pic>
              </a:graphicData>
            </a:graphic>
          </wp:inline>
        </w:drawing>
      </w:r>
      <w:r>
        <w:rPr>
          <w:rFonts w:hint="default" w:ascii="Times New Roman" w:hAnsi="Times New Roman" w:eastAsia="SimSun" w:cs="Times New Roman"/>
          <w:sz w:val="28"/>
          <w:szCs w:val="28"/>
          <w:lang w:val="ru-RU"/>
        </w:rPr>
        <w:t>Рисунок 3.1.3.2. Веб-интерфейс Selenium Grid.</w:t>
      </w:r>
    </w:p>
    <w:p w14:paraId="4F45EBD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результате реализации распределённой инфраструктуры был создан механизм параллельного выполнения UI-тестов в контейнеризированной среде, обеспечивающий масштабируемость, воспроизводимость тестового окружения и сокращение времени выполнения тестовых сценариев.</w:t>
      </w:r>
    </w:p>
    <w:p w14:paraId="024728A3">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952DB87">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2.</w:t>
      </w:r>
      <w:r>
        <w:rPr>
          <w:rFonts w:hint="default" w:ascii="Times New Roman" w:hAnsi="Times New Roman" w:cs="Times New Roman"/>
          <w:sz w:val="28"/>
          <w:szCs w:val="28"/>
          <w:u w:val="single"/>
          <w:lang w:val="ru-RU"/>
        </w:rPr>
        <w:t xml:space="preserve"> Реализация автоматизированных UI-тестов</w:t>
      </w:r>
    </w:p>
    <w:p w14:paraId="1445BEB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 Реализация тестовых сценариев</w:t>
      </w:r>
    </w:p>
    <w:p w14:paraId="0E5C57E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 xml:space="preserve">В рамках разработанного фреймворка был реализован набор автоматизированных UI-тестов для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Тестовые сценарии охватывают основные функциональные модули приложения, включая авторизацию пользователей, работу с каталогом товаров, корзиной и оформлением заказа.</w:t>
      </w:r>
    </w:p>
    <w:p w14:paraId="5A51FCE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Реализация тестов выполнялась с использованием Selenium WebDriver и TestNG. Все тестовые сценарии организованы в отдельные тестовые классы в соответствии с функциональными модулями приложения. Подобная структура упрощает сопровождение тестового набора и обеспечивает логическое разделение тестируемой функциональности.</w:t>
      </w:r>
    </w:p>
    <w:p w14:paraId="4131E94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проверки модуля авторизации был реализован класс LoginTest. В рамках данного класса выполняются проверки успешной авторизации, обработки некорректных учётных данных, отображения сообщений об ошибках и поведения системы при попытке входа заблокированного пользователя.</w:t>
      </w:r>
    </w:p>
    <w:p w14:paraId="67EE4E3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тестирования каталога товаров был реализован класс ProductsTest. В данных тестах проверяется отображение списка товаров, наличие названий и цен, а также корректность работы механизмов сортировки товаров по цене и названию.</w:t>
      </w:r>
    </w:p>
    <w:p w14:paraId="13FAFD7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Работа корзины реализована в классе CartTest. В процессе тестирования выполняются проверки добавления товаров в корзину, удаления товаров, корректности отображения счётчика корзины и сохранения выбранных товаров при переходе между страницами приложения.</w:t>
      </w:r>
    </w:p>
    <w:p w14:paraId="447A624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 реализован класс CheckoutTest, предназначенный для проверки сценариев оформления заказа. Данные тесты включают проверку заполнения формы оформления, обработку незаполненных обязательных полей и успешное завершение оформления заказа.</w:t>
      </w:r>
    </w:p>
    <w:p w14:paraId="007A7D9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Основные реализованные тестовые сценарии представлены в таблице 3.</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r>
        <w:rPr>
          <w:rFonts w:hint="default" w:ascii="Times New Roman" w:hAnsi="Times New Roman" w:cs="Times New Roman"/>
          <w:b w:val="0"/>
          <w:bCs w:val="0"/>
          <w:i w:val="0"/>
          <w:iCs w:val="0"/>
          <w:sz w:val="28"/>
          <w:szCs w:val="28"/>
          <w:lang w:val="ru-RU"/>
        </w:rPr>
        <w:t>1.</w:t>
      </w:r>
    </w:p>
    <w:p w14:paraId="46DB2F4E">
      <w:pPr>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3.1 — Основные автоматизированные UI-тесты</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106"/>
        <w:gridCol w:w="4305"/>
      </w:tblGrid>
      <w:tr w14:paraId="1FA47C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3E7535DB">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Тестовый класс</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42B46DB">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Проверяемая функциональность</w:t>
            </w:r>
          </w:p>
        </w:tc>
      </w:tr>
      <w:tr w14:paraId="4ED529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14CBB20">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LoginTest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BB15D3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Авторизация пользователей</w:t>
            </w:r>
          </w:p>
        </w:tc>
      </w:tr>
      <w:tr w14:paraId="58334D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A53F86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ProductsTest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DFF64A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Работа каталога товаров</w:t>
            </w:r>
          </w:p>
        </w:tc>
      </w:tr>
      <w:tr w14:paraId="41858F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D2266E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CartTest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FB3335B">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Работа корзины</w:t>
            </w:r>
          </w:p>
        </w:tc>
      </w:tr>
      <w:tr w14:paraId="7092D6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9422E73">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CheckoutTest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2A458F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Оформление заказа</w:t>
            </w:r>
          </w:p>
        </w:tc>
      </w:tr>
    </w:tbl>
    <w:p w14:paraId="7FD56889">
      <w:pPr>
        <w:spacing w:line="360" w:lineRule="auto"/>
        <w:jc w:val="both"/>
        <w:rPr>
          <w:rFonts w:hint="default" w:ascii="Times New Roman" w:hAnsi="Times New Roman" w:cs="Times New Roman"/>
          <w:b w:val="0"/>
          <w:bCs w:val="0"/>
          <w:i w:val="0"/>
          <w:iCs w:val="0"/>
          <w:sz w:val="28"/>
          <w:szCs w:val="28"/>
          <w:lang w:val="en-US"/>
        </w:rPr>
      </w:pPr>
    </w:p>
    <w:p w14:paraId="4777DC5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реализованы с использованием Page Object Model, благодаря чему тестовые классы содержат исключительно бизнес-логику проверок и не взаимодействуют напрямую с локаторами элементов интерфейса.</w:t>
      </w:r>
    </w:p>
    <w:p w14:paraId="74404FE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реализации теста успешной авторизации представлен в листинге 3.4.</w:t>
      </w:r>
    </w:p>
    <w:p w14:paraId="2B5E6FD3">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3.4 — Тест успешной авторизации.</w:t>
      </w:r>
    </w:p>
    <w:p w14:paraId="332B29AB">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@Test</w:t>
      </w:r>
    </w:p>
    <w:p w14:paraId="209851D1">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testSuccessfulLogin() {</w:t>
      </w:r>
    </w:p>
    <w:p w14:paraId="5352A643">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p>
    <w:p w14:paraId="248C2244">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 loginPage = new LoginPage(driver);</w:t>
      </w:r>
    </w:p>
    <w:p w14:paraId="39D89A10">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p>
    <w:p w14:paraId="6DE2717A">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loginPage.enterUsername("standard_user");</w:t>
      </w:r>
    </w:p>
    <w:p w14:paraId="5EC3057E">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loginPage.enterPassword("secret_sauce");</w:t>
      </w:r>
    </w:p>
    <w:p w14:paraId="612401C1">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loginPage.clickLoginButton();</w:t>
      </w:r>
    </w:p>
    <w:p w14:paraId="00B5BAF5">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p>
    <w:p w14:paraId="6D0B40CF">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Assert.assertTrue(productsPage.isProductsPageDisplayed());</w:t>
      </w:r>
    </w:p>
    <w:p w14:paraId="68AC71F4">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384DBCB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читаемости тестов взаимодействие с пользовательским интерфейсом вынесено в отдельные Page Object классы. Пример метода Page Object компонента представлен в листинге 3.5.</w:t>
      </w:r>
    </w:p>
    <w:p w14:paraId="1E01DEC6">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AFEBE18">
      <w:pPr>
        <w:spacing w:line="360" w:lineRule="auto"/>
        <w:ind w:firstLine="708" w:firstLineChars="0"/>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3.5 — Метод Page Object компонента</w:t>
      </w:r>
    </w:p>
    <w:p w14:paraId="49B52A1B">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clickLoginButton() {</w:t>
      </w:r>
    </w:p>
    <w:p w14:paraId="1FD785B9">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loginButton.click();</w:t>
      </w:r>
    </w:p>
    <w:p w14:paraId="7DA2D8E9">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5709050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тестирования активно использовались проверки (Assert) для контроля корректности работы приложения. Проверялись URL страниц, наличие элементов интерфейса, отображение сообщений об ошибках и корректность отображаемых данных.</w:t>
      </w:r>
    </w:p>
    <w:p w14:paraId="1707905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тестовых сценариях использовались механизмы параллельного выполнения TestNG, что позволило одновременно запускать несколько тестов в различных browser-session Selenium Grid.</w:t>
      </w:r>
    </w:p>
    <w:p w14:paraId="00C58E9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реализованный набор автоматизированных UI-тестов обеспечивает проверку ключевой функциональности веб-приложения и демонстрирует работу разработанного фреймворка автоматизации тестирования.</w:t>
      </w:r>
    </w:p>
    <w:p w14:paraId="665470E4">
      <w:pPr>
        <w:spacing w:line="360" w:lineRule="auto"/>
        <w:jc w:val="both"/>
        <w:rPr>
          <w:rFonts w:hint="default" w:ascii="Times New Roman" w:hAnsi="Times New Roman" w:cs="Times New Roman"/>
          <w:b w:val="0"/>
          <w:bCs w:val="0"/>
          <w:i w:val="0"/>
          <w:iCs w:val="0"/>
          <w:sz w:val="28"/>
          <w:szCs w:val="28"/>
          <w:lang w:val="en-US"/>
        </w:rPr>
      </w:pPr>
    </w:p>
    <w:p w14:paraId="16C6F342">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Реализация Page Object компонентов</w:t>
      </w:r>
    </w:p>
    <w:p w14:paraId="77422BC8">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организации взаимодействия с пользовательским интерфейсом веб-приложения в разработанном фреймворке использовался паттерн Page Object Model. В рамках данного подхода каждая страница приложения представлена отдельным классом, содержащим локаторы элементов интерфейса и методы взаимодействия с ними.</w:t>
      </w:r>
    </w:p>
    <w:p w14:paraId="334E39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проекте были реализованы основные Page Object компоненты:</w:t>
      </w:r>
    </w:p>
    <w:p w14:paraId="11D6F3E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LoginPage;</w:t>
      </w:r>
    </w:p>
    <w:p w14:paraId="63E9211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ProductsPage;</w:t>
      </w:r>
    </w:p>
    <w:p w14:paraId="4D6A795F">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CartPage;</w:t>
      </w:r>
    </w:p>
    <w:p w14:paraId="37195F9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CheckoutPage.</w:t>
      </w:r>
    </w:p>
    <w:p w14:paraId="1B75CAC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Page Object класс инкапсулирует работу с элементами конкретной страницы и предоставляет набор методов, используемых тестовыми сценариями. Подобный подход позволяет отделить тестовую логику от деталей реализации пользовательского интерфейса и уменьшает дублирование кода.</w:t>
      </w:r>
    </w:p>
    <w:p w14:paraId="02673A3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LoginPage реализует взаимодействие со страницей авторизации и содержит методы для ввода логина, пароля и выполнения авторизации пользователя. В классе используются локаторы полей ввода и кнопки входа.</w:t>
      </w:r>
    </w:p>
    <w:p w14:paraId="2D7D6EBE">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Пример реализации локаторов и методов страницы авторизации представлен в листинге 3.</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r>
        <w:rPr>
          <w:rFonts w:hint="default" w:ascii="Times New Roman" w:hAnsi="Times New Roman" w:cs="Times New Roman"/>
          <w:b w:val="0"/>
          <w:bCs w:val="0"/>
          <w:i w:val="0"/>
          <w:iCs w:val="0"/>
          <w:sz w:val="28"/>
          <w:szCs w:val="28"/>
          <w:lang w:val="ru-RU"/>
        </w:rPr>
        <w:t>2.</w:t>
      </w:r>
    </w:p>
    <w:p w14:paraId="029863B9">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 xml:space="preserve"> — Реализация класса LoginPage</w:t>
      </w:r>
    </w:p>
    <w:p w14:paraId="6C1132A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@FindBy(id = "user-name")</w:t>
      </w:r>
    </w:p>
    <w:p w14:paraId="2C1C1C8B">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private WebElement usernameInput;</w:t>
      </w:r>
    </w:p>
    <w:p w14:paraId="5B55C5E9">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587C75C1">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@FindBy(id = "password")</w:t>
      </w:r>
    </w:p>
    <w:p w14:paraId="27BD1FC9">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private WebElement passwordInput;</w:t>
      </w:r>
    </w:p>
    <w:p w14:paraId="341A9E4E">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39A5F1D6">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@FindBy(id = "login-button")</w:t>
      </w:r>
    </w:p>
    <w:p w14:paraId="1E9FC883">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private WebElement loginButton;</w:t>
      </w:r>
    </w:p>
    <w:p w14:paraId="0E98427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6418E1DD">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enterUsername(String username) {</w:t>
      </w:r>
    </w:p>
    <w:p w14:paraId="2392DDA7">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usernameInput.sendKeys(username);</w:t>
      </w:r>
    </w:p>
    <w:p w14:paraId="476FCF7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3E3FAF88">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00915DC3">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enterPassword(String password) {</w:t>
      </w:r>
    </w:p>
    <w:p w14:paraId="4C238BA4">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passwordInput.sendKeys(password);</w:t>
      </w:r>
    </w:p>
    <w:p w14:paraId="36F1EC22">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37DB438A">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5DF31405">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clickLoginButton() {</w:t>
      </w:r>
    </w:p>
    <w:p w14:paraId="26C3B26F">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loginButton.click();</w:t>
      </w:r>
    </w:p>
    <w:p w14:paraId="18716413">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6E629FD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ProductsPage предназначен для взаимодействия со страницей каталога товаров. В данном компоненте реализованы методы получения списка товаров, работы с сортировкой и проверки отображения элементов каталога.</w:t>
      </w:r>
    </w:p>
    <w:p w14:paraId="524DB35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CartPage обеспечивает взаимодействие с корзиной пользователя. В рамках данного компонента реализованы методы добавления и удаления товаров, получения количества товаров в корзине и проверки содержимого корзины.</w:t>
      </w:r>
    </w:p>
    <w:p w14:paraId="7496ACD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схема взаимодействия тестовых классов и Page Object компонентов представлена на рисунке 3.</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w:t>
      </w:r>
    </w:p>
    <w:p w14:paraId="52BFF711">
      <w:pPr>
        <w:spacing w:line="360" w:lineRule="auto"/>
        <w:ind w:firstLine="708" w:firstLineChars="0"/>
        <w:jc w:val="center"/>
      </w:pPr>
      <w:r>
        <w:drawing>
          <wp:inline distT="0" distB="0" distL="114300" distR="114300">
            <wp:extent cx="3419475" cy="2647950"/>
            <wp:effectExtent l="0" t="0" r="9525" b="0"/>
            <wp:docPr id="8" name="Изображение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16"/>
                    <pic:cNvPicPr>
                      <a:picLocks noChangeAspect="1"/>
                    </pic:cNvPicPr>
                  </pic:nvPicPr>
                  <pic:blipFill>
                    <a:blip r:embed="rId20"/>
                    <a:stretch>
                      <a:fillRect/>
                    </a:stretch>
                  </pic:blipFill>
                  <pic:spPr>
                    <a:xfrm>
                      <a:off x="0" y="0"/>
                      <a:ext cx="3419475" cy="2647950"/>
                    </a:xfrm>
                    <a:prstGeom prst="rect">
                      <a:avLst/>
                    </a:prstGeom>
                    <a:noFill/>
                    <a:ln>
                      <a:noFill/>
                    </a:ln>
                  </pic:spPr>
                </pic:pic>
              </a:graphicData>
            </a:graphic>
          </wp:inline>
        </w:drawing>
      </w:r>
    </w:p>
    <w:p w14:paraId="4A1F4F75">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3.2.2. Взаимодействие тестов и Page Object компонентов.</w:t>
      </w:r>
    </w:p>
    <w:p w14:paraId="49636F2E">
      <w:pPr>
        <w:spacing w:line="360" w:lineRule="auto"/>
        <w:ind w:firstLine="708"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Использование Page Object Model позволило централизовать работу с элементами интерфейса и повысить удобство сопровождения тестового проекта. При изменении структуры пользовательского интерфейса модификации вносятся только в соответствующий Page Object класс, что уменьшает количество изменений в тестовых сценариях.</w:t>
      </w:r>
    </w:p>
    <w:p w14:paraId="1643A95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A900E76">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3.</w:t>
      </w:r>
      <w:r>
        <w:rPr>
          <w:rFonts w:hint="default" w:ascii="Times New Roman" w:hAnsi="Times New Roman" w:cs="Times New Roman"/>
          <w:sz w:val="28"/>
          <w:szCs w:val="28"/>
          <w:u w:val="single"/>
          <w:lang w:val="ru-RU"/>
        </w:rPr>
        <w:t xml:space="preserve"> Формирование отчётности и анализ результатов тестирования</w:t>
      </w:r>
    </w:p>
    <w:p w14:paraId="3BE17BC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 Интеграция Allure Reports</w:t>
      </w:r>
    </w:p>
    <w:p w14:paraId="4C0380B0">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формирования отчётности о результатах выполнения автоматизированных UI-тестов в разработанном фреймворке использовалась система Allure Reports. Интеграция Allure с TestNG позволила автоматически собирать результаты тестовых запусков и формировать структурированные HTML-отчёты.</w:t>
      </w:r>
    </w:p>
    <w:p w14:paraId="48035B9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Allure выполнялось через Maven-зависимости, указанные в файле pom.xml, а генерация отчётов осуществлялась после завершения выполнения тестового набора. Использование Allure Reports обеспечивает удобное отображение результатов тестирования и упрощает анализ состояния тестового проекта.</w:t>
      </w:r>
    </w:p>
    <w:p w14:paraId="08ECA2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Сформированные отчёты содержат информацию о статусе выполнения тестов, времени выполнения сценариев, количестве успешных и неуспешных тестов, а также сведения о возникших ошибках. Дополнительно Allure позволяет отображать последовательность действий, выполненных во время тестирования.</w:t>
      </w:r>
    </w:p>
    <w:p w14:paraId="509256B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информативности отчётности в тестовых сценариях использовались шаги тестирования (steps). Каждый этап взаимодействия с пользовательским интерфейсом фиксировался в отчёте, что позволяет определить последовательность действий пользователя и упростить анализ причин возникновения ошибок.</w:t>
      </w:r>
    </w:p>
    <w:p w14:paraId="7A8CBC0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использования шага тестирования представлен в листинге 3.</w:t>
      </w:r>
      <w:r>
        <w:rPr>
          <w:rFonts w:hint="default" w:ascii="Times New Roman" w:hAnsi="Times New Roman" w:cs="Times New Roman"/>
          <w:b w:val="0"/>
          <w:bCs w:val="0"/>
          <w:i w:val="0"/>
          <w:iCs w:val="0"/>
          <w:sz w:val="28"/>
          <w:szCs w:val="28"/>
          <w:lang w:val="ru-RU"/>
        </w:rPr>
        <w:t>3.1</w:t>
      </w:r>
      <w:r>
        <w:rPr>
          <w:rFonts w:hint="default" w:ascii="Times New Roman" w:hAnsi="Times New Roman" w:cs="Times New Roman"/>
          <w:b w:val="0"/>
          <w:bCs w:val="0"/>
          <w:i w:val="0"/>
          <w:iCs w:val="0"/>
          <w:sz w:val="28"/>
          <w:szCs w:val="28"/>
          <w:lang w:val="en-US"/>
        </w:rPr>
        <w:t>.</w:t>
      </w:r>
    </w:p>
    <w:p w14:paraId="378836CA">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w:t>
      </w:r>
      <w:r>
        <w:rPr>
          <w:rFonts w:hint="default" w:ascii="Times New Roman" w:hAnsi="Times New Roman" w:cs="Times New Roman"/>
          <w:b w:val="0"/>
          <w:bCs w:val="0"/>
          <w:i w:val="0"/>
          <w:iCs w:val="0"/>
          <w:sz w:val="28"/>
          <w:szCs w:val="28"/>
          <w:lang w:val="ru-RU"/>
        </w:rPr>
        <w:t>3.1.</w:t>
      </w:r>
      <w:r>
        <w:rPr>
          <w:rFonts w:hint="default" w:ascii="Times New Roman" w:hAnsi="Times New Roman" w:cs="Times New Roman"/>
          <w:b w:val="0"/>
          <w:bCs w:val="0"/>
          <w:i w:val="0"/>
          <w:iCs w:val="0"/>
          <w:sz w:val="28"/>
          <w:szCs w:val="28"/>
          <w:lang w:val="en-US"/>
        </w:rPr>
        <w:t xml:space="preserve"> — Использование шагов Allure</w:t>
      </w:r>
    </w:p>
    <w:p w14:paraId="0D09835B">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@Step("Ввод логина пользователя")</w:t>
      </w:r>
      <w:r>
        <w:rPr>
          <w:rFonts w:hint="default" w:ascii="Times New Roman" w:hAnsi="Times New Roman" w:cs="Times New Roman"/>
          <w:b w:val="0"/>
          <w:bCs w:val="0"/>
          <w:i w:val="0"/>
          <w:iCs w:val="0"/>
          <w:sz w:val="20"/>
          <w:szCs w:val="20"/>
          <w:lang w:val="en-US"/>
        </w:rPr>
        <w:br w:type="textWrapping"/>
      </w:r>
      <w:r>
        <w:rPr>
          <w:rFonts w:hint="default" w:ascii="Times New Roman" w:hAnsi="Times New Roman" w:cs="Times New Roman"/>
          <w:b w:val="0"/>
          <w:bCs w:val="0"/>
          <w:i w:val="0"/>
          <w:iCs w:val="0"/>
          <w:sz w:val="20"/>
          <w:szCs w:val="20"/>
          <w:lang w:val="en-US"/>
        </w:rPr>
        <w:t>public void enterUsername(String username) {</w:t>
      </w:r>
      <w:r>
        <w:rPr>
          <w:rFonts w:hint="default" w:ascii="Times New Roman" w:hAnsi="Times New Roman" w:cs="Times New Roman"/>
          <w:b w:val="0"/>
          <w:bCs w:val="0"/>
          <w:i w:val="0"/>
          <w:iCs w:val="0"/>
          <w:sz w:val="20"/>
          <w:szCs w:val="20"/>
          <w:lang w:val="en-US"/>
        </w:rPr>
        <w:br w:type="textWrapping"/>
      </w:r>
      <w:r>
        <w:rPr>
          <w:rFonts w:hint="default" w:ascii="Times New Roman" w:hAnsi="Times New Roman" w:cs="Times New Roman"/>
          <w:b w:val="0"/>
          <w:bCs w:val="0"/>
          <w:i w:val="0"/>
          <w:iCs w:val="0"/>
          <w:sz w:val="20"/>
          <w:szCs w:val="20"/>
          <w:lang w:val="en-US"/>
        </w:rPr>
        <w:t>usernameInput.sendKeys(username);</w:t>
      </w:r>
      <w:r>
        <w:rPr>
          <w:rFonts w:hint="default" w:ascii="Times New Roman" w:hAnsi="Times New Roman" w:cs="Times New Roman"/>
          <w:b w:val="0"/>
          <w:bCs w:val="0"/>
          <w:i w:val="0"/>
          <w:iCs w:val="0"/>
          <w:sz w:val="20"/>
          <w:szCs w:val="20"/>
          <w:lang w:val="en-US"/>
        </w:rPr>
        <w:br w:type="textWrapping"/>
      </w:r>
      <w:r>
        <w:rPr>
          <w:rFonts w:hint="default" w:ascii="Times New Roman" w:hAnsi="Times New Roman" w:cs="Times New Roman"/>
          <w:b w:val="0"/>
          <w:bCs w:val="0"/>
          <w:i w:val="0"/>
          <w:iCs w:val="0"/>
          <w:sz w:val="20"/>
          <w:szCs w:val="20"/>
          <w:lang w:val="en-US"/>
        </w:rPr>
        <w:t>}</w:t>
      </w:r>
    </w:p>
    <w:p w14:paraId="7735389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во фреймворке была реализована автоматическая генерация скриншотов при возникновении ошибок во время выполнения тестов. В случае падения тестового сценария текущее состояние браузера сохраняется и прикрепляется к отчёту Allure. Использование скриншотов позволяет визуально определить причину возникновения ошибки и ускоряет процесс анализа дефектов.</w:t>
      </w:r>
    </w:p>
    <w:p w14:paraId="4626148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 процессе выполнения тестов осуществлялось логирование ошибок и событий тестирования. Информация о возникающих исключениях и ошибках Selenium WebDriver сохранялась в логах и использовалась для диагностики нестабильных тестов.</w:t>
      </w:r>
    </w:p>
    <w:p w14:paraId="0C10CE0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интерфейса сформированного отчёта Allure представлен на рисунке 3.</w:t>
      </w:r>
      <w:r>
        <w:rPr>
          <w:rFonts w:hint="default" w:ascii="Times New Roman" w:hAnsi="Times New Roman" w:cs="Times New Roman"/>
          <w:b w:val="0"/>
          <w:bCs w:val="0"/>
          <w:i w:val="0"/>
          <w:iCs w:val="0"/>
          <w:sz w:val="28"/>
          <w:szCs w:val="28"/>
          <w:lang w:val="ru-RU"/>
        </w:rPr>
        <w:t>3.1</w:t>
      </w:r>
      <w:r>
        <w:rPr>
          <w:rFonts w:hint="default" w:ascii="Times New Roman" w:hAnsi="Times New Roman" w:cs="Times New Roman"/>
          <w:b w:val="0"/>
          <w:bCs w:val="0"/>
          <w:i w:val="0"/>
          <w:iCs w:val="0"/>
          <w:sz w:val="28"/>
          <w:szCs w:val="28"/>
          <w:lang w:val="en-US"/>
        </w:rPr>
        <w:t>.</w:t>
      </w:r>
    </w:p>
    <w:p w14:paraId="7FC78561">
      <w:pPr>
        <w:spacing w:line="360" w:lineRule="auto"/>
        <w:jc w:val="both"/>
        <w:rPr>
          <w:rFonts w:hint="default" w:ascii="Times New Roman" w:hAnsi="Times New Roman" w:cs="Times New Roman"/>
          <w:b w:val="0"/>
          <w:bCs w:val="0"/>
          <w:i w:val="0"/>
          <w:iCs w:val="0"/>
          <w:sz w:val="28"/>
          <w:szCs w:val="28"/>
          <w:lang w:val="en-US"/>
        </w:rPr>
      </w:pPr>
      <w:r>
        <w:rPr>
          <w:rFonts w:ascii="SimSun" w:hAnsi="SimSun" w:eastAsia="SimSun" w:cs="SimSun"/>
          <w:sz w:val="24"/>
          <w:szCs w:val="24"/>
        </w:rPr>
        <w:drawing>
          <wp:inline distT="0" distB="0" distL="114300" distR="114300">
            <wp:extent cx="5928995" cy="2922270"/>
            <wp:effectExtent l="0" t="0" r="14605" b="11430"/>
            <wp:docPr id="16" name="Изображение 1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 17" descr="IMG_256"/>
                    <pic:cNvPicPr>
                      <a:picLocks noChangeAspect="1"/>
                    </pic:cNvPicPr>
                  </pic:nvPicPr>
                  <pic:blipFill>
                    <a:blip r:embed="rId15"/>
                    <a:stretch>
                      <a:fillRect/>
                    </a:stretch>
                  </pic:blipFill>
                  <pic:spPr>
                    <a:xfrm>
                      <a:off x="0" y="0"/>
                      <a:ext cx="5928995" cy="2922270"/>
                    </a:xfrm>
                    <a:prstGeom prst="rect">
                      <a:avLst/>
                    </a:prstGeom>
                    <a:noFill/>
                    <a:ln w="9525">
                      <a:noFill/>
                    </a:ln>
                  </pic:spPr>
                </pic:pic>
              </a:graphicData>
            </a:graphic>
          </wp:inline>
        </w:drawing>
      </w:r>
    </w:p>
    <w:p w14:paraId="26FC46F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3.3.1.Отчёт Allure Reports.</w:t>
      </w:r>
    </w:p>
    <w:p w14:paraId="1FDA5C1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Отчёты Allure содержат сведения о выполненных тестах, отображают шаги выполнения сценариев, прикреплённые скриншоты и информацию об ошибках. Подобный подход существенно упрощает анализ результатов тестирования и повышает удобство сопровождения тестового проекта.</w:t>
      </w:r>
    </w:p>
    <w:p w14:paraId="56D0D06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интеграция Allure Reports позволила реализовать централизованную систему формирования отчётности, обеспечивающую наглядное представление результатов автоматизированного тестирования и упрощающую диагностику ошибок.</w:t>
      </w:r>
    </w:p>
    <w:p w14:paraId="60A3BD3E">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2587539">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Анализ результатов выполнения тестов</w:t>
      </w:r>
    </w:p>
    <w:p w14:paraId="08F6320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После реализации фреймворка автоматизации тестирования было выполнено тестирование работы системы в условиях последовательного и параллельного выполнения UI-тестов. Основной целью анализа являлась проверка стабильности работы тестовой инфраструктуры, корректности распределённого выполнения тестов и оценка производительности разработанного решения.</w:t>
      </w:r>
    </w:p>
    <w:p w14:paraId="459325B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тестового набора осуществлялся с использованием TestNG и Selenium Grid. Во время выполнения тестов Selenium Grid распределял browser-session между доступными browser-node, функционирующими внутри Docker-контейнеров. Использование распределённой инфраструктуры позволило одновременно выполнять несколько тестовых сценариев в различных браузерах.</w:t>
      </w:r>
    </w:p>
    <w:p w14:paraId="562B8E8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тестирования выполнялись сценарии авторизации, работы с каталогом товаров, корзиной и оформления заказа. Результаты выполнения тестов отображались как в консоли Maven/TestNG, так и в системе отчётности Allure Reports.</w:t>
      </w:r>
    </w:p>
    <w:p w14:paraId="23BC629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выполнения тестов в консоли представлен на рисунке 3.</w:t>
      </w:r>
      <w:r>
        <w:rPr>
          <w:rFonts w:hint="default" w:ascii="Times New Roman" w:hAnsi="Times New Roman" w:cs="Times New Roman"/>
          <w:b w:val="0"/>
          <w:bCs w:val="0"/>
          <w:i w:val="0"/>
          <w:iCs w:val="0"/>
          <w:sz w:val="28"/>
          <w:szCs w:val="28"/>
          <w:lang w:val="ru-RU"/>
        </w:rPr>
        <w:t>3.2</w:t>
      </w:r>
      <w:r>
        <w:rPr>
          <w:rFonts w:hint="default" w:ascii="Times New Roman" w:hAnsi="Times New Roman" w:cs="Times New Roman"/>
          <w:b w:val="0"/>
          <w:bCs w:val="0"/>
          <w:i w:val="0"/>
          <w:iCs w:val="0"/>
          <w:sz w:val="28"/>
          <w:szCs w:val="28"/>
          <w:lang w:val="en-US"/>
        </w:rPr>
        <w:t>.</w:t>
      </w:r>
    </w:p>
    <w:p w14:paraId="75127306">
      <w:pPr>
        <w:numPr>
          <w:ilvl w:val="0"/>
          <w:numId w:val="0"/>
        </w:numPr>
        <w:spacing w:after="160" w:line="360" w:lineRule="auto"/>
        <w:jc w:val="center"/>
        <w:rPr>
          <w:rFonts w:hint="default" w:ascii="Times New Roman" w:hAnsi="Times New Roman" w:eastAsia="SimSun" w:cs="Times New Roman"/>
          <w:sz w:val="28"/>
          <w:szCs w:val="28"/>
          <w:lang w:val="en-US"/>
        </w:rPr>
      </w:pPr>
      <w:r>
        <w:rPr>
          <w:rFonts w:ascii="SimSun" w:hAnsi="SimSun" w:eastAsia="SimSun" w:cs="SimSun"/>
          <w:sz w:val="24"/>
          <w:szCs w:val="24"/>
        </w:rPr>
        <w:drawing>
          <wp:inline distT="0" distB="0" distL="114300" distR="114300">
            <wp:extent cx="5935980" cy="4236720"/>
            <wp:effectExtent l="0" t="0" r="7620" b="11430"/>
            <wp:docPr id="17" name="Изображение 1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 18" descr="IMG_256"/>
                    <pic:cNvPicPr>
                      <a:picLocks noChangeAspect="1"/>
                    </pic:cNvPicPr>
                  </pic:nvPicPr>
                  <pic:blipFill>
                    <a:blip r:embed="rId21"/>
                    <a:stretch>
                      <a:fillRect/>
                    </a:stretch>
                  </pic:blipFill>
                  <pic:spPr>
                    <a:xfrm>
                      <a:off x="0" y="0"/>
                      <a:ext cx="5935980" cy="4236720"/>
                    </a:xfrm>
                    <a:prstGeom prst="rect">
                      <a:avLst/>
                    </a:prstGeom>
                    <a:noFill/>
                    <a:ln w="9525">
                      <a:noFill/>
                    </a:ln>
                  </pic:spPr>
                </pic:pic>
              </a:graphicData>
            </a:graphic>
          </wp:inline>
        </w:drawing>
      </w:r>
    </w:p>
    <w:p w14:paraId="2493B6A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3.3.</w:t>
      </w:r>
      <w:r>
        <w:rPr>
          <w:rFonts w:hint="default" w:ascii="Times New Roman" w:hAnsi="Times New Roman" w:eastAsia="SimSun" w:cs="Times New Roman"/>
          <w:sz w:val="28"/>
          <w:szCs w:val="28"/>
          <w:lang w:val="en-US"/>
        </w:rPr>
        <w:t>2</w:t>
      </w:r>
      <w:r>
        <w:rPr>
          <w:rFonts w:hint="default" w:ascii="Times New Roman" w:hAnsi="Times New Roman" w:eastAsia="SimSun" w:cs="Times New Roman"/>
          <w:sz w:val="28"/>
          <w:szCs w:val="28"/>
          <w:lang w:val="ru-RU"/>
        </w:rPr>
        <w:t>.Выполнение тестов в консоли.</w:t>
      </w:r>
    </w:p>
    <w:p w14:paraId="0A85F76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ходе тестирования была выполнена проверка работы механизма параллельного выполнения TestNG. Использование параметров parallel="tests" и thread-count позволило одновременно запускать несколько browser-session, что обеспечило сокращение общего времени выполнения тестового набора.</w:t>
      </w:r>
    </w:p>
    <w:p w14:paraId="4492685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последовательном запуске тестов выполнение полного набора сценариев занимало больше времени, поскольку каждый тест выполнялся отдельно и ожидал завершения предыдущего сценария. Использование параллельного выполнения позволило существенно повысить производительность тестирования за счёт одновременного запуска нескольких тестов.</w:t>
      </w:r>
    </w:p>
    <w:p w14:paraId="74F5427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сравнения времени выполнения представлены в таблице 3.3.2.</w:t>
      </w:r>
    </w:p>
    <w:p w14:paraId="3DDA53D3">
      <w:pPr>
        <w:spacing w:line="360" w:lineRule="auto"/>
        <w:ind w:firstLine="708" w:firstLineChars="0"/>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Таблица 3.3.2 — Сравнение времени выполнения тестов</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3222"/>
        <w:gridCol w:w="2562"/>
      </w:tblGrid>
      <w:tr w14:paraId="35932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35FA223D">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Режим выполнения</w:t>
            </w:r>
          </w:p>
        </w:tc>
        <w:tc>
          <w:tcPr>
            <w:tcW w:w="0" w:type="auto"/>
            <w:shd w:val="clear" w:color="auto" w:fill="auto"/>
            <w:vAlign w:val="center"/>
          </w:tcPr>
          <w:p w14:paraId="21B86C2D">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Время выполнения</w:t>
            </w:r>
          </w:p>
        </w:tc>
      </w:tr>
      <w:tr w14:paraId="43BA0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EE99CA0">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Последовательный запуск</w:t>
            </w:r>
          </w:p>
        </w:tc>
        <w:tc>
          <w:tcPr>
            <w:tcW w:w="0" w:type="auto"/>
            <w:shd w:val="clear" w:color="auto" w:fill="auto"/>
            <w:vAlign w:val="center"/>
          </w:tcPr>
          <w:p w14:paraId="61CB9C0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~4 мин</w:t>
            </w:r>
          </w:p>
        </w:tc>
      </w:tr>
      <w:tr w14:paraId="0C8ED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3E8119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Параллельный запуск</w:t>
            </w:r>
          </w:p>
        </w:tc>
        <w:tc>
          <w:tcPr>
            <w:tcW w:w="0" w:type="auto"/>
            <w:shd w:val="clear" w:color="auto" w:fill="auto"/>
            <w:vAlign w:val="center"/>
          </w:tcPr>
          <w:p w14:paraId="3E43D84E">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~1,5–2 мин</w:t>
            </w:r>
          </w:p>
        </w:tc>
      </w:tr>
    </w:tbl>
    <w:p w14:paraId="73DE9639">
      <w:pPr>
        <w:spacing w:line="360" w:lineRule="auto"/>
        <w:jc w:val="both"/>
        <w:rPr>
          <w:rFonts w:hint="default" w:ascii="Times New Roman" w:hAnsi="Times New Roman" w:cs="Times New Roman"/>
          <w:b w:val="0"/>
          <w:bCs w:val="0"/>
          <w:i w:val="0"/>
          <w:iCs w:val="0"/>
          <w:sz w:val="28"/>
          <w:szCs w:val="28"/>
          <w:lang w:val="en-US"/>
        </w:rPr>
      </w:pPr>
    </w:p>
    <w:p w14:paraId="3B61254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выполнения тестов также анализировалась стабильность работы разработанного фреймворка. Благодаря использованию ThreadLocal и независимых browser-session удалось избежать конфликтов WebDriver при многопоточном запуске тестов. Тестовые сценарии выполнялись независимо друг от друга и корректно завершались даже при одновременной работе нескольких потоков.</w:t>
      </w:r>
    </w:p>
    <w:p w14:paraId="2E0AF8C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выполнялась проверка устойчивости инфраструктуры Selenium Grid при запуске тестов в контейнеризированной среде Docker. Использование контейнеров обеспечило воспроизводимость тестового окружения и позволило изолировать браузерные сессии, что положительно повлияло на стабильность выполнения UI-тестов.</w:t>
      </w:r>
    </w:p>
    <w:p w14:paraId="0ECE6D5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проведённого анализа показали, что разработанный фреймворк обеспечивает корректное распределённое выполнение тестов, поддержку параллельного запуска и стабильную работу тестовой инфраструктуры при выполнении автоматизированного UI-тестирования.</w:t>
      </w:r>
    </w:p>
    <w:p w14:paraId="099A53DD">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32CC5B4D">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 xml:space="preserve">Параграф </w:t>
      </w:r>
      <w:r>
        <w:rPr>
          <w:rFonts w:hint="default" w:ascii="Times New Roman" w:hAnsi="Times New Roman" w:cs="Times New Roman"/>
          <w:b/>
          <w:bCs/>
          <w:sz w:val="28"/>
          <w:szCs w:val="28"/>
          <w:u w:val="single"/>
          <w:lang w:val="en-US"/>
        </w:rPr>
        <w:t>4</w:t>
      </w:r>
      <w:r>
        <w:rPr>
          <w:rFonts w:hint="default" w:ascii="Times New Roman" w:hAnsi="Times New Roman" w:cs="Times New Roman"/>
          <w:b/>
          <w:bCs/>
          <w:sz w:val="28"/>
          <w:szCs w:val="28"/>
          <w:u w:val="single"/>
          <w:lang w:val="ru-RU"/>
        </w:rPr>
        <w:t>.</w:t>
      </w:r>
      <w:r>
        <w:rPr>
          <w:rFonts w:hint="default" w:ascii="Times New Roman" w:hAnsi="Times New Roman" w:cs="Times New Roman"/>
          <w:sz w:val="28"/>
          <w:szCs w:val="28"/>
          <w:u w:val="single"/>
          <w:lang w:val="ru-RU"/>
        </w:rPr>
        <w:t xml:space="preserve"> Выводы по третьей главе</w:t>
      </w:r>
    </w:p>
    <w:p w14:paraId="52B04097">
      <w:pPr>
        <w:spacing w:line="360" w:lineRule="auto"/>
        <w:jc w:val="both"/>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.4.1. Основные результаты реализации</w:t>
      </w:r>
    </w:p>
    <w:p w14:paraId="7265367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рамках третьей главы была выполнена практическая реализация фреймворка автоматизации UI-тестирования веб-приложений с использованием технологий Java, Selenium WebDriver, TestNG, Selenium Grid и Docker.</w:t>
      </w:r>
    </w:p>
    <w:p w14:paraId="450F9DF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реализации была настроена структура проекта и подключены необходимые зависимости через систему сборки Maven. Дополнительно были реализованы базовые компоненты архитектуры фреймворка, включая классы BaseTest, BasePage и DriverFactory, обеспечивающие управление жизненным циклом тестов и экземплярами WebDriver.</w:t>
      </w:r>
    </w:p>
    <w:p w14:paraId="699B97C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взаимодействия с пользовательским интерфейсом веб-приложения был реализован подход Page Object Model, позволивший разделить тестовую логику и работу с элементами интерфейса. На основе данного подхода были разработаны Page Object компоненты для основных страниц тестируемого веб-приложения.</w:t>
      </w:r>
    </w:p>
    <w:p w14:paraId="3887D71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реализации распределённой инфраструктуры была выполнена настройка Selenium Grid и Docker-контейнеров, обеспечивающих удалённое и параллельное выполнение UI-тестов. Использование Selenium Grid совместно с TestNG позволило реализовать механизм параллельного запуска тестовых сценариев и сократить общее время тестирования.</w:t>
      </w:r>
    </w:p>
    <w:p w14:paraId="2E646A6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была выполнена интеграция системы Allure Reports, обеспечивающей автоматическое формирование отчётности, отображение шагов тестирования, логирование ошибок и прикрепление скриншотов при возникновении сбоев.</w:t>
      </w:r>
    </w:p>
    <w:p w14:paraId="4F6B30A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тестирования показали, что разработанный фреймворк обеспечивает стабильное выполнение UI-тестов, поддержку распределённого запуска и удобный механизм анализа результатов тестирования. Реализованное решение может использоваться как основа для дальнейшего расширения тестового проекта и интеграции с CI/CD-инфраструктурой.</w:t>
      </w:r>
    </w:p>
    <w:p w14:paraId="7CA907E4">
      <w:pPr>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br w:type="page"/>
      </w:r>
    </w:p>
    <w:p w14:paraId="719F30C8">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Глава 4. Тестирование разработанного фреймворка автоматизации UI-тестирования</w:t>
      </w:r>
    </w:p>
    <w:p w14:paraId="777D93B1">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1.</w:t>
      </w:r>
      <w:r>
        <w:rPr>
          <w:rFonts w:hint="default" w:ascii="Times New Roman" w:hAnsi="Times New Roman" w:cs="Times New Roman"/>
          <w:sz w:val="28"/>
          <w:szCs w:val="28"/>
          <w:u w:val="single"/>
          <w:lang w:val="ru-RU"/>
        </w:rPr>
        <w:t xml:space="preserve"> Организация и выполнение тестирования</w:t>
      </w:r>
    </w:p>
    <w:p w14:paraId="1535BAE8">
      <w:pPr>
        <w:spacing w:line="360" w:lineRule="auto"/>
        <w:jc w:val="both"/>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4.1.1. Описание тестового окружения</w:t>
      </w:r>
    </w:p>
    <w:p w14:paraId="64F94E1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проведения автоматизированного UI-тестирования было подготовлено распределённое тестовое окружение, построенное с использованием Selenium Grid и Docker. Данный подход позволил обеспечить удалённое выполнение тестов, изоляцию браузерных сессий и возможность параллельного запуска тестовых сценариев.</w:t>
      </w:r>
    </w:p>
    <w:p w14:paraId="614EED3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центра распределения тестов использовался Selenium Grid Hub, обеспечивающий управление browser-session и распределение тестовых задач между доступными browser-node. Browser-node функционировали внутри Docker-контейнеров, что обеспечило воспроизводимость тестовой среды и упростило запуск инфраструктуры на различных вычислительных системах.</w:t>
      </w:r>
    </w:p>
    <w:p w14:paraId="2D0724A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тестирования использовались браузеры Google Chrome и Mozilla Firefox. Подключение тестов к Selenium Grid осуществлялось через RemoteWebDriver. Использование нескольких браузеров позволило проверить корректность работы тестируемого веб-приложения в условиях кроссбраузерного выполнения.</w:t>
      </w:r>
    </w:p>
    <w:p w14:paraId="5CD95DE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тестов выполнялся с использованием фреймворка TestNG. Конфигурация тестового запуска задавалась в файле testng.xml, содержащем параметры параллельного выполнения, количество потоков и перечень выполняемых тестовых классов. Для ускорения выполнения тестовых сценариев применялся режим parallel execution с использованием нескольких потоков выполнения.</w:t>
      </w:r>
    </w:p>
    <w:p w14:paraId="160700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Формирование отчётности осуществлялось с использованием Allure Reports. В процессе тестирования система сохраняла результаты выполнения тестов, информацию об ошибках, логи и скриншоты пользовательского интерфейса при возникновении исключений.</w:t>
      </w:r>
    </w:p>
    <w:p w14:paraId="64F040F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 качестве тестируемого веб-приложения использовался учебный интернет-магазин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предназначенный для демонстрации и отработки сценариев автоматизированного UI-тестирования.</w:t>
      </w:r>
    </w:p>
    <w:p w14:paraId="4EB5BBE6">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en-US"/>
        </w:rPr>
        <w:t>4.1.</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Выполнение автоматизированных UI-тестов</w:t>
      </w:r>
    </w:p>
    <w:p w14:paraId="4FA79BE2">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После подготовки тестового окружения был выполнен запуск автоматизированных UI-тестов разработанного фреймворка. Выполнение тестовых сценариев осуществлялось с использованием TestNG и Selenium Grid. Запуск производился как в последовательном, так и в параллельном режиме, что позволило оценить корректность работы распределённой инфраструктуры и механизмов многопоточности.</w:t>
      </w:r>
    </w:p>
    <w:p w14:paraId="0F06885C">
      <w:pPr>
        <w:spacing w:line="360" w:lineRule="auto"/>
        <w:jc w:val="center"/>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РИСУНОК</w:t>
      </w:r>
    </w:p>
    <w:p w14:paraId="58B30A0C">
      <w:pPr>
        <w:spacing w:line="360" w:lineRule="auto"/>
        <w:jc w:val="center"/>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 xml:space="preserve">Рисунок 4.1.2.1. Выполнение тестов в </w:t>
      </w:r>
      <w:r>
        <w:rPr>
          <w:rFonts w:hint="default" w:ascii="Times New Roman" w:hAnsi="Times New Roman" w:cs="Times New Roman"/>
          <w:b w:val="0"/>
          <w:bCs w:val="0"/>
          <w:i w:val="0"/>
          <w:iCs w:val="0"/>
          <w:sz w:val="28"/>
          <w:szCs w:val="28"/>
          <w:lang w:val="en-US"/>
        </w:rPr>
        <w:t>Selenium Grid.</w:t>
      </w:r>
    </w:p>
    <w:p w14:paraId="46F7DAF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 рамках тестирования были реализованы и выполнены тестовые сценарии для основных функциональных модулей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Класс LoginTest обеспечивал проверку сценариев авторизации пользователей, включая успешный вход, обработку некорректных учётных данных и отображение сообщений об ошибках. Класс ProductsTest выполнял проверки отображения каталога товаров, корректности отображения цен и названий товаров, а также тестирование механизмов сортировки. Класс CartTest содержал сценарии добавления и удаления товаров из корзины, а также проверки корректности отображения счётчика товаров. В классе CheckoutTest были реализованы проверки процесса оформления заказа, включая заполнение формы, обработку обязательных полей и завершение оформления покупки.</w:t>
      </w:r>
    </w:p>
    <w:p w14:paraId="23986F8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F958F00">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18622B88">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4.1.2. Тестовые классы и их назначения.</w:t>
      </w:r>
    </w:p>
    <w:tbl>
      <w:tblPr>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15" w:type="dxa"/>
          <w:left w:w="15" w:type="dxa"/>
          <w:bottom w:w="15" w:type="dxa"/>
          <w:right w:w="15" w:type="dxa"/>
        </w:tblCellMar>
      </w:tblPr>
      <w:tblGrid>
        <w:gridCol w:w="2116"/>
        <w:gridCol w:w="3576"/>
      </w:tblGrid>
      <w:tr w14:paraId="5F575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6BE8BFD1">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Тестовый класс</w:t>
            </w:r>
          </w:p>
        </w:tc>
        <w:tc>
          <w:tcPr>
            <w:tcW w:w="0" w:type="auto"/>
            <w:shd w:val="clear"/>
            <w:vAlign w:val="center"/>
          </w:tcPr>
          <w:p w14:paraId="4FA455C6">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Назначение</w:t>
            </w:r>
          </w:p>
        </w:tc>
      </w:tr>
      <w:tr w14:paraId="570D4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trPr>
        <w:tc>
          <w:tcPr>
            <w:tcW w:w="0" w:type="auto"/>
            <w:shd w:val="clear"/>
            <w:vAlign w:val="center"/>
          </w:tcPr>
          <w:p w14:paraId="3F3943C7">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LoginTest</w:t>
            </w:r>
          </w:p>
        </w:tc>
        <w:tc>
          <w:tcPr>
            <w:tcW w:w="0" w:type="auto"/>
            <w:shd w:val="clear"/>
            <w:vAlign w:val="center"/>
          </w:tcPr>
          <w:p w14:paraId="78D4B7F0">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Проверка авторизации</w:t>
            </w:r>
          </w:p>
        </w:tc>
      </w:tr>
      <w:tr w14:paraId="49B76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trPr>
        <w:tc>
          <w:tcPr>
            <w:tcW w:w="0" w:type="auto"/>
            <w:shd w:val="clear"/>
            <w:vAlign w:val="center"/>
          </w:tcPr>
          <w:p w14:paraId="63242CC9">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ProductsTest</w:t>
            </w:r>
          </w:p>
        </w:tc>
        <w:tc>
          <w:tcPr>
            <w:tcW w:w="0" w:type="auto"/>
            <w:shd w:val="clear"/>
            <w:vAlign w:val="center"/>
          </w:tcPr>
          <w:p w14:paraId="3796CFF2">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Проверка каталога товаров</w:t>
            </w:r>
          </w:p>
        </w:tc>
      </w:tr>
      <w:tr w14:paraId="0FCF2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trPr>
        <w:tc>
          <w:tcPr>
            <w:tcW w:w="0" w:type="auto"/>
            <w:shd w:val="clear"/>
            <w:vAlign w:val="center"/>
          </w:tcPr>
          <w:p w14:paraId="4BBABBCF">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CartTest</w:t>
            </w:r>
          </w:p>
        </w:tc>
        <w:tc>
          <w:tcPr>
            <w:tcW w:w="0" w:type="auto"/>
            <w:shd w:val="clear"/>
            <w:vAlign w:val="center"/>
          </w:tcPr>
          <w:p w14:paraId="29882249">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Проверка корзины</w:t>
            </w:r>
          </w:p>
        </w:tc>
      </w:tr>
      <w:tr w14:paraId="76AB7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trPr>
        <w:tc>
          <w:tcPr>
            <w:tcW w:w="0" w:type="auto"/>
            <w:shd w:val="clear"/>
            <w:vAlign w:val="center"/>
          </w:tcPr>
          <w:p w14:paraId="42192DD5">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CheckoutTest</w:t>
            </w:r>
          </w:p>
        </w:tc>
        <w:tc>
          <w:tcPr>
            <w:tcW w:w="0" w:type="auto"/>
            <w:shd w:val="clear"/>
            <w:vAlign w:val="center"/>
          </w:tcPr>
          <w:p w14:paraId="71058684">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Проверка оформления заказа</w:t>
            </w:r>
          </w:p>
        </w:tc>
      </w:tr>
    </w:tbl>
    <w:p w14:paraId="5D462504">
      <w:pPr>
        <w:spacing w:line="360" w:lineRule="auto"/>
        <w:jc w:val="both"/>
        <w:rPr>
          <w:rFonts w:hint="default" w:ascii="Times New Roman" w:hAnsi="Times New Roman" w:cs="Times New Roman"/>
          <w:b w:val="0"/>
          <w:bCs w:val="0"/>
          <w:i w:val="0"/>
          <w:iCs w:val="0"/>
          <w:sz w:val="28"/>
          <w:szCs w:val="28"/>
          <w:lang w:val="en-US"/>
        </w:rPr>
      </w:pPr>
    </w:p>
    <w:p w14:paraId="53E9DC1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тестов выполнялся через Selenium Grid с использованием RemoteWebDriver. Selenium Hub распределял browser-session между browser-node, функционирующими внутри Docker-контейнеров. В процессе тестирования использовались контейнеры с браузерами Google Chrome и Mozilla Firefox, что обеспечивало выполнение кроссбраузерного тестирования.</w:t>
      </w:r>
    </w:p>
    <w:p w14:paraId="1F2D75B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сокращения общего времени выполнения тестов использовался механизм parallel execution, настраиваемый через файл testng.xml. Выполнение нескольких тестовых сценариев одновременно позволило эффективно использовать ресурсы Selenium Grid и снизить продолжительность тестового запуска. При этом каждый поток выполнения использовал отдельную browser-session, что обеспечивало независимость тестов и предотвращало взаимное влияние сценариев друг на друга.</w:t>
      </w:r>
    </w:p>
    <w:p w14:paraId="47819C44">
      <w:pPr>
        <w:spacing w:line="360" w:lineRule="auto"/>
        <w:jc w:val="center"/>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РИСУНОК</w:t>
      </w:r>
    </w:p>
    <w:p w14:paraId="1C7E04A9">
      <w:pPr>
        <w:spacing w:line="360" w:lineRule="auto"/>
        <w:jc w:val="center"/>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Рисунок 4.1.2.2. Выполнение тестов параллельно</w:t>
      </w:r>
      <w:r>
        <w:rPr>
          <w:rFonts w:hint="default" w:ascii="Times New Roman" w:hAnsi="Times New Roman" w:cs="Times New Roman"/>
          <w:b w:val="0"/>
          <w:bCs w:val="0"/>
          <w:i w:val="0"/>
          <w:iCs w:val="0"/>
          <w:sz w:val="28"/>
          <w:szCs w:val="28"/>
          <w:lang w:val="en-US"/>
        </w:rPr>
        <w:t>.</w:t>
      </w:r>
    </w:p>
    <w:p w14:paraId="1031CAE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 отображались в консоли TestNG и дополнительно сохранялись в отчётах Allure Reports. В процессе выполнения тестов система автоматически фиксировала информацию о прохождении тестов, возникающих ошибках и состоянии пользовательского интерфейса при возникновении исключений.</w:t>
      </w:r>
    </w:p>
    <w:p w14:paraId="1CA3706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E737DEA">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en-US"/>
        </w:rPr>
        <w:t>4.1.</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Результаты тестирования разработанного фреймворка</w:t>
      </w:r>
    </w:p>
    <w:p w14:paraId="2E341F40">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ходе тестирования была подтверждена работоспособность разработанного фреймворка автоматизации UI-тестирования веб-приложений. Реализованная архитектура обеспечила стабильное выполнение тестовых сценариев, поддержку распределённого запуска и формирование отчётности о результатах тестирования.</w:t>
      </w:r>
    </w:p>
    <w:p w14:paraId="5B101CB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Проведённые тестовые запуски показали корректную работу UI-тестов для основных функциональных модулей веб-приложения, включая авторизацию пользователей, работу с каталогом товаров, корзиной и оформлением заказа. Использование паттерна Page Object Model позволило обеспечить поддерживаемость тестового кода и уменьшить дублирование компонентов.</w:t>
      </w:r>
    </w:p>
    <w:p w14:paraId="22E65BE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Selenium Grid и Docker обеспечило возможность распределённого выполнения тестов в различных браузерах. Использование контейнеризации позволило изолировать browser-session и обеспечить воспроизводимость тестового окружения. В процессе выполнения тестов была подтверждена корректная работа механизмов удалённого запуска и распределения тестовых сценариев между browser-node.</w:t>
      </w:r>
    </w:p>
    <w:p w14:paraId="6DB9A90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parallel execution позволило сократить общее время выполнения тестового набора по сравнению с последовательным запуском. Применение ThreadLocal обеспечило независимость browser-session при многопоточном выполнении тестов и повысило стабильность тестирования.</w:t>
      </w:r>
    </w:p>
    <w:p w14:paraId="5FF2700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Интеграция Allure Reports обеспечила формирование структурированной отчётности, содержащей результаты выполнения тестов, информацию об ошибках, шаги тестирования и скриншоты пользовательского интерфейса. Полученные результаты подтверждают эффективность разработанного фреймворка и возможность его дальнейшего использования для автоматизации UI-тестирования веб-приложений.</w:t>
      </w:r>
    </w:p>
    <w:p w14:paraId="2463E6C2">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4.1.3. Сводка результатов.</w:t>
      </w:r>
      <w:bookmarkStart w:id="1" w:name="_GoBack"/>
      <w:bookmarkEnd w:id="1"/>
    </w:p>
    <w:tbl>
      <w:tblPr>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15" w:type="dxa"/>
          <w:left w:w="15" w:type="dxa"/>
          <w:bottom w:w="15" w:type="dxa"/>
          <w:right w:w="15" w:type="dxa"/>
        </w:tblCellMar>
      </w:tblPr>
      <w:tblGrid>
        <w:gridCol w:w="4214"/>
        <w:gridCol w:w="1962"/>
      </w:tblGrid>
      <w:tr w14:paraId="3585E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trPr>
        <w:tc>
          <w:tcPr>
            <w:tcW w:w="0" w:type="auto"/>
            <w:shd w:val="clear"/>
            <w:vAlign w:val="center"/>
          </w:tcPr>
          <w:p w14:paraId="0E97F66B">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Показатель</w:t>
            </w:r>
          </w:p>
        </w:tc>
        <w:tc>
          <w:tcPr>
            <w:tcW w:w="0" w:type="auto"/>
            <w:shd w:val="clear"/>
            <w:vAlign w:val="center"/>
          </w:tcPr>
          <w:p w14:paraId="35B73D28">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Результат</w:t>
            </w:r>
          </w:p>
        </w:tc>
      </w:tr>
      <w:tr w14:paraId="284EA0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trPr>
        <w:tc>
          <w:tcPr>
            <w:tcW w:w="0" w:type="auto"/>
            <w:shd w:val="clear"/>
            <w:vAlign w:val="center"/>
          </w:tcPr>
          <w:p w14:paraId="70EECAA0">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Количество реализованных тестов</w:t>
            </w:r>
          </w:p>
        </w:tc>
        <w:tc>
          <w:tcPr>
            <w:tcW w:w="0" w:type="auto"/>
            <w:shd w:val="clear"/>
            <w:vAlign w:val="center"/>
          </w:tcPr>
          <w:p w14:paraId="71E8AD43">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24</w:t>
            </w:r>
          </w:p>
        </w:tc>
      </w:tr>
      <w:tr w14:paraId="50926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trPr>
        <w:tc>
          <w:tcPr>
            <w:tcW w:w="0" w:type="auto"/>
            <w:shd w:val="clear"/>
            <w:vAlign w:val="center"/>
          </w:tcPr>
          <w:p w14:paraId="7688508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Поддержка браузеров</w:t>
            </w:r>
          </w:p>
        </w:tc>
        <w:tc>
          <w:tcPr>
            <w:tcW w:w="0" w:type="auto"/>
            <w:shd w:val="clear"/>
            <w:vAlign w:val="center"/>
          </w:tcPr>
          <w:p w14:paraId="7D489274">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Chrome, Firefox</w:t>
            </w:r>
          </w:p>
        </w:tc>
      </w:tr>
      <w:tr w14:paraId="45F665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trPr>
        <w:tc>
          <w:tcPr>
            <w:tcW w:w="0" w:type="auto"/>
            <w:shd w:val="clear"/>
            <w:vAlign w:val="center"/>
          </w:tcPr>
          <w:p w14:paraId="48D9AEE8">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Поддержка Selenium Grid</w:t>
            </w:r>
          </w:p>
        </w:tc>
        <w:tc>
          <w:tcPr>
            <w:tcW w:w="0" w:type="auto"/>
            <w:shd w:val="clear"/>
            <w:vAlign w:val="center"/>
          </w:tcPr>
          <w:p w14:paraId="56A5989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Реализована</w:t>
            </w:r>
          </w:p>
        </w:tc>
      </w:tr>
      <w:tr w14:paraId="4A7DA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trPr>
        <w:tc>
          <w:tcPr>
            <w:tcW w:w="0" w:type="auto"/>
            <w:shd w:val="clear"/>
            <w:vAlign w:val="center"/>
          </w:tcPr>
          <w:p w14:paraId="0B33C0E1">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Поддержка Docker</w:t>
            </w:r>
          </w:p>
        </w:tc>
        <w:tc>
          <w:tcPr>
            <w:tcW w:w="0" w:type="auto"/>
            <w:shd w:val="clear"/>
            <w:vAlign w:val="center"/>
          </w:tcPr>
          <w:p w14:paraId="3E48F93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Реализована</w:t>
            </w:r>
          </w:p>
        </w:tc>
      </w:tr>
      <w:tr w14:paraId="0F6F8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trPr>
        <w:tc>
          <w:tcPr>
            <w:tcW w:w="0" w:type="auto"/>
            <w:shd w:val="clear"/>
            <w:vAlign w:val="center"/>
          </w:tcPr>
          <w:p w14:paraId="17C78692">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Параллельный запуск</w:t>
            </w:r>
          </w:p>
        </w:tc>
        <w:tc>
          <w:tcPr>
            <w:tcW w:w="0" w:type="auto"/>
            <w:shd w:val="clear"/>
            <w:vAlign w:val="center"/>
          </w:tcPr>
          <w:p w14:paraId="33BC35BF">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Реализован</w:t>
            </w:r>
          </w:p>
        </w:tc>
      </w:tr>
      <w:tr w14:paraId="5FB09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trPr>
        <w:tc>
          <w:tcPr>
            <w:tcW w:w="0" w:type="auto"/>
            <w:shd w:val="clear"/>
            <w:vAlign w:val="center"/>
          </w:tcPr>
          <w:p w14:paraId="532E6FCC">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Генерация Allure Reports</w:t>
            </w:r>
          </w:p>
        </w:tc>
        <w:tc>
          <w:tcPr>
            <w:tcW w:w="0" w:type="auto"/>
            <w:shd w:val="clear"/>
            <w:vAlign w:val="center"/>
          </w:tcPr>
          <w:p w14:paraId="6E91C96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Реализована</w:t>
            </w:r>
          </w:p>
        </w:tc>
      </w:tr>
      <w:tr w14:paraId="65A05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trPr>
        <w:tc>
          <w:tcPr>
            <w:tcW w:w="0" w:type="auto"/>
            <w:shd w:val="clear"/>
            <w:vAlign w:val="center"/>
          </w:tcPr>
          <w:p w14:paraId="608AFD44">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Результат выполнения тестов</w:t>
            </w:r>
          </w:p>
        </w:tc>
        <w:tc>
          <w:tcPr>
            <w:tcW w:w="0" w:type="auto"/>
            <w:shd w:val="clear"/>
            <w:vAlign w:val="center"/>
          </w:tcPr>
          <w:p w14:paraId="2CAFC1A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Успешно</w:t>
            </w:r>
          </w:p>
        </w:tc>
      </w:tr>
    </w:tbl>
    <w:p w14:paraId="0D6F78D7">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4F3C941F">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t>
      </w:r>
    </w:p>
    <w:p w14:paraId="1B032B03">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2B4E8D1">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9C342D7">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9A35E89">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3A6EC71E">
      <w:pPr>
        <w:spacing w:line="360" w:lineRule="auto"/>
        <w:jc w:val="both"/>
        <w:rPr>
          <w:rFonts w:hint="default" w:ascii="Times New Roman" w:hAnsi="Times New Roman" w:cs="Times New Roman"/>
          <w:b w:val="0"/>
          <w:bCs w:val="0"/>
          <w:i w:val="0"/>
          <w:iCs w:val="0"/>
          <w:sz w:val="28"/>
          <w:szCs w:val="28"/>
          <w:lang w:val="en-US"/>
        </w:rPr>
      </w:pPr>
    </w:p>
    <w:p w14:paraId="6E731109">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5317A51">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D32958B">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0F5A1989">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83BAD8F">
      <w:pPr>
        <w:numPr>
          <w:ilvl w:val="0"/>
          <w:numId w:val="0"/>
        </w:numPr>
        <w:spacing w:after="160" w:line="360" w:lineRule="auto"/>
        <w:jc w:val="both"/>
        <w:rPr>
          <w:rFonts w:hint="default" w:ascii="Times New Roman" w:hAnsi="Times New Roman" w:eastAsia="SimSun" w:cs="Times New Roman"/>
          <w:sz w:val="28"/>
          <w:szCs w:val="28"/>
          <w:lang w:val="ru-RU"/>
        </w:rPr>
      </w:pPr>
    </w:p>
    <w:p w14:paraId="1C9C64A2">
      <w:pPr>
        <w:spacing w:line="360" w:lineRule="auto"/>
        <w:ind w:firstLine="708" w:firstLineChars="0"/>
        <w:jc w:val="center"/>
        <w:rPr>
          <w:rFonts w:hint="default"/>
          <w:lang w:val="en-US"/>
        </w:rPr>
      </w:pPr>
    </w:p>
    <w:p w14:paraId="5CFDA697">
      <w:pPr>
        <w:spacing w:line="360" w:lineRule="auto"/>
        <w:jc w:val="both"/>
        <w:rPr>
          <w:rFonts w:hint="default" w:ascii="Times New Roman" w:hAnsi="Times New Roman" w:cs="Times New Roman"/>
          <w:b w:val="0"/>
          <w:bCs w:val="0"/>
          <w:i w:val="0"/>
          <w:iCs w:val="0"/>
          <w:sz w:val="28"/>
          <w:szCs w:val="28"/>
          <w:lang w:val="en-US"/>
        </w:rPr>
      </w:pPr>
    </w:p>
    <w:p w14:paraId="4E892A76">
      <w:pPr>
        <w:keepNext w:val="0"/>
        <w:keepLines w:val="0"/>
        <w:widowControl/>
        <w:numPr>
          <w:ilvl w:val="0"/>
          <w:numId w:val="0"/>
        </w:numPr>
        <w:suppressLineNumbers w:val="0"/>
        <w:spacing w:after="160" w:line="360" w:lineRule="auto"/>
        <w:jc w:val="both"/>
        <w:rPr>
          <w:rFonts w:hint="default" w:ascii="Times New Roman" w:hAnsi="Times New Roman" w:cs="Times New Roman"/>
          <w:b/>
          <w:bCs/>
          <w:sz w:val="28"/>
          <w:szCs w:val="28"/>
        </w:rPr>
      </w:pPr>
    </w:p>
    <w:p w14:paraId="19DB5EBF">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0A843523">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51E22989">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661A4216">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45B86ACB">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7C559CC1">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18AA58B">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3754C659">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4A7F61A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5D4A7246">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39A46BD0">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F350F14">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4339A9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5B617334">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0C38CAA7">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72BF5D2E">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77B114E1">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52096EF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4019BA2A">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42096D64">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18FF964">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026235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19E31BFA">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18C9755C">
      <w:pPr>
        <w:spacing w:line="360" w:lineRule="auto"/>
        <w:jc w:val="both"/>
        <w:rPr>
          <w:rFonts w:hint="default" w:ascii="Times New Roman" w:hAnsi="Times New Roman" w:cs="Times New Roman"/>
          <w:b w:val="0"/>
          <w:bCs w:val="0"/>
          <w:i w:val="0"/>
          <w:iCs w:val="0"/>
          <w:sz w:val="28"/>
          <w:szCs w:val="28"/>
          <w:lang w:val="en-US"/>
        </w:rPr>
      </w:pPr>
    </w:p>
    <w:p w14:paraId="3F4D8459">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5B37D19">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3B372E7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63A4C45">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2F2739AE">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559BC035">
      <w:pPr>
        <w:numPr>
          <w:ilvl w:val="0"/>
          <w:numId w:val="0"/>
        </w:numPr>
        <w:spacing w:after="160" w:line="360" w:lineRule="auto"/>
        <w:jc w:val="center"/>
        <w:rPr>
          <w:rFonts w:hint="default" w:ascii="Times New Roman" w:hAnsi="Times New Roman" w:cs="Times New Roman"/>
          <w:b/>
          <w:bCs/>
          <w:sz w:val="32"/>
          <w:szCs w:val="32"/>
          <w:lang w:val="ru-RU"/>
        </w:rPr>
      </w:pPr>
      <w:r>
        <w:rPr>
          <w:rFonts w:hint="default" w:ascii="Times New Roman" w:hAnsi="Times New Roman" w:cs="Times New Roman"/>
          <w:b/>
          <w:bCs/>
          <w:sz w:val="32"/>
          <w:szCs w:val="32"/>
          <w:lang w:val="ru-RU"/>
        </w:rPr>
        <w:t>Список источников</w:t>
      </w:r>
    </w:p>
    <w:p w14:paraId="05869EFC">
      <w:pPr>
        <w:pStyle w:val="16"/>
        <w:numPr>
          <w:ilvl w:val="0"/>
          <w:numId w:val="42"/>
        </w:numPr>
        <w:spacing w:line="360" w:lineRule="auto"/>
        <w:jc w:val="both"/>
        <w:rPr>
          <w:rFonts w:ascii="Times New Roman" w:hAnsi="Times New Roman"/>
          <w:color w:val="000000"/>
          <w:sz w:val="28"/>
          <w:szCs w:val="28"/>
        </w:rPr>
      </w:pPr>
      <w:bookmarkStart w:id="0" w:name="_Hlk165796575"/>
      <w:r>
        <w:rPr>
          <w:rFonts w:hint="default" w:ascii="Times New Roman" w:hAnsi="Times New Roman"/>
          <w:sz w:val="28"/>
          <w:szCs w:val="28"/>
          <w:lang w:val="ru"/>
        </w:rPr>
        <w:t>Теория тестирования ПО простыми словами: от основ до практики</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"https://habr.com/ru/articles/960202/" </w:instrText>
      </w:r>
      <w:r>
        <w:rPr>
          <w:rFonts w:hint="default" w:ascii="Times New Roman" w:hAnsi="Times New Roman"/>
          <w:sz w:val="28"/>
          <w:szCs w:val="28"/>
        </w:rPr>
        <w:fldChar w:fldCharType="separate"/>
      </w:r>
      <w:r>
        <w:rPr>
          <w:rStyle w:val="8"/>
          <w:rFonts w:hint="default" w:ascii="Times New Roman" w:hAnsi="Times New Roman"/>
          <w:sz w:val="28"/>
          <w:szCs w:val="28"/>
        </w:rPr>
        <w:t>https://habr.com/ru/articles/960202/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ascii="Times New Roman" w:hAnsi="Times New Roman"/>
          <w:sz w:val="28"/>
          <w:szCs w:val="28"/>
        </w:rPr>
        <w:t>1.0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bookmarkEnd w:id="0"/>
    </w:p>
    <w:p w14:paraId="6F5950F5">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Знакомство с тестированием веб-приложений</w:t>
      </w:r>
      <w:r>
        <w:rPr>
          <w:rFonts w:ascii="Times New Roman" w:hAnsi="Times New Roman"/>
          <w:sz w:val="28"/>
          <w:szCs w:val="28"/>
        </w:rPr>
        <w:t>.</w:t>
      </w:r>
      <w:r>
        <w:rPr>
          <w:rFonts w:hint="default" w:ascii="Times New Roman" w:hAnsi="Times New Roman"/>
          <w:sz w:val="28"/>
          <w:szCs w:val="28"/>
          <w:lang w:val="ru-RU"/>
        </w:rPr>
        <w:t xml:space="preserve"> </w:t>
      </w:r>
      <w:r>
        <w:rPr>
          <w:rFonts w:ascii="Times New Roman" w:hAnsi="Times New Roman"/>
          <w:sz w:val="28"/>
          <w:szCs w:val="28"/>
        </w:rPr>
        <w:t xml:space="preserve">//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"https://habr.com/ru/companies/ruvds/articles/676752/" </w:instrText>
      </w:r>
      <w:r>
        <w:rPr>
          <w:rFonts w:hint="default" w:ascii="Times New Roman" w:hAnsi="Times New Roman"/>
          <w:sz w:val="28"/>
          <w:szCs w:val="28"/>
        </w:rPr>
        <w:fldChar w:fldCharType="separate"/>
      </w:r>
      <w:r>
        <w:rPr>
          <w:rStyle w:val="8"/>
          <w:rFonts w:hint="default" w:ascii="Times New Roman" w:hAnsi="Times New Roman"/>
          <w:sz w:val="28"/>
          <w:szCs w:val="28"/>
        </w:rPr>
        <w:t>https://habr.com/ru/companies/ruvds/articles/676752/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3</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253CCA06">
      <w:pPr>
        <w:pStyle w:val="16"/>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CI/CD и Jenkins в современном тестировании // qarocks.ru. URL: </w:t>
      </w:r>
      <w:r>
        <w:rPr>
          <w:rFonts w:ascii="Times New Roman" w:hAnsi="Times New Roman"/>
          <w:color w:val="000000"/>
          <w:sz w:val="28"/>
          <w:szCs w:val="28"/>
          <w:u w:val="none"/>
        </w:rPr>
        <w:fldChar w:fldCharType="begin"/>
      </w:r>
      <w:r>
        <w:rPr>
          <w:rFonts w:ascii="Times New Roman" w:hAnsi="Times New Roman"/>
          <w:color w:val="000000"/>
          <w:sz w:val="28"/>
          <w:szCs w:val="28"/>
          <w:u w:val="none"/>
        </w:rPr>
        <w:instrText xml:space="preserve"> HYPERLINK "https://qarocks.ru/ci-cd-jenkins-testing/" </w:instrText>
      </w:r>
      <w:r>
        <w:rPr>
          <w:rFonts w:ascii="Times New Roman" w:hAnsi="Times New Roman"/>
          <w:color w:val="000000"/>
          <w:sz w:val="28"/>
          <w:szCs w:val="28"/>
          <w:u w:val="none"/>
        </w:rPr>
        <w:fldChar w:fldCharType="separate"/>
      </w:r>
      <w:r>
        <w:rPr>
          <w:rStyle w:val="8"/>
          <w:rFonts w:ascii="Times New Roman" w:hAnsi="Times New Roman"/>
          <w:sz w:val="28"/>
          <w:szCs w:val="28"/>
        </w:rPr>
        <w:t>https://qarocks.ru/ci-cd-jenkins-testing/</w:t>
      </w:r>
      <w:r>
        <w:rPr>
          <w:rFonts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3CC951E1">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Selenium</w:t>
      </w:r>
      <w:r>
        <w:rPr>
          <w:rFonts w:ascii="Times New Roman" w:hAnsi="Times New Roman"/>
          <w:color w:val="000000"/>
          <w:sz w:val="28"/>
          <w:szCs w:val="28"/>
        </w:rPr>
        <w:t xml:space="preserve"> // </w:t>
      </w:r>
      <w:r>
        <w:rPr>
          <w:rFonts w:hint="default" w:ascii="Times New Roman" w:hAnsi="Times New Roman"/>
          <w:color w:val="000000"/>
          <w:sz w:val="28"/>
          <w:szCs w:val="28"/>
        </w:rPr>
        <w:t>www.selenium</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"https://www.selenium.dev/documentation/webdriver/" </w:instrText>
      </w:r>
      <w:r>
        <w:rPr>
          <w:rFonts w:hint="default" w:ascii="Times New Roman" w:hAnsi="Times New Roman"/>
          <w:color w:val="000000"/>
          <w:sz w:val="28"/>
          <w:szCs w:val="28"/>
          <w:u w:val="none"/>
        </w:rPr>
        <w:fldChar w:fldCharType="separate"/>
      </w:r>
      <w:r>
        <w:rPr>
          <w:rStyle w:val="8"/>
          <w:rFonts w:hint="default" w:ascii="Times New Roman" w:hAnsi="Times New Roman"/>
          <w:sz w:val="28"/>
          <w:szCs w:val="28"/>
        </w:rPr>
        <w:t>https://www.selenium.dev/documentation/webdriver/</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1928164A">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Allure</w:t>
      </w:r>
      <w:r>
        <w:rPr>
          <w:rFonts w:ascii="Times New Roman" w:hAnsi="Times New Roman"/>
          <w:color w:val="000000"/>
          <w:sz w:val="28"/>
          <w:szCs w:val="28"/>
        </w:rPr>
        <w:t xml:space="preserve"> // </w:t>
      </w:r>
      <w:r>
        <w:rPr>
          <w:rFonts w:hint="default" w:ascii="Times New Roman" w:hAnsi="Times New Roman"/>
          <w:color w:val="000000"/>
          <w:sz w:val="28"/>
          <w:szCs w:val="28"/>
        </w:rPr>
        <w:t>allurereport.org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"https://allurereport.org/docs/" </w:instrText>
      </w:r>
      <w:r>
        <w:rPr>
          <w:rFonts w:hint="default" w:ascii="Times New Roman" w:hAnsi="Times New Roman"/>
          <w:color w:val="000000"/>
          <w:sz w:val="28"/>
          <w:szCs w:val="28"/>
          <w:u w:val="none"/>
        </w:rPr>
        <w:fldChar w:fldCharType="separate"/>
      </w:r>
      <w:r>
        <w:rPr>
          <w:rStyle w:val="8"/>
          <w:rFonts w:hint="default" w:ascii="Times New Roman" w:hAnsi="Times New Roman"/>
          <w:sz w:val="28"/>
          <w:szCs w:val="28"/>
        </w:rPr>
        <w:t>https://allurereport.org/docs/</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62D0B40F">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sz w:val="28"/>
          <w:szCs w:val="28"/>
          <w:lang w:val="ru"/>
        </w:rPr>
        <w:t>Тестирование в Java. TestNG</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"https://habr.com/ru/articles/121234/" </w:instrText>
      </w:r>
      <w:r>
        <w:rPr>
          <w:rFonts w:hint="default" w:ascii="Times New Roman" w:hAnsi="Times New Roman"/>
          <w:sz w:val="28"/>
          <w:szCs w:val="28"/>
        </w:rPr>
        <w:fldChar w:fldCharType="separate"/>
      </w:r>
      <w:r>
        <w:rPr>
          <w:rStyle w:val="8"/>
          <w:rFonts w:hint="default" w:ascii="Times New Roman" w:hAnsi="Times New Roman"/>
          <w:sz w:val="28"/>
          <w:szCs w:val="28"/>
        </w:rPr>
        <w:t>https://habr.com/ru/articles/121234/</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6</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19E78FC9">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JUnit</w:t>
      </w:r>
      <w:r>
        <w:rPr>
          <w:rFonts w:ascii="Times New Roman" w:hAnsi="Times New Roman"/>
          <w:color w:val="000000"/>
          <w:sz w:val="28"/>
          <w:szCs w:val="28"/>
        </w:rPr>
        <w:t xml:space="preserve"> // </w:t>
      </w:r>
      <w:r>
        <w:rPr>
          <w:rFonts w:hint="default" w:ascii="Times New Roman" w:hAnsi="Times New Roman"/>
          <w:color w:val="000000"/>
          <w:sz w:val="28"/>
          <w:szCs w:val="28"/>
        </w:rPr>
        <w:t>junit.org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"https://docs.junit.org/6.0.2/overview.html" </w:instrText>
      </w:r>
      <w:r>
        <w:rPr>
          <w:rFonts w:hint="default" w:ascii="Times New Roman" w:hAnsi="Times New Roman"/>
          <w:color w:val="000000"/>
          <w:sz w:val="28"/>
          <w:szCs w:val="28"/>
          <w:u w:val="none"/>
        </w:rPr>
        <w:fldChar w:fldCharType="separate"/>
      </w:r>
      <w:r>
        <w:rPr>
          <w:rStyle w:val="8"/>
          <w:rFonts w:hint="default" w:ascii="Times New Roman" w:hAnsi="Times New Roman"/>
          <w:sz w:val="28"/>
          <w:szCs w:val="28"/>
        </w:rPr>
        <w:t>https://docs.junit.org/6.0.2/overview.html</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07</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0C6F34C6">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Как выполнять много UI-тестов параллельно, используя Selenium Grid</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"https://habr.com/ru/companies/avito/articles/352208/" </w:instrText>
      </w:r>
      <w:r>
        <w:rPr>
          <w:rFonts w:hint="default" w:ascii="Times New Roman" w:hAnsi="Times New Roman"/>
          <w:sz w:val="28"/>
          <w:szCs w:val="28"/>
        </w:rPr>
        <w:fldChar w:fldCharType="separate"/>
      </w:r>
      <w:r>
        <w:rPr>
          <w:rStyle w:val="8"/>
          <w:rFonts w:hint="default" w:ascii="Times New Roman" w:hAnsi="Times New Roman"/>
          <w:sz w:val="28"/>
          <w:szCs w:val="28"/>
        </w:rPr>
        <w:t>https://habr.com/ru/companies/avito/articles/352208</w:t>
      </w:r>
      <w:r>
        <w:rPr>
          <w:rFonts w:hint="default" w:ascii="Times New Roman" w:hAnsi="Times New Roman"/>
          <w:sz w:val="28"/>
          <w:szCs w:val="28"/>
        </w:rPr>
        <w:fldChar w:fldCharType="end"/>
      </w:r>
      <w:r>
        <w:rPr>
          <w:rFonts w:hint="default" w:ascii="Times New Roman" w:hAnsi="Times New Roman"/>
          <w:sz w:val="28"/>
          <w:szCs w:val="28"/>
        </w:rPr>
        <w:t>/</w:t>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DF24946">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sz w:val="28"/>
          <w:szCs w:val="28"/>
        </w:rPr>
        <w:t>Как проводить тестирование с использованием Jenkins</w:t>
      </w:r>
      <w:r>
        <w:rPr>
          <w:rFonts w:ascii="Times New Roman" w:hAnsi="Times New Roman"/>
          <w:sz w:val="28"/>
          <w:szCs w:val="28"/>
        </w:rPr>
        <w:t xml:space="preserve">. // </w:t>
      </w:r>
      <w:r>
        <w:rPr>
          <w:rFonts w:hint="default" w:ascii="Times New Roman" w:hAnsi="Times New Roman"/>
          <w:sz w:val="28"/>
          <w:szCs w:val="28"/>
        </w:rPr>
        <w:t>kurshub.ru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"https://kurshub.ru/journal/blog/kak-provodit-testirovanie-s-ispolzovaniem-jenkins/" </w:instrText>
      </w:r>
      <w:r>
        <w:rPr>
          <w:rFonts w:hint="default" w:ascii="Times New Roman" w:hAnsi="Times New Roman"/>
          <w:sz w:val="28"/>
          <w:szCs w:val="28"/>
        </w:rPr>
        <w:fldChar w:fldCharType="separate"/>
      </w:r>
      <w:r>
        <w:rPr>
          <w:rStyle w:val="8"/>
          <w:rFonts w:hint="default" w:ascii="Times New Roman" w:hAnsi="Times New Roman"/>
          <w:sz w:val="28"/>
          <w:szCs w:val="28"/>
        </w:rPr>
        <w:t>https://kurshub.ru/journal/blog/kak-provodit-testirovanie-s-ispolzovaniem-jenkins/</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8C9B995">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sz w:val="28"/>
          <w:szCs w:val="28"/>
        </w:rPr>
        <w:t>Что такое автоматизированное тестирование</w:t>
      </w:r>
      <w:r>
        <w:rPr>
          <w:rFonts w:ascii="Times New Roman" w:hAnsi="Times New Roman"/>
          <w:sz w:val="28"/>
          <w:szCs w:val="28"/>
        </w:rPr>
        <w:t xml:space="preserve">. // </w:t>
      </w:r>
      <w:r>
        <w:rPr>
          <w:rFonts w:hint="default" w:ascii="Times New Roman" w:hAnsi="Times New Roman"/>
          <w:sz w:val="28"/>
          <w:szCs w:val="28"/>
        </w:rPr>
        <w:t>selectel.ru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"https://selectel.ru/blog/test-automation/" </w:instrText>
      </w:r>
      <w:r>
        <w:rPr>
          <w:rFonts w:hint="default" w:ascii="Times New Roman" w:hAnsi="Times New Roman"/>
          <w:sz w:val="28"/>
          <w:szCs w:val="28"/>
        </w:rPr>
        <w:fldChar w:fldCharType="separate"/>
      </w:r>
      <w:r>
        <w:rPr>
          <w:rStyle w:val="8"/>
          <w:rFonts w:hint="default" w:ascii="Times New Roman" w:hAnsi="Times New Roman"/>
          <w:sz w:val="28"/>
          <w:szCs w:val="28"/>
        </w:rPr>
        <w:t>https://selectel.ru/blog/test-automation/</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9</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4BA78628">
      <w:pPr>
        <w:pStyle w:val="16"/>
        <w:numPr>
          <w:ilvl w:val="0"/>
          <w:numId w:val="0"/>
        </w:numPr>
        <w:spacing w:line="360" w:lineRule="auto"/>
        <w:jc w:val="both"/>
        <w:rPr>
          <w:rFonts w:ascii="Times New Roman" w:hAnsi="Times New Roman"/>
          <w:color w:val="000000"/>
          <w:sz w:val="28"/>
          <w:szCs w:val="28"/>
        </w:rPr>
      </w:pPr>
    </w:p>
    <w:p w14:paraId="28E440FB">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F6F7E6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27AE6B4">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09D00F5">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BB316">
      <w:pPr>
        <w:numPr>
          <w:ilvl w:val="0"/>
          <w:numId w:val="0"/>
        </w:numPr>
        <w:spacing w:after="160" w:line="360" w:lineRule="auto"/>
        <w:ind w:firstLine="708" w:firstLineChars="0"/>
        <w:jc w:val="both"/>
        <w:rPr>
          <w:rFonts w:hint="default" w:ascii="Times New Roman" w:hAnsi="Times New Roman"/>
          <w:b w:val="0"/>
          <w:bCs w:val="0"/>
          <w:sz w:val="28"/>
          <w:szCs w:val="28"/>
          <w:lang w:val="en-US"/>
        </w:rPr>
      </w:pPr>
    </w:p>
    <w:p w14:paraId="3C6D2E9D">
      <w:pPr>
        <w:numPr>
          <w:ilvl w:val="0"/>
          <w:numId w:val="0"/>
        </w:numPr>
        <w:spacing w:after="160" w:line="360" w:lineRule="auto"/>
        <w:jc w:val="both"/>
        <w:rPr>
          <w:rFonts w:hint="default" w:ascii="Times New Roman" w:hAnsi="Times New Roman" w:cs="Times New Roman"/>
          <w:b w:val="0"/>
          <w:bCs w:val="0"/>
          <w:sz w:val="28"/>
          <w:szCs w:val="28"/>
          <w:lang w:val="ru-RU"/>
        </w:rPr>
      </w:pPr>
    </w:p>
    <w:sectPr>
      <w:footerReference r:id="rId5" w:type="default"/>
      <w:pgSz w:w="11906" w:h="16838"/>
      <w:pgMar w:top="1134" w:right="850" w:bottom="1134" w:left="1701" w:header="708" w:footer="708" w:gutter="0"/>
      <w:pgBorders>
        <w:top w:val="none" w:sz="0" w:space="0"/>
        <w:left w:val="none" w:sz="0" w:space="0"/>
        <w:bottom w:val="none" w:sz="0" w:space="0"/>
        <w:right w:val="none" w:sz="0" w:space="0"/>
      </w:pgBorders>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2FBBBC">
    <w:pPr>
      <w:pStyle w:val="12"/>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Текстовое поле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09E30E1">
                          <w:pPr>
                            <w:pStyle w:val="12"/>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s0lY7tAAAAAFAQAADwAAAAAAAAABACAAAAAiAAAAZHJzL2Rv&#10;d25yZXYueG1sUEsBAhQAFAAAAAgAh07iQANI9ulCAgAAcwQAAA4AAAAAAAAAAQAgAAAAHwEAAGRy&#10;cy9lMm9Eb2MueG1sUEsFBgAAAAAGAAYAWQEAANMFAAAAAA==&#10;">
              <v:fill on="f" focussize="0,0"/>
              <v:stroke on="f" weight="0.5pt"/>
              <v:imagedata o:title=""/>
              <o:lock v:ext="edit" aspectratio="f"/>
              <v:textbox inset="0mm,0mm,0mm,0mm" style="mso-fit-shape-to-text:t;">
                <w:txbxContent>
                  <w:p w14:paraId="409E30E1">
                    <w:pPr>
                      <w:pStyle w:val="12"/>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D2ED29"/>
    <w:multiLevelType w:val="multilevel"/>
    <w:tmpl w:val="86D2ED2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86FC5AC1"/>
    <w:multiLevelType w:val="multilevel"/>
    <w:tmpl w:val="86FC5AC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9BCE5E19"/>
    <w:multiLevelType w:val="multilevel"/>
    <w:tmpl w:val="9BCE5E1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9C410B2E"/>
    <w:multiLevelType w:val="multilevel"/>
    <w:tmpl w:val="9C410B2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A299CD63"/>
    <w:multiLevelType w:val="multilevel"/>
    <w:tmpl w:val="A299CD6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AD1CFE2C"/>
    <w:multiLevelType w:val="multilevel"/>
    <w:tmpl w:val="AD1CFE2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B0B41195"/>
    <w:multiLevelType w:val="singleLevel"/>
    <w:tmpl w:val="B0B4119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
    <w:nsid w:val="B4D37F72"/>
    <w:multiLevelType w:val="multilevel"/>
    <w:tmpl w:val="B4D37F7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B98B8C7B"/>
    <w:multiLevelType w:val="multilevel"/>
    <w:tmpl w:val="B98B8C7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BDFABDB1"/>
    <w:multiLevelType w:val="multilevel"/>
    <w:tmpl w:val="BDFABDB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BEDE80F1"/>
    <w:multiLevelType w:val="multilevel"/>
    <w:tmpl w:val="BEDE80F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BF54F395"/>
    <w:multiLevelType w:val="multilevel"/>
    <w:tmpl w:val="BF54F39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C06AC08F"/>
    <w:multiLevelType w:val="singleLevel"/>
    <w:tmpl w:val="C06AC08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3">
    <w:nsid w:val="C85081F4"/>
    <w:multiLevelType w:val="multilevel"/>
    <w:tmpl w:val="C85081F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C96C5791"/>
    <w:multiLevelType w:val="multilevel"/>
    <w:tmpl w:val="C96C579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CAE5011F"/>
    <w:multiLevelType w:val="multilevel"/>
    <w:tmpl w:val="CAE5011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D49834D1"/>
    <w:multiLevelType w:val="multilevel"/>
    <w:tmpl w:val="D49834D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D49AE0E0"/>
    <w:multiLevelType w:val="multilevel"/>
    <w:tmpl w:val="D49AE0E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F59E7499"/>
    <w:multiLevelType w:val="singleLevel"/>
    <w:tmpl w:val="F59E749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9">
    <w:nsid w:val="F8C44DFB"/>
    <w:multiLevelType w:val="multilevel"/>
    <w:tmpl w:val="F8C44DF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0">
    <w:nsid w:val="FB0B6020"/>
    <w:multiLevelType w:val="multilevel"/>
    <w:tmpl w:val="FB0B602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1">
    <w:nsid w:val="0183F1FB"/>
    <w:multiLevelType w:val="multilevel"/>
    <w:tmpl w:val="0183F1F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2">
    <w:nsid w:val="04C1835A"/>
    <w:multiLevelType w:val="multilevel"/>
    <w:tmpl w:val="04C1835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3">
    <w:nsid w:val="0BE0D52C"/>
    <w:multiLevelType w:val="multilevel"/>
    <w:tmpl w:val="0BE0D52C"/>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00"/>
        </w:tabs>
        <w:ind w:left="2880" w:hanging="360"/>
      </w:pPr>
      <w:rPr>
        <w:sz w:val="24"/>
        <w:szCs w:val="24"/>
      </w:rPr>
    </w:lvl>
    <w:lvl w:ilvl="4" w:tentative="0">
      <w:start w:val="1"/>
      <w:numFmt w:val="decimal"/>
      <w:lvlText w:val="%5."/>
      <w:lvlJc w:val="left"/>
      <w:pPr>
        <w:tabs>
          <w:tab w:val="left" w:pos="3220"/>
        </w:tabs>
        <w:ind w:left="3600" w:hanging="360"/>
      </w:pPr>
      <w:rPr>
        <w:sz w:val="24"/>
        <w:szCs w:val="24"/>
      </w:rPr>
    </w:lvl>
    <w:lvl w:ilvl="5" w:tentative="0">
      <w:start w:val="1"/>
      <w:numFmt w:val="decimal"/>
      <w:lvlText w:val="%6."/>
      <w:lvlJc w:val="left"/>
      <w:pPr>
        <w:tabs>
          <w:tab w:val="left" w:pos="3940"/>
        </w:tabs>
        <w:ind w:left="4320" w:hanging="360"/>
      </w:pPr>
      <w:rPr>
        <w:sz w:val="24"/>
        <w:szCs w:val="24"/>
      </w:rPr>
    </w:lvl>
    <w:lvl w:ilvl="6" w:tentative="0">
      <w:start w:val="1"/>
      <w:numFmt w:val="decimal"/>
      <w:lvlText w:val="%7."/>
      <w:lvlJc w:val="left"/>
      <w:pPr>
        <w:tabs>
          <w:tab w:val="left" w:pos="4660"/>
        </w:tabs>
        <w:ind w:left="5040" w:hanging="360"/>
      </w:pPr>
      <w:rPr>
        <w:sz w:val="24"/>
        <w:szCs w:val="24"/>
      </w:rPr>
    </w:lvl>
    <w:lvl w:ilvl="7" w:tentative="0">
      <w:start w:val="1"/>
      <w:numFmt w:val="decimal"/>
      <w:lvlText w:val="%8."/>
      <w:lvlJc w:val="left"/>
      <w:pPr>
        <w:tabs>
          <w:tab w:val="left" w:pos="5380"/>
        </w:tabs>
        <w:ind w:left="5760" w:hanging="360"/>
      </w:pPr>
      <w:rPr>
        <w:sz w:val="24"/>
        <w:szCs w:val="24"/>
      </w:rPr>
    </w:lvl>
    <w:lvl w:ilvl="8" w:tentative="0">
      <w:start w:val="1"/>
      <w:numFmt w:val="decimal"/>
      <w:lvlText w:val="%9."/>
      <w:lvlJc w:val="left"/>
      <w:pPr>
        <w:tabs>
          <w:tab w:val="left" w:pos="6100"/>
        </w:tabs>
        <w:ind w:left="6480" w:hanging="360"/>
      </w:pPr>
      <w:rPr>
        <w:sz w:val="24"/>
        <w:szCs w:val="24"/>
      </w:rPr>
    </w:lvl>
  </w:abstractNum>
  <w:abstractNum w:abstractNumId="24">
    <w:nsid w:val="0D55CE5F"/>
    <w:multiLevelType w:val="multilevel"/>
    <w:tmpl w:val="0D55CE5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5">
    <w:nsid w:val="13D2029B"/>
    <w:multiLevelType w:val="multilevel"/>
    <w:tmpl w:val="13D2029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6">
    <w:nsid w:val="148A2A50"/>
    <w:multiLevelType w:val="multilevel"/>
    <w:tmpl w:val="148A2A50"/>
    <w:lvl w:ilvl="0" w:tentative="0">
      <w:start w:val="1"/>
      <w:numFmt w:val="decimal"/>
      <w:lvlText w:val="%1."/>
      <w:lvlJc w:val="left"/>
      <w:pPr>
        <w:ind w:left="709" w:hanging="360"/>
      </w:pPr>
    </w:lvl>
    <w:lvl w:ilvl="1" w:tentative="0">
      <w:start w:val="1"/>
      <w:numFmt w:val="lowerLetter"/>
      <w:lvlText w:val="%2."/>
      <w:lvlJc w:val="left"/>
      <w:pPr>
        <w:ind w:left="1429" w:hanging="360"/>
      </w:pPr>
    </w:lvl>
    <w:lvl w:ilvl="2" w:tentative="0">
      <w:start w:val="1"/>
      <w:numFmt w:val="lowerRoman"/>
      <w:lvlText w:val="%3."/>
      <w:lvlJc w:val="right"/>
      <w:pPr>
        <w:ind w:left="2149" w:hanging="180"/>
      </w:pPr>
    </w:lvl>
    <w:lvl w:ilvl="3" w:tentative="0">
      <w:start w:val="1"/>
      <w:numFmt w:val="decimal"/>
      <w:lvlText w:val="%4."/>
      <w:lvlJc w:val="left"/>
      <w:pPr>
        <w:ind w:left="2869" w:hanging="360"/>
      </w:pPr>
    </w:lvl>
    <w:lvl w:ilvl="4" w:tentative="0">
      <w:start w:val="1"/>
      <w:numFmt w:val="lowerLetter"/>
      <w:lvlText w:val="%5."/>
      <w:lvlJc w:val="left"/>
      <w:pPr>
        <w:ind w:left="3589" w:hanging="360"/>
      </w:pPr>
    </w:lvl>
    <w:lvl w:ilvl="5" w:tentative="0">
      <w:start w:val="1"/>
      <w:numFmt w:val="lowerRoman"/>
      <w:lvlText w:val="%6."/>
      <w:lvlJc w:val="right"/>
      <w:pPr>
        <w:ind w:left="4309" w:hanging="180"/>
      </w:pPr>
    </w:lvl>
    <w:lvl w:ilvl="6" w:tentative="0">
      <w:start w:val="1"/>
      <w:numFmt w:val="decimal"/>
      <w:lvlText w:val="%7."/>
      <w:lvlJc w:val="left"/>
      <w:pPr>
        <w:ind w:left="5029" w:hanging="360"/>
      </w:pPr>
    </w:lvl>
    <w:lvl w:ilvl="7" w:tentative="0">
      <w:start w:val="1"/>
      <w:numFmt w:val="lowerLetter"/>
      <w:lvlText w:val="%8."/>
      <w:lvlJc w:val="left"/>
      <w:pPr>
        <w:ind w:left="5749" w:hanging="360"/>
      </w:pPr>
    </w:lvl>
    <w:lvl w:ilvl="8" w:tentative="0">
      <w:start w:val="1"/>
      <w:numFmt w:val="lowerRoman"/>
      <w:lvlText w:val="%9."/>
      <w:lvlJc w:val="right"/>
      <w:pPr>
        <w:ind w:left="6469" w:hanging="180"/>
      </w:pPr>
    </w:lvl>
  </w:abstractNum>
  <w:abstractNum w:abstractNumId="27">
    <w:nsid w:val="1491DF4C"/>
    <w:multiLevelType w:val="multilevel"/>
    <w:tmpl w:val="1491DF4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8">
    <w:nsid w:val="14A793B9"/>
    <w:multiLevelType w:val="singleLevel"/>
    <w:tmpl w:val="14A793B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9">
    <w:nsid w:val="1EFECDBF"/>
    <w:multiLevelType w:val="multilevel"/>
    <w:tmpl w:val="1EFECD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0">
    <w:nsid w:val="2E66C389"/>
    <w:multiLevelType w:val="multilevel"/>
    <w:tmpl w:val="2E66C38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1">
    <w:nsid w:val="50B30E20"/>
    <w:multiLevelType w:val="multilevel"/>
    <w:tmpl w:val="50B30E2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2">
    <w:nsid w:val="54015A84"/>
    <w:multiLevelType w:val="multilevel"/>
    <w:tmpl w:val="54015A84"/>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b/>
        <w:bCs/>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3">
    <w:nsid w:val="5A3D7B73"/>
    <w:multiLevelType w:val="multilevel"/>
    <w:tmpl w:val="5A3D7B7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4">
    <w:nsid w:val="5BB49804"/>
    <w:multiLevelType w:val="multilevel"/>
    <w:tmpl w:val="5BB4980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5">
    <w:nsid w:val="5C192861"/>
    <w:multiLevelType w:val="multilevel"/>
    <w:tmpl w:val="5C19286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6">
    <w:nsid w:val="5F29F2D8"/>
    <w:multiLevelType w:val="multilevel"/>
    <w:tmpl w:val="5F29F2D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7">
    <w:nsid w:val="613638AE"/>
    <w:multiLevelType w:val="singleLevel"/>
    <w:tmpl w:val="613638A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8">
    <w:nsid w:val="68EC1EC0"/>
    <w:multiLevelType w:val="multilevel"/>
    <w:tmpl w:val="68EC1EC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9">
    <w:nsid w:val="72599AE8"/>
    <w:multiLevelType w:val="multilevel"/>
    <w:tmpl w:val="72599AE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0">
    <w:nsid w:val="7824B23B"/>
    <w:multiLevelType w:val="multilevel"/>
    <w:tmpl w:val="7824B23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1">
    <w:nsid w:val="7A066B91"/>
    <w:multiLevelType w:val="multilevel"/>
    <w:tmpl w:val="7A066B9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2"/>
  </w:num>
  <w:num w:numId="2">
    <w:abstractNumId w:val="32"/>
  </w:num>
  <w:num w:numId="3">
    <w:abstractNumId w:val="19"/>
  </w:num>
  <w:num w:numId="4">
    <w:abstractNumId w:val="2"/>
  </w:num>
  <w:num w:numId="5">
    <w:abstractNumId w:val="8"/>
  </w:num>
  <w:num w:numId="6">
    <w:abstractNumId w:val="17"/>
  </w:num>
  <w:num w:numId="7">
    <w:abstractNumId w:val="3"/>
  </w:num>
  <w:num w:numId="8">
    <w:abstractNumId w:val="38"/>
  </w:num>
  <w:num w:numId="9">
    <w:abstractNumId w:val="1"/>
  </w:num>
  <w:num w:numId="10">
    <w:abstractNumId w:val="31"/>
  </w:num>
  <w:num w:numId="11">
    <w:abstractNumId w:val="40"/>
  </w:num>
  <w:num w:numId="12">
    <w:abstractNumId w:val="4"/>
  </w:num>
  <w:num w:numId="13">
    <w:abstractNumId w:val="21"/>
  </w:num>
  <w:num w:numId="14">
    <w:abstractNumId w:val="9"/>
  </w:num>
  <w:num w:numId="15">
    <w:abstractNumId w:val="23"/>
  </w:num>
  <w:num w:numId="16">
    <w:abstractNumId w:val="16"/>
  </w:num>
  <w:num w:numId="17">
    <w:abstractNumId w:val="35"/>
  </w:num>
  <w:num w:numId="18">
    <w:abstractNumId w:val="41"/>
  </w:num>
  <w:num w:numId="19">
    <w:abstractNumId w:val="33"/>
  </w:num>
  <w:num w:numId="20">
    <w:abstractNumId w:val="34"/>
  </w:num>
  <w:num w:numId="21">
    <w:abstractNumId w:val="13"/>
  </w:num>
  <w:num w:numId="22">
    <w:abstractNumId w:val="7"/>
  </w:num>
  <w:num w:numId="23">
    <w:abstractNumId w:val="5"/>
  </w:num>
  <w:num w:numId="24">
    <w:abstractNumId w:val="39"/>
  </w:num>
  <w:num w:numId="25">
    <w:abstractNumId w:val="27"/>
  </w:num>
  <w:num w:numId="26">
    <w:abstractNumId w:val="11"/>
  </w:num>
  <w:num w:numId="27">
    <w:abstractNumId w:val="29"/>
  </w:num>
  <w:num w:numId="28">
    <w:abstractNumId w:val="30"/>
  </w:num>
  <w:num w:numId="29">
    <w:abstractNumId w:val="36"/>
  </w:num>
  <w:num w:numId="30">
    <w:abstractNumId w:val="0"/>
  </w:num>
  <w:num w:numId="31">
    <w:abstractNumId w:val="20"/>
  </w:num>
  <w:num w:numId="32">
    <w:abstractNumId w:val="25"/>
  </w:num>
  <w:num w:numId="33">
    <w:abstractNumId w:val="10"/>
  </w:num>
  <w:num w:numId="34">
    <w:abstractNumId w:val="14"/>
  </w:num>
  <w:num w:numId="35">
    <w:abstractNumId w:val="22"/>
  </w:num>
  <w:num w:numId="36">
    <w:abstractNumId w:val="15"/>
  </w:num>
  <w:num w:numId="37">
    <w:abstractNumId w:val="24"/>
  </w:num>
  <w:num w:numId="38">
    <w:abstractNumId w:val="6"/>
  </w:num>
  <w:num w:numId="39">
    <w:abstractNumId w:val="28"/>
  </w:num>
  <w:num w:numId="40">
    <w:abstractNumId w:val="18"/>
  </w:num>
  <w:num w:numId="41">
    <w:abstractNumId w:val="37"/>
  </w:num>
  <w:num w:numId="4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08"/>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9FF"/>
    <w:rsid w:val="000A0802"/>
    <w:rsid w:val="000C28F9"/>
    <w:rsid w:val="001252BF"/>
    <w:rsid w:val="001E14A4"/>
    <w:rsid w:val="002072A2"/>
    <w:rsid w:val="002914E5"/>
    <w:rsid w:val="0032511E"/>
    <w:rsid w:val="00361B92"/>
    <w:rsid w:val="003632D8"/>
    <w:rsid w:val="00363EA3"/>
    <w:rsid w:val="00401A27"/>
    <w:rsid w:val="00413191"/>
    <w:rsid w:val="00440ABC"/>
    <w:rsid w:val="004563BC"/>
    <w:rsid w:val="004A0E06"/>
    <w:rsid w:val="004B7B14"/>
    <w:rsid w:val="004C63FE"/>
    <w:rsid w:val="00526D58"/>
    <w:rsid w:val="006645A9"/>
    <w:rsid w:val="006A6188"/>
    <w:rsid w:val="006C4DBF"/>
    <w:rsid w:val="006D1EA8"/>
    <w:rsid w:val="006E5825"/>
    <w:rsid w:val="006F7B85"/>
    <w:rsid w:val="007259FF"/>
    <w:rsid w:val="00773A76"/>
    <w:rsid w:val="007C1B76"/>
    <w:rsid w:val="007D3A0F"/>
    <w:rsid w:val="00811403"/>
    <w:rsid w:val="008463EE"/>
    <w:rsid w:val="00867AA2"/>
    <w:rsid w:val="0087276F"/>
    <w:rsid w:val="008911D7"/>
    <w:rsid w:val="0091139E"/>
    <w:rsid w:val="00914262"/>
    <w:rsid w:val="009816BA"/>
    <w:rsid w:val="009F73A4"/>
    <w:rsid w:val="00A11579"/>
    <w:rsid w:val="00A1712A"/>
    <w:rsid w:val="00A4304F"/>
    <w:rsid w:val="00B01BA6"/>
    <w:rsid w:val="00B87CD9"/>
    <w:rsid w:val="00BC0BA0"/>
    <w:rsid w:val="00BC7FEB"/>
    <w:rsid w:val="00C13958"/>
    <w:rsid w:val="00C66AA4"/>
    <w:rsid w:val="00C66F8B"/>
    <w:rsid w:val="00CA54E9"/>
    <w:rsid w:val="00CC2C3C"/>
    <w:rsid w:val="00CE699E"/>
    <w:rsid w:val="00D06AFD"/>
    <w:rsid w:val="00D24FEE"/>
    <w:rsid w:val="00D44A89"/>
    <w:rsid w:val="00E22D4A"/>
    <w:rsid w:val="00E4003D"/>
    <w:rsid w:val="00E5000B"/>
    <w:rsid w:val="00E87611"/>
    <w:rsid w:val="00EA6EE7"/>
    <w:rsid w:val="00EF3DFD"/>
    <w:rsid w:val="00F072BF"/>
    <w:rsid w:val="00F1053E"/>
    <w:rsid w:val="00F51DE1"/>
    <w:rsid w:val="00F56623"/>
    <w:rsid w:val="00F65304"/>
    <w:rsid w:val="00FD74BD"/>
    <w:rsid w:val="0124146F"/>
    <w:rsid w:val="01285512"/>
    <w:rsid w:val="014F4893"/>
    <w:rsid w:val="01C70091"/>
    <w:rsid w:val="01E738C7"/>
    <w:rsid w:val="01F67C83"/>
    <w:rsid w:val="022D7245"/>
    <w:rsid w:val="025952CA"/>
    <w:rsid w:val="03293C27"/>
    <w:rsid w:val="03384BBB"/>
    <w:rsid w:val="03962F9D"/>
    <w:rsid w:val="03A1224F"/>
    <w:rsid w:val="03E823F0"/>
    <w:rsid w:val="040448E5"/>
    <w:rsid w:val="040D7483"/>
    <w:rsid w:val="04334609"/>
    <w:rsid w:val="04A03924"/>
    <w:rsid w:val="04B70203"/>
    <w:rsid w:val="0514182D"/>
    <w:rsid w:val="055659D1"/>
    <w:rsid w:val="05DB741C"/>
    <w:rsid w:val="061E1D85"/>
    <w:rsid w:val="06557AF2"/>
    <w:rsid w:val="066E53A6"/>
    <w:rsid w:val="06B4338F"/>
    <w:rsid w:val="06BE4D73"/>
    <w:rsid w:val="06CD68F9"/>
    <w:rsid w:val="06E47681"/>
    <w:rsid w:val="07AE344C"/>
    <w:rsid w:val="083060FE"/>
    <w:rsid w:val="08C14368"/>
    <w:rsid w:val="09305C93"/>
    <w:rsid w:val="099B3CF3"/>
    <w:rsid w:val="0A4A3783"/>
    <w:rsid w:val="0A8042E9"/>
    <w:rsid w:val="0AAE0656"/>
    <w:rsid w:val="0B141D32"/>
    <w:rsid w:val="0B3C1BB3"/>
    <w:rsid w:val="0B77563F"/>
    <w:rsid w:val="0BED2A7C"/>
    <w:rsid w:val="0D8B6BA9"/>
    <w:rsid w:val="0E090C76"/>
    <w:rsid w:val="0E1D03B8"/>
    <w:rsid w:val="0EB22E3C"/>
    <w:rsid w:val="0EFD592E"/>
    <w:rsid w:val="0F1F0A42"/>
    <w:rsid w:val="0F361F65"/>
    <w:rsid w:val="0F3F3029"/>
    <w:rsid w:val="0FC02FE7"/>
    <w:rsid w:val="0FCB36B0"/>
    <w:rsid w:val="10292E19"/>
    <w:rsid w:val="10FC34C5"/>
    <w:rsid w:val="11302F55"/>
    <w:rsid w:val="11844D6A"/>
    <w:rsid w:val="11C61059"/>
    <w:rsid w:val="120F5D2F"/>
    <w:rsid w:val="121151A2"/>
    <w:rsid w:val="126E01E5"/>
    <w:rsid w:val="12AC1431"/>
    <w:rsid w:val="12CF20BA"/>
    <w:rsid w:val="13101155"/>
    <w:rsid w:val="13515442"/>
    <w:rsid w:val="14626D78"/>
    <w:rsid w:val="14A83A66"/>
    <w:rsid w:val="14AB4917"/>
    <w:rsid w:val="14EB7761"/>
    <w:rsid w:val="14ED657B"/>
    <w:rsid w:val="150767E8"/>
    <w:rsid w:val="153C0465"/>
    <w:rsid w:val="15501A2B"/>
    <w:rsid w:val="16244719"/>
    <w:rsid w:val="164F240A"/>
    <w:rsid w:val="165B29B8"/>
    <w:rsid w:val="168B106D"/>
    <w:rsid w:val="16D11C08"/>
    <w:rsid w:val="16E06917"/>
    <w:rsid w:val="16E473B5"/>
    <w:rsid w:val="173865BB"/>
    <w:rsid w:val="1825067A"/>
    <w:rsid w:val="18704C0C"/>
    <w:rsid w:val="1885179A"/>
    <w:rsid w:val="189A67DE"/>
    <w:rsid w:val="18D944D4"/>
    <w:rsid w:val="192E3012"/>
    <w:rsid w:val="19774E1C"/>
    <w:rsid w:val="19C8453D"/>
    <w:rsid w:val="19ED040E"/>
    <w:rsid w:val="1A2331F1"/>
    <w:rsid w:val="1A713E53"/>
    <w:rsid w:val="1A8A0617"/>
    <w:rsid w:val="1AB50BD0"/>
    <w:rsid w:val="1B8056AC"/>
    <w:rsid w:val="1BD95F94"/>
    <w:rsid w:val="1C0647F2"/>
    <w:rsid w:val="1CFF52A7"/>
    <w:rsid w:val="1D693FA0"/>
    <w:rsid w:val="1D79399C"/>
    <w:rsid w:val="1DE75A9B"/>
    <w:rsid w:val="1E0E5ED0"/>
    <w:rsid w:val="1E360061"/>
    <w:rsid w:val="1E7C40BC"/>
    <w:rsid w:val="1EAC455F"/>
    <w:rsid w:val="1EC91910"/>
    <w:rsid w:val="1ED32220"/>
    <w:rsid w:val="1F1451A1"/>
    <w:rsid w:val="1F2E3437"/>
    <w:rsid w:val="1F5F1E04"/>
    <w:rsid w:val="1F89225D"/>
    <w:rsid w:val="1FAC638C"/>
    <w:rsid w:val="201056CE"/>
    <w:rsid w:val="202B3AD6"/>
    <w:rsid w:val="2065098F"/>
    <w:rsid w:val="208F1B21"/>
    <w:rsid w:val="217A6C7B"/>
    <w:rsid w:val="21C1390C"/>
    <w:rsid w:val="234B5430"/>
    <w:rsid w:val="23597A57"/>
    <w:rsid w:val="23EA19A8"/>
    <w:rsid w:val="24207035"/>
    <w:rsid w:val="2441618A"/>
    <w:rsid w:val="24B970CD"/>
    <w:rsid w:val="24E53415"/>
    <w:rsid w:val="264B4D7A"/>
    <w:rsid w:val="267E3DC9"/>
    <w:rsid w:val="26DB7A57"/>
    <w:rsid w:val="276703C3"/>
    <w:rsid w:val="277B4352"/>
    <w:rsid w:val="28341582"/>
    <w:rsid w:val="28365AA1"/>
    <w:rsid w:val="28EA1E6F"/>
    <w:rsid w:val="2910443B"/>
    <w:rsid w:val="29156672"/>
    <w:rsid w:val="29AF054A"/>
    <w:rsid w:val="2A2D3051"/>
    <w:rsid w:val="2A4139B4"/>
    <w:rsid w:val="2A9248E5"/>
    <w:rsid w:val="2AE83AB2"/>
    <w:rsid w:val="2B5F35AF"/>
    <w:rsid w:val="2BCA3C3E"/>
    <w:rsid w:val="2BDB2070"/>
    <w:rsid w:val="2CC91F0F"/>
    <w:rsid w:val="2E1732AD"/>
    <w:rsid w:val="2E791CCC"/>
    <w:rsid w:val="2F5B00C1"/>
    <w:rsid w:val="2F7018C6"/>
    <w:rsid w:val="2F7B4FA2"/>
    <w:rsid w:val="2F9F1AAF"/>
    <w:rsid w:val="2FC4106F"/>
    <w:rsid w:val="306A7444"/>
    <w:rsid w:val="307E5F4A"/>
    <w:rsid w:val="31701168"/>
    <w:rsid w:val="3178648F"/>
    <w:rsid w:val="318A18BA"/>
    <w:rsid w:val="31A94C55"/>
    <w:rsid w:val="3224217C"/>
    <w:rsid w:val="325C0D35"/>
    <w:rsid w:val="32DC6048"/>
    <w:rsid w:val="33371696"/>
    <w:rsid w:val="33606A77"/>
    <w:rsid w:val="337966B4"/>
    <w:rsid w:val="33830A5D"/>
    <w:rsid w:val="34062C68"/>
    <w:rsid w:val="3418788A"/>
    <w:rsid w:val="344E1C6F"/>
    <w:rsid w:val="351C40C4"/>
    <w:rsid w:val="352E5F92"/>
    <w:rsid w:val="363E0AE1"/>
    <w:rsid w:val="364A73A8"/>
    <w:rsid w:val="36756265"/>
    <w:rsid w:val="368469ED"/>
    <w:rsid w:val="36A40E77"/>
    <w:rsid w:val="36CC005D"/>
    <w:rsid w:val="371271FE"/>
    <w:rsid w:val="375241BA"/>
    <w:rsid w:val="37901AC9"/>
    <w:rsid w:val="37B739C2"/>
    <w:rsid w:val="387E26CC"/>
    <w:rsid w:val="389F770B"/>
    <w:rsid w:val="390A76D9"/>
    <w:rsid w:val="3A19646C"/>
    <w:rsid w:val="3A7F6A5A"/>
    <w:rsid w:val="3AB11BBA"/>
    <w:rsid w:val="3AF47336"/>
    <w:rsid w:val="3B0075BE"/>
    <w:rsid w:val="3C3C27BE"/>
    <w:rsid w:val="3C7F0B77"/>
    <w:rsid w:val="3CDF336B"/>
    <w:rsid w:val="3D786894"/>
    <w:rsid w:val="3D8A1BF6"/>
    <w:rsid w:val="3DC343E7"/>
    <w:rsid w:val="3DE73B9D"/>
    <w:rsid w:val="3E2803CD"/>
    <w:rsid w:val="3EB47E77"/>
    <w:rsid w:val="3F4E43E9"/>
    <w:rsid w:val="3F675313"/>
    <w:rsid w:val="3FCD145C"/>
    <w:rsid w:val="3FEB6D63"/>
    <w:rsid w:val="4028248D"/>
    <w:rsid w:val="408966EF"/>
    <w:rsid w:val="418F5F87"/>
    <w:rsid w:val="42365A6A"/>
    <w:rsid w:val="423D547C"/>
    <w:rsid w:val="424E4D56"/>
    <w:rsid w:val="42741713"/>
    <w:rsid w:val="42FA2C71"/>
    <w:rsid w:val="437C436D"/>
    <w:rsid w:val="43A1441C"/>
    <w:rsid w:val="44120D1D"/>
    <w:rsid w:val="448F0C81"/>
    <w:rsid w:val="44EB6DD8"/>
    <w:rsid w:val="450137F0"/>
    <w:rsid w:val="453107B5"/>
    <w:rsid w:val="45795008"/>
    <w:rsid w:val="45797C45"/>
    <w:rsid w:val="458F41DB"/>
    <w:rsid w:val="45D60A2D"/>
    <w:rsid w:val="469559DB"/>
    <w:rsid w:val="46A376DE"/>
    <w:rsid w:val="47220AC2"/>
    <w:rsid w:val="47985C2E"/>
    <w:rsid w:val="488265C2"/>
    <w:rsid w:val="4937491A"/>
    <w:rsid w:val="494B4C4F"/>
    <w:rsid w:val="4A4E5776"/>
    <w:rsid w:val="4A5233AD"/>
    <w:rsid w:val="4A56650C"/>
    <w:rsid w:val="4A691BA3"/>
    <w:rsid w:val="4A9A05EC"/>
    <w:rsid w:val="4BD06222"/>
    <w:rsid w:val="4C465B56"/>
    <w:rsid w:val="4C841783"/>
    <w:rsid w:val="4C984320"/>
    <w:rsid w:val="4CCB0366"/>
    <w:rsid w:val="4CE73AC5"/>
    <w:rsid w:val="4D5B19A9"/>
    <w:rsid w:val="4D771288"/>
    <w:rsid w:val="4D7E3EDD"/>
    <w:rsid w:val="4DA846DC"/>
    <w:rsid w:val="4E88477F"/>
    <w:rsid w:val="4F9B6297"/>
    <w:rsid w:val="4FAE0235"/>
    <w:rsid w:val="4FF9423A"/>
    <w:rsid w:val="50327120"/>
    <w:rsid w:val="51706E29"/>
    <w:rsid w:val="51DE62BF"/>
    <w:rsid w:val="52AF74B4"/>
    <w:rsid w:val="53964A39"/>
    <w:rsid w:val="539C16BB"/>
    <w:rsid w:val="53AD1DB5"/>
    <w:rsid w:val="53E020D5"/>
    <w:rsid w:val="54796117"/>
    <w:rsid w:val="54D647B3"/>
    <w:rsid w:val="557E1851"/>
    <w:rsid w:val="559D7A62"/>
    <w:rsid w:val="55AB141B"/>
    <w:rsid w:val="564875E2"/>
    <w:rsid w:val="57266914"/>
    <w:rsid w:val="57FF6592"/>
    <w:rsid w:val="580B1F7E"/>
    <w:rsid w:val="58F9631A"/>
    <w:rsid w:val="5A836BCE"/>
    <w:rsid w:val="5B092A10"/>
    <w:rsid w:val="5B3A3DA9"/>
    <w:rsid w:val="5B4E455A"/>
    <w:rsid w:val="5B7B30AC"/>
    <w:rsid w:val="5C00158F"/>
    <w:rsid w:val="5C254DBC"/>
    <w:rsid w:val="5C366A56"/>
    <w:rsid w:val="5C984613"/>
    <w:rsid w:val="5D2C27D1"/>
    <w:rsid w:val="5D712F5B"/>
    <w:rsid w:val="5D786A42"/>
    <w:rsid w:val="5D7E2271"/>
    <w:rsid w:val="5DAC665A"/>
    <w:rsid w:val="5E1D07CE"/>
    <w:rsid w:val="5E225DE5"/>
    <w:rsid w:val="5ED0419C"/>
    <w:rsid w:val="5F583840"/>
    <w:rsid w:val="5FCD0DF2"/>
    <w:rsid w:val="603A0230"/>
    <w:rsid w:val="60410E05"/>
    <w:rsid w:val="606A6011"/>
    <w:rsid w:val="60DC765F"/>
    <w:rsid w:val="61BD2697"/>
    <w:rsid w:val="63A82041"/>
    <w:rsid w:val="63D8564E"/>
    <w:rsid w:val="64593C01"/>
    <w:rsid w:val="64A07569"/>
    <w:rsid w:val="65DB728B"/>
    <w:rsid w:val="65ED6CD8"/>
    <w:rsid w:val="6619716B"/>
    <w:rsid w:val="66493797"/>
    <w:rsid w:val="665E22FF"/>
    <w:rsid w:val="669058B5"/>
    <w:rsid w:val="66AD5248"/>
    <w:rsid w:val="66C96FA5"/>
    <w:rsid w:val="66E63713"/>
    <w:rsid w:val="67305EDA"/>
    <w:rsid w:val="674C7894"/>
    <w:rsid w:val="6777664F"/>
    <w:rsid w:val="68DD5DFB"/>
    <w:rsid w:val="691C056D"/>
    <w:rsid w:val="698552ED"/>
    <w:rsid w:val="6989313D"/>
    <w:rsid w:val="69973E75"/>
    <w:rsid w:val="69C93225"/>
    <w:rsid w:val="69D20A2C"/>
    <w:rsid w:val="6A7E1930"/>
    <w:rsid w:val="6A9979E8"/>
    <w:rsid w:val="6AE53AC7"/>
    <w:rsid w:val="6B505A4D"/>
    <w:rsid w:val="6C0D50EF"/>
    <w:rsid w:val="6C554EC8"/>
    <w:rsid w:val="6C682E36"/>
    <w:rsid w:val="6C793E03"/>
    <w:rsid w:val="6CBE29F4"/>
    <w:rsid w:val="6D2E262D"/>
    <w:rsid w:val="6D4B1F5D"/>
    <w:rsid w:val="6D7640A6"/>
    <w:rsid w:val="6D79502A"/>
    <w:rsid w:val="6DEC1F6B"/>
    <w:rsid w:val="6F710B2C"/>
    <w:rsid w:val="6F840156"/>
    <w:rsid w:val="70394155"/>
    <w:rsid w:val="704C034C"/>
    <w:rsid w:val="705D6067"/>
    <w:rsid w:val="70B8591F"/>
    <w:rsid w:val="70BB79D3"/>
    <w:rsid w:val="71301BC8"/>
    <w:rsid w:val="7266063B"/>
    <w:rsid w:val="726E34C9"/>
    <w:rsid w:val="72FC3277"/>
    <w:rsid w:val="730E04B9"/>
    <w:rsid w:val="731C7EEE"/>
    <w:rsid w:val="73697BC4"/>
    <w:rsid w:val="73D76F61"/>
    <w:rsid w:val="743B7D00"/>
    <w:rsid w:val="74431E67"/>
    <w:rsid w:val="74630481"/>
    <w:rsid w:val="749863B0"/>
    <w:rsid w:val="74C2497F"/>
    <w:rsid w:val="75155F82"/>
    <w:rsid w:val="752812C1"/>
    <w:rsid w:val="753549D4"/>
    <w:rsid w:val="7553751F"/>
    <w:rsid w:val="75AB69D0"/>
    <w:rsid w:val="75C116C2"/>
    <w:rsid w:val="75C30A57"/>
    <w:rsid w:val="76DB7EF5"/>
    <w:rsid w:val="772E349A"/>
    <w:rsid w:val="772E397E"/>
    <w:rsid w:val="77B5239C"/>
    <w:rsid w:val="77D55E6C"/>
    <w:rsid w:val="780731B0"/>
    <w:rsid w:val="780B0EDF"/>
    <w:rsid w:val="786A22F4"/>
    <w:rsid w:val="78D25349"/>
    <w:rsid w:val="79513FF9"/>
    <w:rsid w:val="795432F6"/>
    <w:rsid w:val="7A2C3409"/>
    <w:rsid w:val="7A6513E3"/>
    <w:rsid w:val="7A893DF9"/>
    <w:rsid w:val="7A931F2A"/>
    <w:rsid w:val="7AFB4DD2"/>
    <w:rsid w:val="7B0265A3"/>
    <w:rsid w:val="7B712022"/>
    <w:rsid w:val="7C2D09C7"/>
    <w:rsid w:val="7C962939"/>
    <w:rsid w:val="7CAF6DE3"/>
    <w:rsid w:val="7D464D89"/>
    <w:rsid w:val="7D4E1CF6"/>
    <w:rsid w:val="7DCE00F3"/>
    <w:rsid w:val="7EE32315"/>
    <w:rsid w:val="7FEA0A1D"/>
    <w:rsid w:val="7FF94542"/>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34" w:semiHidden="0" w:name="List Paragraph"/>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ru-RU" w:eastAsia="en-US" w:bidi="ar-SA"/>
    </w:rPr>
  </w:style>
  <w:style w:type="paragraph" w:styleId="2">
    <w:name w:val="heading 1"/>
    <w:next w:val="1"/>
    <w:qFormat/>
    <w:uiPriority w:val="9"/>
    <w:pPr>
      <w:spacing w:before="0" w:beforeAutospacing="1" w:after="0" w:afterAutospacing="1"/>
      <w:jc w:val="left"/>
    </w:pPr>
    <w:rPr>
      <w:rFonts w:hint="eastAsia" w:ascii="SimSun" w:hAnsi="SimSun" w:eastAsia="SimSun" w:cs="SimSun"/>
      <w:b/>
      <w:bCs/>
      <w:kern w:val="32"/>
      <w:sz w:val="48"/>
      <w:szCs w:val="48"/>
      <w:lang w:val="en-US" w:eastAsia="zh-CN" w:bidi="ar"/>
    </w:rPr>
  </w:style>
  <w:style w:type="paragraph" w:styleId="3">
    <w:name w:val="heading 2"/>
    <w:next w:val="1"/>
    <w:semiHidden/>
    <w:unhideWhenUsed/>
    <w:qFormat/>
    <w:uiPriority w:val="9"/>
    <w:pPr>
      <w:spacing w:before="0" w:beforeAutospacing="1" w:after="0" w:afterAutospacing="1"/>
      <w:jc w:val="left"/>
    </w:pPr>
    <w:rPr>
      <w:rFonts w:hint="eastAsia" w:ascii="SimSun" w:hAnsi="SimSun" w:eastAsia="SimSun" w:cs="SimSun"/>
      <w:b/>
      <w:bCs/>
      <w:i/>
      <w:iCs/>
      <w:kern w:val="0"/>
      <w:sz w:val="36"/>
      <w:szCs w:val="36"/>
      <w:lang w:val="en-US" w:eastAsia="zh-CN" w:bidi="ar"/>
    </w:rPr>
  </w:style>
  <w:style w:type="paragraph" w:styleId="4">
    <w:name w:val="heading 3"/>
    <w:basedOn w:val="1"/>
    <w:link w:val="21"/>
    <w:qFormat/>
    <w:uiPriority w:val="9"/>
    <w:pPr>
      <w:spacing w:before="100" w:beforeAutospacing="1" w:after="100" w:afterAutospacing="1" w:line="240" w:lineRule="auto"/>
      <w:outlineLvl w:val="2"/>
    </w:pPr>
    <w:rPr>
      <w:rFonts w:ascii="Times New Roman" w:hAnsi="Times New Roman" w:eastAsia="Times New Roman" w:cs="Times New Roman"/>
      <w:b/>
      <w:bCs/>
      <w:sz w:val="27"/>
      <w:szCs w:val="27"/>
      <w:lang w:eastAsia="ru-RU"/>
    </w:rPr>
  </w:style>
  <w:style w:type="paragraph" w:styleId="5">
    <w:name w:val="heading 4"/>
    <w:next w:val="1"/>
    <w:semiHidden/>
    <w:unhideWhenUsed/>
    <w:qFormat/>
    <w:uiPriority w:val="9"/>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character" w:styleId="8">
    <w:name w:val="Hyperlink"/>
    <w:unhideWhenUsed/>
    <w:qFormat/>
    <w:uiPriority w:val="99"/>
    <w:rPr>
      <w:color w:val="0000FF"/>
      <w:u w:val="single"/>
    </w:rPr>
  </w:style>
  <w:style w:type="character" w:styleId="9">
    <w:name w:val="HTML Code"/>
    <w:basedOn w:val="6"/>
    <w:semiHidden/>
    <w:unhideWhenUsed/>
    <w:qFormat/>
    <w:uiPriority w:val="99"/>
    <w:rPr>
      <w:rFonts w:ascii="Courier New" w:hAnsi="Courier New" w:eastAsia="Times New Roman" w:cs="Courier New"/>
      <w:sz w:val="20"/>
      <w:szCs w:val="20"/>
    </w:rPr>
  </w:style>
  <w:style w:type="character" w:styleId="10">
    <w:name w:val="Strong"/>
    <w:basedOn w:val="6"/>
    <w:qFormat/>
    <w:uiPriority w:val="22"/>
    <w:rPr>
      <w:b/>
      <w:bCs/>
    </w:rPr>
  </w:style>
  <w:style w:type="paragraph" w:styleId="11">
    <w:name w:val="header"/>
    <w:basedOn w:val="1"/>
    <w:semiHidden/>
    <w:unhideWhenUsed/>
    <w:qFormat/>
    <w:uiPriority w:val="99"/>
    <w:pPr>
      <w:tabs>
        <w:tab w:val="center" w:pos="4153"/>
        <w:tab w:val="right" w:pos="8306"/>
      </w:tabs>
    </w:pPr>
  </w:style>
  <w:style w:type="paragraph" w:styleId="12">
    <w:name w:val="footer"/>
    <w:basedOn w:val="1"/>
    <w:semiHidden/>
    <w:unhideWhenUsed/>
    <w:qFormat/>
    <w:uiPriority w:val="99"/>
    <w:pPr>
      <w:tabs>
        <w:tab w:val="center" w:pos="4153"/>
        <w:tab w:val="right" w:pos="8306"/>
      </w:tabs>
    </w:pPr>
  </w:style>
  <w:style w:type="paragraph" w:styleId="13">
    <w:name w:val="Normal (Web)"/>
    <w:basedOn w:val="1"/>
    <w:semiHidden/>
    <w:unhideWhenUsed/>
    <w:qFormat/>
    <w:uiPriority w:val="99"/>
    <w:rPr>
      <w:rFonts w:ascii="Times New Roman" w:hAnsi="Times New Roman" w:cs="Times New Roman"/>
      <w:sz w:val="24"/>
      <w:szCs w:val="24"/>
    </w:rPr>
  </w:style>
  <w:style w:type="paragraph" w:styleId="14">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table" w:styleId="15">
    <w:name w:val="Table Grid"/>
    <w:basedOn w:val="7"/>
    <w:qFormat/>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6">
    <w:name w:val="List Paragraph"/>
    <w:basedOn w:val="1"/>
    <w:qFormat/>
    <w:uiPriority w:val="34"/>
    <w:pPr>
      <w:ind w:left="720"/>
      <w:contextualSpacing/>
    </w:pPr>
  </w:style>
  <w:style w:type="character" w:customStyle="1" w:styleId="17">
    <w:name w:val="mord"/>
    <w:basedOn w:val="6"/>
    <w:qFormat/>
    <w:uiPriority w:val="0"/>
  </w:style>
  <w:style w:type="character" w:customStyle="1" w:styleId="18">
    <w:name w:val="mopen"/>
    <w:basedOn w:val="6"/>
    <w:qFormat/>
    <w:uiPriority w:val="0"/>
  </w:style>
  <w:style w:type="character" w:customStyle="1" w:styleId="19">
    <w:name w:val="mclose"/>
    <w:basedOn w:val="6"/>
    <w:qFormat/>
    <w:uiPriority w:val="0"/>
  </w:style>
  <w:style w:type="character" w:customStyle="1" w:styleId="20">
    <w:name w:val="mpunct"/>
    <w:basedOn w:val="6"/>
    <w:qFormat/>
    <w:uiPriority w:val="0"/>
  </w:style>
  <w:style w:type="character" w:customStyle="1" w:styleId="21">
    <w:name w:val="Заголовок 3 Знак"/>
    <w:basedOn w:val="6"/>
    <w:link w:val="4"/>
    <w:qFormat/>
    <w:uiPriority w:val="9"/>
    <w:rPr>
      <w:rFonts w:ascii="Times New Roman" w:hAnsi="Times New Roman" w:eastAsia="Times New Roman" w:cs="Times New Roman"/>
      <w:b/>
      <w:bCs/>
      <w:sz w:val="27"/>
      <w:szCs w:val="27"/>
      <w:lang w:eastAsia="ru-RU"/>
    </w:rPr>
  </w:style>
  <w:style w:type="character" w:customStyle="1" w:styleId="22">
    <w:name w:val="vlist-s"/>
    <w:basedOn w:val="6"/>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3.webp"/><Relationship Id="rId8" Type="http://schemas.openxmlformats.org/officeDocument/2006/relationships/image" Target="media/image2.png"/><Relationship Id="rId7" Type="http://schemas.openxmlformats.org/officeDocument/2006/relationships/image" Target="media/image1.webp"/><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jpe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123</Pages>
  <Words>1617</Words>
  <Characters>12997</Characters>
  <Lines>74</Lines>
  <Paragraphs>20</Paragraphs>
  <TotalTime>5</TotalTime>
  <ScaleCrop>false</ScaleCrop>
  <LinksUpToDate>false</LinksUpToDate>
  <CharactersWithSpaces>14614</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2025-09-27T05:08:00Z</dcterms:created>
  <dc:creator>Ivan Kabanov</dc:creator>
  <cp:lastModifiedBy>Иван Борко</cp:lastModifiedBy>
  <dcterms:modified xsi:type="dcterms:W3CDTF">2026-05-28T14:18:46Z</dcterms:modified>
  <cp:revision>61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1049-12.1.0.26372</vt:lpwstr>
  </property>
  <property fmtid="{D5CDD505-2E9C-101B-9397-08002B2CF9AE}" pid="3" name="ICV">
    <vt:lpwstr>620E6E23F9C44E00B9BAD5EAAB342CBE_12</vt:lpwstr>
  </property>
  <property fmtid="{D5CDD505-2E9C-101B-9397-08002B2CF9AE}" pid="4" name="KSOTemplateDocerSaveRecord">
    <vt:lpwstr>eyJoZGlkIjoiMmNjZmQ4YzRkMWQwODM5ZThhNWE4OTQwZjU4YjgwYmYiLCJ1c2VySWQiOiI1NzcyNDM2OTExNDgyIn0=</vt:lpwstr>
  </property>
</Properties>
</file>