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Очень тихий звук в наушниках</w:t>
      </w:r>
    </w:p>
    <w:p>
      <w:r>
        <w:t>Проверьте громкость Windows, приложения и регулятор на кабеле гарнитуры. Отключите автоматическое снижение громкости для коммуникационных приложений.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«audio»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