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 печатается нечитаемыми символами</w:t>
      </w:r>
    </w:p>
    <w:p>
      <w:r>
        <w:t>Сохраните документ в PDF и повторите печать с корпоративного просмотрщика. Если искажение остаётся, укажите модель принтера и используемый шрифт.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«printing»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