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9" w:rsidRPr="00ED0BD9" w:rsidRDefault="00ED0BD9" w:rsidP="00ED0BD9">
      <w:pPr>
        <w:jc w:val="center"/>
        <w:rPr>
          <w:rFonts w:ascii="Times New Roman" w:hAnsi="Times New Roman" w:cs="Times New Roman"/>
          <w:b/>
          <w:sz w:val="32"/>
        </w:rPr>
      </w:pPr>
      <w:r w:rsidRPr="00ED0BD9">
        <w:rPr>
          <w:rFonts w:ascii="Times New Roman" w:hAnsi="Times New Roman" w:cs="Times New Roman"/>
          <w:b/>
          <w:sz w:val="32"/>
        </w:rPr>
        <w:t>Paper Presentation</w:t>
      </w:r>
    </w:p>
    <w:p w:rsidR="00ED0BD9" w:rsidRPr="00ED0BD9" w:rsidRDefault="00ED0BD9" w:rsidP="00ED0B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ED0BD9">
        <w:rPr>
          <w:rFonts w:ascii="Times New Roman" w:hAnsi="Times New Roman" w:cs="Times New Roman"/>
          <w:b/>
          <w:sz w:val="24"/>
        </w:rPr>
        <w:t xml:space="preserve"> List of students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78"/>
        <w:gridCol w:w="1761"/>
        <w:gridCol w:w="1945"/>
        <w:gridCol w:w="2264"/>
        <w:gridCol w:w="2712"/>
      </w:tblGrid>
      <w:tr w:rsidR="00ED0BD9" w:rsidRPr="00ED0BD9" w:rsidTr="00ED0BD9">
        <w:trPr>
          <w:trHeight w:val="432"/>
        </w:trPr>
        <w:tc>
          <w:tcPr>
            <w:tcW w:w="410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rPr>
                <w:rFonts w:ascii="Gulim" w:eastAsia="Gulim" w:hAnsi="Gulim" w:cs="Times New Roman"/>
                <w:b/>
                <w:sz w:val="20"/>
                <w:szCs w:val="24"/>
              </w:rPr>
            </w:pPr>
          </w:p>
        </w:tc>
        <w:tc>
          <w:tcPr>
            <w:tcW w:w="989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b/>
                <w:sz w:val="20"/>
                <w:szCs w:val="36"/>
              </w:rPr>
            </w:pPr>
            <w:r w:rsidRPr="00ED0BD9">
              <w:rPr>
                <w:rFonts w:ascii="Gulim" w:eastAsia="Gulim" w:hAnsi="Gulim" w:cs="Times New Roman"/>
                <w:b/>
                <w:color w:val="000000" w:themeColor="text1"/>
                <w:kern w:val="24"/>
                <w:sz w:val="20"/>
                <w:szCs w:val="28"/>
              </w:rPr>
              <w:t>Name</w:t>
            </w:r>
          </w:p>
        </w:tc>
        <w:tc>
          <w:tcPr>
            <w:tcW w:w="1087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b/>
                <w:sz w:val="20"/>
                <w:szCs w:val="36"/>
              </w:rPr>
            </w:pPr>
            <w:r w:rsidRPr="00ED0BD9">
              <w:rPr>
                <w:rFonts w:ascii="Gulim" w:eastAsia="Gulim" w:hAnsi="Gulim" w:cs="Times New Roman"/>
                <w:b/>
                <w:color w:val="000000" w:themeColor="text1"/>
                <w:kern w:val="24"/>
                <w:sz w:val="20"/>
                <w:szCs w:val="28"/>
              </w:rPr>
              <w:t>Program</w:t>
            </w:r>
          </w:p>
        </w:tc>
        <w:tc>
          <w:tcPr>
            <w:tcW w:w="1257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b/>
                <w:sz w:val="20"/>
                <w:szCs w:val="36"/>
              </w:rPr>
            </w:pPr>
            <w:r w:rsidRPr="00ED0BD9">
              <w:rPr>
                <w:rFonts w:ascii="Gulim" w:eastAsia="Gulim" w:hAnsi="Gulim" w:cs="Times New Roman"/>
                <w:b/>
                <w:color w:val="000000" w:themeColor="text1"/>
                <w:kern w:val="24"/>
                <w:sz w:val="20"/>
                <w:szCs w:val="28"/>
              </w:rPr>
              <w:t>Department</w:t>
            </w:r>
          </w:p>
        </w:tc>
        <w:tc>
          <w:tcPr>
            <w:tcW w:w="1257" w:type="pct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b/>
                <w:sz w:val="20"/>
                <w:szCs w:val="36"/>
              </w:rPr>
            </w:pPr>
            <w:r w:rsidRPr="00ED0BD9">
              <w:rPr>
                <w:rFonts w:ascii="Gulim" w:eastAsia="Gulim" w:hAnsi="Gulim" w:cs="Times New Roman"/>
                <w:b/>
                <w:color w:val="000000" w:themeColor="text1"/>
                <w:kern w:val="24"/>
                <w:sz w:val="20"/>
                <w:szCs w:val="28"/>
              </w:rPr>
              <w:t>Email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</w:t>
            </w:r>
          </w:p>
        </w:tc>
        <w:tc>
          <w:tcPr>
            <w:tcW w:w="989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허명락</w:t>
            </w:r>
          </w:p>
        </w:tc>
        <w:tc>
          <w:tcPr>
            <w:tcW w:w="1087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4th</w:t>
            </w:r>
          </w:p>
        </w:tc>
        <w:tc>
          <w:tcPr>
            <w:tcW w:w="1257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xml94@qq.com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2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마리한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2th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maruihan1995@gmail.com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3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박진성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1st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BD5A5C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hyperlink r:id="rId7" w:history="1">
              <w:r w:rsidR="00ED0BD9" w:rsidRPr="00ED0BD9">
                <w:rPr>
                  <w:rFonts w:ascii="Gulim" w:eastAsia="Gulim" w:hAnsi="Gulim" w:cs="Arial" w:hint="eastAsia"/>
                  <w:color w:val="000000"/>
                  <w:kern w:val="24"/>
                  <w:sz w:val="18"/>
                  <w:szCs w:val="18"/>
                  <w:u w:val="single"/>
                </w:rPr>
                <w:t>wlstjd31@empas.com</w:t>
              </w:r>
            </w:hyperlink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4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아바스칸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 , 2nd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kabbas570@gmail.com</w:t>
            </w:r>
          </w:p>
        </w:tc>
      </w:tr>
      <w:tr w:rsidR="00ED0BD9" w:rsidRPr="00ED0BD9" w:rsidTr="00ED0BD9">
        <w:trPr>
          <w:trHeight w:val="433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5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사디아카말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FF0000"/>
                <w:kern w:val="24"/>
                <w:sz w:val="18"/>
                <w:szCs w:val="18"/>
              </w:rPr>
              <w:t>PhD, 1st semester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sheikh.sadia14@gmail.com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6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유현채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Agricultural Mechanical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hyeonchae1@naver.com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7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아슬란시라즈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2nd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arslan.qau11@gmail.com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8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오가화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1th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Computer Science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salmon2wu@gmail.com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9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이종혁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2th semester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lccandol@naver.com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10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이아영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Agricultural Mechanical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ayoung3308@snu.ac.kr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11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탈하일리아스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2th semester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mr.talhailyas@gmail.com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12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진형준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2th semester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lskyl01@naver.com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13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와콰르아흐메드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Ist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waqarahmadm019@gmail.com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14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판반뎃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Masters, 2nd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Computer Science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pvd.vandet@gmail.com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15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이소려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4th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Computer Science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1040050738@qq.com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16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맹요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1th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xml94@qq.com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17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장칸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Master, 1th semester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6A4BDD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6A4BDD">
              <w:rPr>
                <w:rFonts w:ascii="Gulim" w:eastAsia="Gulim" w:hAnsi="Gulim" w:cs="Arial"/>
                <w:color w:val="000000"/>
                <w:kern w:val="24"/>
                <w:sz w:val="18"/>
                <w:szCs w:val="18"/>
              </w:rPr>
              <w:t>Computer Science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844955288@qq.com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18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슈자트무함마드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095710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等线" w:eastAsia="等线" w:hAnsi="等线" w:cs="Arial" w:hint="eastAsia"/>
                <w:color w:val="FF0000"/>
                <w:kern w:val="24"/>
                <w:sz w:val="18"/>
                <w:szCs w:val="18"/>
                <w:lang w:eastAsia="zh-CN"/>
              </w:rPr>
              <w:t>Ph</w:t>
            </w:r>
            <w:r>
              <w:rPr>
                <w:rFonts w:ascii="Gulim" w:eastAsia="Gulim" w:hAnsi="Gulim" w:cs="Arial"/>
                <w:color w:val="FF0000"/>
                <w:kern w:val="24"/>
                <w:sz w:val="18"/>
                <w:szCs w:val="18"/>
              </w:rPr>
              <w:t>.D</w:t>
            </w:r>
            <w:bookmarkStart w:id="0" w:name="_GoBack"/>
            <w:bookmarkEnd w:id="0"/>
            <w:r w:rsidR="00ED0BD9" w:rsidRPr="00ED0BD9">
              <w:rPr>
                <w:rFonts w:ascii="Gulim" w:eastAsia="Gulim" w:hAnsi="Gulim" w:cs="Arial" w:hint="eastAsia"/>
                <w:color w:val="FF0000"/>
                <w:kern w:val="24"/>
                <w:sz w:val="18"/>
                <w:szCs w:val="18"/>
              </w:rPr>
              <w:t>, 1th semester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BD5A5C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hyperlink r:id="rId8" w:history="1">
              <w:r w:rsidR="00ED0BD9" w:rsidRPr="00ED0BD9">
                <w:rPr>
                  <w:rFonts w:ascii="Gulim" w:eastAsia="Gulim" w:hAnsi="Gulim" w:cs="Arial" w:hint="eastAsia"/>
                  <w:color w:val="000000"/>
                  <w:kern w:val="24"/>
                  <w:sz w:val="18"/>
                  <w:szCs w:val="18"/>
                  <w:u w:val="single"/>
                </w:rPr>
                <w:t>reach.shujaat@gmail.com</w:t>
              </w:r>
            </w:hyperlink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19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와히드아흐메드</w:t>
            </w:r>
          </w:p>
        </w:tc>
        <w:tc>
          <w:tcPr>
            <w:tcW w:w="108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1st smester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ahmedwaheed4181@gmail.com</w:t>
            </w:r>
          </w:p>
        </w:tc>
      </w:tr>
      <w:tr w:rsidR="00ED0BD9" w:rsidRPr="00ED0BD9" w:rsidTr="00ED0BD9">
        <w:trPr>
          <w:trHeight w:val="432"/>
        </w:trPr>
        <w:tc>
          <w:tcPr>
            <w:tcW w:w="410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rPr>
                <w:rFonts w:ascii="Gulim" w:eastAsia="Gulim" w:hAnsi="Gulim" w:cs="Arial"/>
                <w:szCs w:val="36"/>
              </w:rPr>
            </w:pPr>
            <w:r w:rsidRPr="00ED0BD9">
              <w:rPr>
                <w:rFonts w:ascii="Gulim" w:eastAsia="Gulim" w:hAnsi="Gulim" w:cs="Times New Roman"/>
                <w:color w:val="000000" w:themeColor="text1"/>
                <w:kern w:val="24"/>
                <w:szCs w:val="24"/>
              </w:rPr>
              <w:t>20</w:t>
            </w:r>
          </w:p>
        </w:tc>
        <w:tc>
          <w:tcPr>
            <w:tcW w:w="989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아바스지산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Ph.D, 1st semester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Electronics Engineering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ED0BD9" w:rsidRPr="00ED0BD9" w:rsidRDefault="00ED0BD9" w:rsidP="00ED0BD9">
            <w:pPr>
              <w:spacing w:after="0" w:line="240" w:lineRule="auto"/>
              <w:textAlignment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ED0BD9">
              <w:rPr>
                <w:rFonts w:ascii="Gulim" w:eastAsia="Gulim" w:hAnsi="Gulim" w:cs="Arial" w:hint="eastAsia"/>
                <w:color w:val="000000"/>
                <w:kern w:val="24"/>
                <w:sz w:val="18"/>
                <w:szCs w:val="18"/>
              </w:rPr>
              <w:t>xeeshan.abbas786@gmail.com</w:t>
            </w:r>
          </w:p>
        </w:tc>
      </w:tr>
    </w:tbl>
    <w:p w:rsidR="00ED0BD9" w:rsidRDefault="00ED0BD9" w:rsidP="00ED0BD9">
      <w:pPr>
        <w:jc w:val="center"/>
        <w:rPr>
          <w:rFonts w:ascii="Times New Roman" w:hAnsi="Times New Roman" w:cs="Times New Roman"/>
          <w:sz w:val="32"/>
        </w:rPr>
      </w:pPr>
    </w:p>
    <w:p w:rsidR="00ED0BD9" w:rsidRPr="00ED0BD9" w:rsidRDefault="00ED0BD9" w:rsidP="00ED0B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D0BD9">
        <w:rPr>
          <w:rFonts w:ascii="Times New Roman" w:hAnsi="Times New Roman" w:cs="Times New Roman"/>
          <w:b/>
          <w:sz w:val="24"/>
        </w:rPr>
        <w:lastRenderedPageBreak/>
        <w:t>List of papers</w:t>
      </w:r>
    </w:p>
    <w:p w:rsidR="007F429B" w:rsidRPr="00ED0BD9" w:rsidRDefault="00ED0847" w:rsidP="007F429B">
      <w:pPr>
        <w:jc w:val="center"/>
        <w:rPr>
          <w:rFonts w:ascii="Times New Roman" w:hAnsi="Times New Roman" w:cs="Times New Roman"/>
          <w:b/>
          <w:szCs w:val="24"/>
        </w:rPr>
      </w:pPr>
      <w:r w:rsidRPr="00ED0BD9">
        <w:rPr>
          <w:rFonts w:ascii="Times New Roman" w:hAnsi="Times New Roman" w:cs="Times New Roman"/>
          <w:b/>
          <w:szCs w:val="24"/>
        </w:rPr>
        <w:t xml:space="preserve">Semantic </w:t>
      </w:r>
      <w:r w:rsidR="007F429B" w:rsidRPr="00ED0BD9">
        <w:rPr>
          <w:rFonts w:ascii="Times New Roman" w:hAnsi="Times New Roman" w:cs="Times New Roman"/>
          <w:b/>
          <w:szCs w:val="24"/>
        </w:rPr>
        <w:t>Segmentation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5"/>
        <w:gridCol w:w="7765"/>
        <w:gridCol w:w="850"/>
      </w:tblGrid>
      <w:tr w:rsidR="00ED0847" w:rsidRPr="00ED0BD9" w:rsidTr="00ED0847">
        <w:tc>
          <w:tcPr>
            <w:tcW w:w="735" w:type="dxa"/>
          </w:tcPr>
          <w:p w:rsidR="00ED0847" w:rsidRPr="00ED0BD9" w:rsidRDefault="00B25942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</w:t>
            </w:r>
          </w:p>
        </w:tc>
        <w:tc>
          <w:tcPr>
            <w:tcW w:w="7765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Title</w:t>
            </w:r>
          </w:p>
        </w:tc>
        <w:tc>
          <w:tcPr>
            <w:tcW w:w="850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Year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Fully Convolutional Networks for Semantic Segmentation, 2015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9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https://arxiv.org/abs/1411.4038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2015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SegNet: A Deep Convolutional Encoder-Decoder Architecture for Image Segmentation, 2015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0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https://arxiv.org/pdf/1511.00561v3.pdf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2015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DeepLab: Semantic Image Segmentation with Deep Convolutional Nets, Atrous Convolution, and Fully Connected CRFs, 2017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1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https://arxiv.org/pdf/1606.00915v2.pdf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2017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Rethinking Atrous Convolution for Semantic Image Segmentation (DeepLabv3), 2017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2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https://arxiv.org/pdf/1706.05587v3.pdf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2017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7F429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Encoder-Decoder with Atrous Separable Convolution for Semantic Image Segmentation, 2018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3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https://arxiv.org/pdf/1802.02611v3.pdf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2018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C124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Object-Contextual Representations for Semantic Segmentation, 2019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4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https://arxiv.org/pdf/1909.11065v2.pdf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2019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C124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Panoptic-DeepLab: A Simple, Strong, and Fast Baseline for Bottom-Up Panoptic Segmentation, 2020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5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https://arxiv.org/pdf/1911.10194v3.pdf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2020</w:t>
            </w:r>
          </w:p>
        </w:tc>
      </w:tr>
      <w:tr w:rsidR="00ED0847" w:rsidRPr="00ED0BD9" w:rsidTr="00ED0847">
        <w:trPr>
          <w:trHeight w:val="907"/>
        </w:trPr>
        <w:tc>
          <w:tcPr>
            <w:tcW w:w="735" w:type="dxa"/>
          </w:tcPr>
          <w:p w:rsidR="00ED0847" w:rsidRPr="00ED0BD9" w:rsidRDefault="00ED0847" w:rsidP="00C124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7765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DCNAS: Densely Connected Neural Architecture Search for Semantic Image Segmentation, 2020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6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https://arxiv.org/pdf/2003.11883v1.pdf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2020</w:t>
            </w:r>
          </w:p>
        </w:tc>
      </w:tr>
    </w:tbl>
    <w:p w:rsidR="007F429B" w:rsidRPr="00ED0BD9" w:rsidRDefault="007F429B" w:rsidP="007F429B">
      <w:pPr>
        <w:jc w:val="center"/>
        <w:rPr>
          <w:rFonts w:ascii="Times New Roman" w:hAnsi="Times New Roman" w:cs="Times New Roman"/>
          <w:b/>
          <w:szCs w:val="24"/>
        </w:rPr>
      </w:pPr>
    </w:p>
    <w:p w:rsidR="007F429B" w:rsidRPr="00ED0BD9" w:rsidRDefault="007F429B" w:rsidP="007F429B">
      <w:pPr>
        <w:jc w:val="center"/>
        <w:rPr>
          <w:rFonts w:ascii="Times New Roman" w:hAnsi="Times New Roman" w:cs="Times New Roman"/>
          <w:b/>
          <w:szCs w:val="24"/>
        </w:rPr>
      </w:pPr>
      <w:r w:rsidRPr="00ED0BD9">
        <w:rPr>
          <w:rFonts w:ascii="Times New Roman" w:hAnsi="Times New Roman" w:cs="Times New Roman"/>
          <w:b/>
          <w:szCs w:val="24"/>
        </w:rPr>
        <w:t>Instance Segmentation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7806"/>
        <w:gridCol w:w="850"/>
      </w:tblGrid>
      <w:tr w:rsidR="00ED0847" w:rsidRPr="00ED0BD9" w:rsidTr="00ED0847">
        <w:tc>
          <w:tcPr>
            <w:tcW w:w="694" w:type="dxa"/>
          </w:tcPr>
          <w:p w:rsidR="00ED0847" w:rsidRPr="00ED0BD9" w:rsidRDefault="00ED0847" w:rsidP="0094784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7806" w:type="dxa"/>
          </w:tcPr>
          <w:p w:rsidR="00ED0847" w:rsidRPr="00ED0BD9" w:rsidRDefault="00ED0847" w:rsidP="0094784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Title</w:t>
            </w:r>
          </w:p>
        </w:tc>
        <w:tc>
          <w:tcPr>
            <w:tcW w:w="850" w:type="dxa"/>
          </w:tcPr>
          <w:p w:rsidR="00ED0847" w:rsidRPr="00ED0BD9" w:rsidRDefault="00ED0847" w:rsidP="0094784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Year</w:t>
            </w:r>
          </w:p>
        </w:tc>
      </w:tr>
      <w:tr w:rsidR="00ED0847" w:rsidRPr="00ED0BD9" w:rsidTr="00ED0847">
        <w:trPr>
          <w:trHeight w:val="1191"/>
        </w:trPr>
        <w:tc>
          <w:tcPr>
            <w:tcW w:w="694" w:type="dxa"/>
          </w:tcPr>
          <w:p w:rsidR="00ED0847" w:rsidRPr="00ED0BD9" w:rsidRDefault="00ED0BD9" w:rsidP="0094784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7806" w:type="dxa"/>
          </w:tcPr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Mask R-CNN, 2017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7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https://arxiv.org/abs/1703.06870</w:t>
              </w:r>
            </w:hyperlink>
          </w:p>
          <w:p w:rsidR="00ED0847" w:rsidRPr="00ED0BD9" w:rsidRDefault="00ED0847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Learning to Segment Every Thing, 2018</w:t>
            </w:r>
          </w:p>
          <w:p w:rsidR="00ED0847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8" w:history="1">
              <w:r w:rsidR="00ED0847" w:rsidRPr="00ED0BD9">
                <w:rPr>
                  <w:rStyle w:val="a4"/>
                  <w:rFonts w:ascii="Times New Roman" w:hAnsi="Times New Roman" w:cs="Times New Roman"/>
                  <w:szCs w:val="24"/>
                </w:rPr>
                <w:t>https://arxiv.org/pdf/1711.10370v2.pdf</w:t>
              </w:r>
            </w:hyperlink>
          </w:p>
        </w:tc>
        <w:tc>
          <w:tcPr>
            <w:tcW w:w="850" w:type="dxa"/>
          </w:tcPr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2017/</w:t>
            </w:r>
          </w:p>
          <w:p w:rsidR="00ED0847" w:rsidRPr="00ED0BD9" w:rsidRDefault="00ED0847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2018</w:t>
            </w:r>
          </w:p>
        </w:tc>
      </w:tr>
      <w:tr w:rsidR="00F20980" w:rsidRPr="00ED0BD9" w:rsidTr="00F20980">
        <w:trPr>
          <w:trHeight w:val="737"/>
        </w:trPr>
        <w:tc>
          <w:tcPr>
            <w:tcW w:w="694" w:type="dxa"/>
          </w:tcPr>
          <w:p w:rsidR="00F20980" w:rsidRPr="00ED0BD9" w:rsidRDefault="00ED0BD9" w:rsidP="0094784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</w:p>
        </w:tc>
        <w:tc>
          <w:tcPr>
            <w:tcW w:w="7806" w:type="dxa"/>
          </w:tcPr>
          <w:p w:rsidR="00F20980" w:rsidRPr="00ED0BD9" w:rsidRDefault="00F20980" w:rsidP="00ED0847">
            <w:pPr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Hybrid Task Cascade for Instance Segmentation</w:t>
            </w:r>
          </w:p>
          <w:p w:rsidR="00F20980" w:rsidRPr="00ED0BD9" w:rsidRDefault="00BD5A5C" w:rsidP="00ED0847">
            <w:pPr>
              <w:rPr>
                <w:rFonts w:ascii="Times New Roman" w:hAnsi="Times New Roman" w:cs="Times New Roman"/>
                <w:szCs w:val="24"/>
              </w:rPr>
            </w:pPr>
            <w:hyperlink r:id="rId19" w:history="1">
              <w:r w:rsidR="00F20980" w:rsidRPr="00ED0BD9">
                <w:rPr>
                  <w:color w:val="0000FF"/>
                  <w:szCs w:val="24"/>
                  <w:u w:val="single"/>
                </w:rPr>
                <w:t>https://arxiv.org/pdf/1901.07518v2.pdf</w:t>
              </w:r>
            </w:hyperlink>
          </w:p>
        </w:tc>
        <w:tc>
          <w:tcPr>
            <w:tcW w:w="850" w:type="dxa"/>
          </w:tcPr>
          <w:p w:rsidR="00F20980" w:rsidRPr="00ED0BD9" w:rsidRDefault="00F20980" w:rsidP="00ED084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D0BD9">
              <w:rPr>
                <w:rFonts w:ascii="Times New Roman" w:hAnsi="Times New Roman" w:cs="Times New Roman"/>
                <w:szCs w:val="24"/>
              </w:rPr>
              <w:t>2019</w:t>
            </w:r>
          </w:p>
        </w:tc>
      </w:tr>
    </w:tbl>
    <w:p w:rsidR="006A4BDD" w:rsidRDefault="006A4BDD" w:rsidP="00F20980">
      <w:pPr>
        <w:rPr>
          <w:rFonts w:ascii="Times New Roman" w:hAnsi="Times New Roman" w:cs="Times New Roman"/>
          <w:sz w:val="32"/>
        </w:rPr>
      </w:pPr>
    </w:p>
    <w:p w:rsidR="007F429B" w:rsidRDefault="00B25942" w:rsidP="00F209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</w:p>
    <w:p w:rsidR="00B25942" w:rsidRPr="00D17080" w:rsidRDefault="00B25942" w:rsidP="00B2594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lastRenderedPageBreak/>
        <w:t>Group</w:t>
      </w:r>
      <w:r w:rsidR="006244D6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b/>
          <w:sz w:val="24"/>
        </w:rPr>
        <w:t xml:space="preserve"> and </w:t>
      </w:r>
      <w:r w:rsidR="00D4097E">
        <w:rPr>
          <w:rFonts w:ascii="Times New Roman" w:hAnsi="Times New Roman" w:cs="Times New Roman"/>
          <w:b/>
          <w:sz w:val="24"/>
        </w:rPr>
        <w:t>topic</w:t>
      </w:r>
      <w:r w:rsidR="006244D6">
        <w:rPr>
          <w:rFonts w:ascii="Times New Roman" w:hAnsi="Times New Roman" w:cs="Times New Roman"/>
          <w:b/>
          <w:sz w:val="24"/>
        </w:rPr>
        <w:t>s</w:t>
      </w:r>
    </w:p>
    <w:p w:rsidR="00D17080" w:rsidRPr="00B25942" w:rsidRDefault="00D17080" w:rsidP="00D17080">
      <w:pPr>
        <w:pStyle w:val="a7"/>
        <w:rPr>
          <w:rFonts w:ascii="Times New Roman" w:hAnsi="Times New Roman" w:cs="Times New Roman"/>
          <w:b/>
          <w:sz w:val="28"/>
        </w:rPr>
      </w:pPr>
    </w:p>
    <w:tbl>
      <w:tblPr>
        <w:tblW w:w="62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2"/>
        <w:gridCol w:w="2649"/>
        <w:gridCol w:w="2729"/>
      </w:tblGrid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4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  <w:t>Group</w:t>
            </w:r>
          </w:p>
          <w:p w:rsidR="00D17080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  <w:t>(See list of students)</w:t>
            </w:r>
          </w:p>
        </w:tc>
        <w:tc>
          <w:tcPr>
            <w:tcW w:w="2720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17080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</w:pPr>
            <w:r w:rsidRPr="00B25942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  <w:t>ID Presentation topic</w:t>
            </w:r>
            <w:r w:rsidR="00D17080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  <w:t xml:space="preserve"> </w:t>
            </w:r>
          </w:p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</w:rPr>
              <w:t>(See list of papers)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1</w:t>
            </w:r>
          </w:p>
        </w:tc>
        <w:tc>
          <w:tcPr>
            <w:tcW w:w="264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D17080" w:rsidRDefault="00B25942" w:rsidP="00B25942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진형준</w:t>
            </w:r>
            <w:r w:rsidR="00D17080"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(12)</w:t>
            </w:r>
          </w:p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사디아카말</w:t>
            </w:r>
            <w:r w:rsidR="00D17080"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(5)</w:t>
            </w:r>
          </w:p>
        </w:tc>
        <w:tc>
          <w:tcPr>
            <w:tcW w:w="272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17080" w:rsidRPr="00D17080" w:rsidRDefault="00D17080" w:rsidP="00D17080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마리한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(2)</w:t>
            </w:r>
          </w:p>
          <w:p w:rsidR="00B25942" w:rsidRPr="00B25942" w:rsidRDefault="00D17080" w:rsidP="00D17080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아바스지산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(20)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17080" w:rsidRPr="00D17080" w:rsidRDefault="00D17080" w:rsidP="00D17080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탈하일리아스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(11)</w:t>
            </w:r>
          </w:p>
          <w:p w:rsidR="00B25942" w:rsidRPr="00B25942" w:rsidRDefault="00D17080" w:rsidP="00D17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장칸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(17)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17080" w:rsidRPr="00B25942" w:rsidRDefault="00D17080" w:rsidP="000773E4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D17080" w:rsidRDefault="00D17080" w:rsidP="00B25942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아바스칸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(4)</w:t>
            </w:r>
          </w:p>
          <w:p w:rsidR="00D17080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와콰르아흐메드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(13)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D17080" w:rsidRDefault="00D17080" w:rsidP="00B25942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판반뎃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(14)</w:t>
            </w:r>
          </w:p>
          <w:p w:rsidR="00D17080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맹요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(16)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17080" w:rsidRPr="00D17080" w:rsidRDefault="00D17080" w:rsidP="00D17080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아슬란시라즈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(7)</w:t>
            </w:r>
          </w:p>
          <w:p w:rsidR="00D17080" w:rsidRPr="00B25942" w:rsidRDefault="00D17080" w:rsidP="00D17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오가화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(8)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D17080" w:rsidRDefault="00D17080" w:rsidP="00B25942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이종혁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(9)</w:t>
            </w:r>
          </w:p>
          <w:p w:rsidR="00D17080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슈자트무함마드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(18)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D17080" w:rsidRDefault="00D17080" w:rsidP="00B25942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이소려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(15)</w:t>
            </w:r>
          </w:p>
          <w:p w:rsidR="00D17080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와히드아흐메드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(19)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B25942" w:rsidRPr="00B25942" w:rsidTr="00B25942">
        <w:trPr>
          <w:trHeight w:val="432"/>
          <w:jc w:val="center"/>
        </w:trPr>
        <w:tc>
          <w:tcPr>
            <w:tcW w:w="8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25942" w:rsidRPr="00B25942" w:rsidRDefault="00B25942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25942">
              <w:rPr>
                <w:rFonts w:ascii="Times New Roman" w:eastAsia="Times New Roman" w:hAnsi="Times New Roman" w:cs="Times New Roman"/>
                <w:color w:val="000000" w:themeColor="text1"/>
                <w:kern w:val="24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0773E4" w:rsidRPr="00D17080" w:rsidRDefault="000773E4" w:rsidP="000773E4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허명락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(1)</w:t>
            </w:r>
          </w:p>
          <w:p w:rsidR="000773E4" w:rsidRPr="00D17080" w:rsidRDefault="000773E4" w:rsidP="000773E4">
            <w:pPr>
              <w:spacing w:after="0" w:line="240" w:lineRule="auto"/>
              <w:jc w:val="center"/>
              <w:rPr>
                <w:rFonts w:ascii="Times New Roman" w:eastAsia="Gulim" w:hAnsi="Times New Roman" w:cs="Times New Roman"/>
                <w:color w:val="000000"/>
                <w:kern w:val="24"/>
              </w:rPr>
            </w:pPr>
            <w:r w:rsidRPr="00ED0BD9">
              <w:rPr>
                <w:rFonts w:ascii="Times New Roman" w:eastAsia="Gulim" w:hAnsi="Times New Roman" w:cs="Times New Roman"/>
                <w:color w:val="000000"/>
                <w:kern w:val="24"/>
              </w:rPr>
              <w:t>박진성</w:t>
            </w:r>
            <w:r w:rsidRPr="00D17080">
              <w:rPr>
                <w:rFonts w:ascii="Times New Roman" w:eastAsia="Gulim" w:hAnsi="Times New Roman" w:cs="Times New Roman"/>
                <w:color w:val="000000"/>
                <w:kern w:val="24"/>
              </w:rPr>
              <w:t xml:space="preserve"> (3)</w:t>
            </w:r>
          </w:p>
          <w:p w:rsidR="00D17080" w:rsidRPr="00B25942" w:rsidRDefault="00D17080" w:rsidP="00D17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5942" w:rsidRPr="00B25942" w:rsidRDefault="00D17080" w:rsidP="00B25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17080">
              <w:rPr>
                <w:rFonts w:ascii="Times New Roman" w:eastAsia="Times New Roman" w:hAnsi="Times New Roman" w:cs="Times New Roman"/>
              </w:rPr>
              <w:t>10</w:t>
            </w:r>
          </w:p>
        </w:tc>
      </w:tr>
    </w:tbl>
    <w:p w:rsidR="00B25942" w:rsidRPr="00B25942" w:rsidRDefault="00B25942" w:rsidP="00B25942">
      <w:pPr>
        <w:rPr>
          <w:rFonts w:ascii="Times New Roman" w:hAnsi="Times New Roman" w:cs="Times New Roman"/>
          <w:b/>
          <w:sz w:val="28"/>
        </w:rPr>
      </w:pPr>
    </w:p>
    <w:p w:rsidR="00B25942" w:rsidRPr="00B25942" w:rsidRDefault="00B25942" w:rsidP="00B25942">
      <w:pPr>
        <w:rPr>
          <w:rFonts w:ascii="Times New Roman" w:hAnsi="Times New Roman" w:cs="Times New Roman"/>
          <w:b/>
          <w:sz w:val="28"/>
        </w:rPr>
      </w:pPr>
    </w:p>
    <w:p w:rsidR="00B25942" w:rsidRPr="00ED0847" w:rsidRDefault="00B25942" w:rsidP="00F20980">
      <w:pPr>
        <w:rPr>
          <w:rFonts w:ascii="Times New Roman" w:hAnsi="Times New Roman" w:cs="Times New Roman"/>
          <w:sz w:val="32"/>
        </w:rPr>
      </w:pPr>
    </w:p>
    <w:sectPr w:rsidR="00B25942" w:rsidRPr="00ED0847" w:rsidSect="00ED0BD9">
      <w:pgSz w:w="12240" w:h="15840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A5C" w:rsidRDefault="00BD5A5C" w:rsidP="000773E4">
      <w:pPr>
        <w:spacing w:after="0" w:line="240" w:lineRule="auto"/>
      </w:pPr>
      <w:r>
        <w:separator/>
      </w:r>
    </w:p>
  </w:endnote>
  <w:endnote w:type="continuationSeparator" w:id="0">
    <w:p w:rsidR="00BD5A5C" w:rsidRDefault="00BD5A5C" w:rsidP="0007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A5C" w:rsidRDefault="00BD5A5C" w:rsidP="000773E4">
      <w:pPr>
        <w:spacing w:after="0" w:line="240" w:lineRule="auto"/>
      </w:pPr>
      <w:r>
        <w:separator/>
      </w:r>
    </w:p>
  </w:footnote>
  <w:footnote w:type="continuationSeparator" w:id="0">
    <w:p w:rsidR="00BD5A5C" w:rsidRDefault="00BD5A5C" w:rsidP="0007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61375"/>
    <w:multiLevelType w:val="hybridMultilevel"/>
    <w:tmpl w:val="DB90A61A"/>
    <w:lvl w:ilvl="0" w:tplc="C8B42C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tjQyNzawsDCyMDVV0lEKTi0uzszPAykwrQUA33z28SwAAAA="/>
  </w:docVars>
  <w:rsids>
    <w:rsidRoot w:val="007F429B"/>
    <w:rsid w:val="00025C2D"/>
    <w:rsid w:val="000773E4"/>
    <w:rsid w:val="00095710"/>
    <w:rsid w:val="006244D6"/>
    <w:rsid w:val="006A4BDD"/>
    <w:rsid w:val="007F429B"/>
    <w:rsid w:val="00915C54"/>
    <w:rsid w:val="00B25942"/>
    <w:rsid w:val="00BD5A5C"/>
    <w:rsid w:val="00C124C5"/>
    <w:rsid w:val="00C96BC0"/>
    <w:rsid w:val="00CD466B"/>
    <w:rsid w:val="00D17080"/>
    <w:rsid w:val="00D4097E"/>
    <w:rsid w:val="00ED0847"/>
    <w:rsid w:val="00ED0BD9"/>
    <w:rsid w:val="00F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F8926"/>
  <w15:chartTrackingRefBased/>
  <w15:docId w15:val="{966D592C-596B-4377-8864-0D1B614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F429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124C5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ED0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D0BD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7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0773E4"/>
  </w:style>
  <w:style w:type="paragraph" w:styleId="aa">
    <w:name w:val="footer"/>
    <w:basedOn w:val="a"/>
    <w:link w:val="ab"/>
    <w:uiPriority w:val="99"/>
    <w:unhideWhenUsed/>
    <w:rsid w:val="0007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07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h.shujaat@gmail.com" TargetMode="External"/><Relationship Id="rId13" Type="http://schemas.openxmlformats.org/officeDocument/2006/relationships/hyperlink" Target="https://arxiv.org/pdf/1802.02611v3.pdf" TargetMode="External"/><Relationship Id="rId18" Type="http://schemas.openxmlformats.org/officeDocument/2006/relationships/hyperlink" Target="https://arxiv.org/pdf/1711.10370v2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wlstjd31@empas.com" TargetMode="External"/><Relationship Id="rId12" Type="http://schemas.openxmlformats.org/officeDocument/2006/relationships/hyperlink" Target="https://arxiv.org/pdf/1706.05587v3.pdf" TargetMode="External"/><Relationship Id="rId17" Type="http://schemas.openxmlformats.org/officeDocument/2006/relationships/hyperlink" Target="https://arxiv.org/abs/1703.06870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003.11883v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1606.00915v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pdf/1911.10194v3.pdf" TargetMode="External"/><Relationship Id="rId10" Type="http://schemas.openxmlformats.org/officeDocument/2006/relationships/hyperlink" Target="https://arxiv.org/pdf/1511.00561v3.pdf" TargetMode="External"/><Relationship Id="rId19" Type="http://schemas.openxmlformats.org/officeDocument/2006/relationships/hyperlink" Target="https://arxiv.org/pdf/1901.07518v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11.4038" TargetMode="External"/><Relationship Id="rId14" Type="http://schemas.openxmlformats.org/officeDocument/2006/relationships/hyperlink" Target="https://arxiv.org/pdf/1909.11065v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Xu Mingle</cp:lastModifiedBy>
  <cp:revision>8</cp:revision>
  <dcterms:created xsi:type="dcterms:W3CDTF">2020-05-06T09:53:00Z</dcterms:created>
  <dcterms:modified xsi:type="dcterms:W3CDTF">2020-05-07T06:18:00Z</dcterms:modified>
</cp:coreProperties>
</file>