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0A48" w:rsidRDefault="00EC1895" w:rsidP="00B60A48">
      <w:pPr>
        <w:spacing w:line="273" w:lineRule="auto"/>
        <w:ind w:left="0" w:right="0" w:firstLine="0"/>
        <w:jc w:val="center"/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</w:pPr>
      <w:r w:rsidRPr="00DA5A89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>Fiche</w:t>
      </w:r>
      <w:r w:rsidR="00CB7E3B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technique du</w:t>
      </w:r>
      <w:r w:rsidR="00DA5A89" w:rsidRPr="00DA5A89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</w:t>
      </w:r>
      <w:r>
        <w:rPr>
          <w:rFonts w:ascii="Calibri" w:eastAsia="Times New Roman" w:hAnsi="Calibri" w:cs="Arial"/>
          <w:b/>
          <w:bCs/>
          <w:color w:val="000000"/>
          <w:sz w:val="30"/>
          <w:szCs w:val="30"/>
          <w:lang w:eastAsia="fr-FR"/>
        </w:rPr>
        <w:t>site</w:t>
      </w:r>
      <w:r w:rsidR="00DA5A89" w:rsidRPr="00DA5A89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</w:t>
      </w:r>
      <w:r w:rsidR="00C10284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Muraille et Portes </w:t>
      </w:r>
    </w:p>
    <w:p w:rsidR="00DA5A89" w:rsidRPr="00DA5A89" w:rsidRDefault="00C10284" w:rsidP="00B60A48">
      <w:pPr>
        <w:spacing w:line="273" w:lineRule="auto"/>
        <w:ind w:left="0" w:righ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de Sour El </w:t>
      </w:r>
      <w:proofErr w:type="spellStart"/>
      <w:r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>Ghozlane</w:t>
      </w:r>
      <w:proofErr w:type="spellEnd"/>
      <w:r w:rsidR="003D57C4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</w:t>
      </w:r>
      <w:r w:rsidR="00B60A48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>–</w:t>
      </w:r>
      <w:r w:rsidR="00C4221D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</w:t>
      </w:r>
      <w:r w:rsidR="00B60A48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15 </w:t>
      </w:r>
    </w:p>
    <w:tbl>
      <w:tblPr>
        <w:tblW w:w="0" w:type="auto"/>
        <w:jc w:val="center"/>
        <w:tblCellSpacing w:w="0" w:type="dxa"/>
        <w:tblInd w:w="-6890" w:type="dxa"/>
        <w:tblBorders>
          <w:top w:val="single" w:sz="4" w:space="0" w:color="009E99"/>
          <w:left w:val="single" w:sz="4" w:space="0" w:color="009E99"/>
          <w:bottom w:val="single" w:sz="4" w:space="0" w:color="009E99"/>
          <w:right w:val="single" w:sz="4" w:space="0" w:color="009E99"/>
          <w:insideH w:val="single" w:sz="4" w:space="0" w:color="009E99"/>
          <w:insideV w:val="single" w:sz="4" w:space="0" w:color="009E99"/>
        </w:tblBorders>
        <w:tblLook w:val="04A0"/>
      </w:tblPr>
      <w:tblGrid>
        <w:gridCol w:w="2167"/>
        <w:gridCol w:w="8116"/>
      </w:tblGrid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shd w:val="clear" w:color="auto" w:fill="009E99"/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 </w:t>
            </w: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Champs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shd w:val="clear" w:color="auto" w:fill="009E99"/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Description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Nom du site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F2094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0947">
              <w:rPr>
                <w:rFonts w:ascii="Times New Roman" w:eastAsia="Times New Roman" w:hAnsi="Times New Roman" w:cs="Arial"/>
                <w:b/>
                <w:bCs/>
                <w:sz w:val="24"/>
                <w:szCs w:val="24"/>
                <w:lang w:eastAsia="fr-FR"/>
              </w:rPr>
              <w:t> </w:t>
            </w:r>
            <w:r w:rsidR="00F20947" w:rsidRPr="00F20947">
              <w:rPr>
                <w:rFonts w:ascii="Times New Roman" w:eastAsia="Times New Roman" w:hAnsi="Times New Roman" w:cs="Arial"/>
                <w:b/>
                <w:bCs/>
                <w:sz w:val="24"/>
                <w:szCs w:val="24"/>
                <w:lang w:eastAsia="fr-FR"/>
              </w:rPr>
              <w:t xml:space="preserve">Muraille et Portes de Sour El </w:t>
            </w:r>
            <w:proofErr w:type="spellStart"/>
            <w:r w:rsidR="00F20947" w:rsidRPr="00F20947">
              <w:rPr>
                <w:rFonts w:ascii="Times New Roman" w:eastAsia="Times New Roman" w:hAnsi="Times New Roman" w:cs="Arial"/>
                <w:b/>
                <w:bCs/>
                <w:sz w:val="24"/>
                <w:szCs w:val="24"/>
                <w:lang w:eastAsia="fr-FR"/>
              </w:rPr>
              <w:t>Ghozlane</w:t>
            </w:r>
            <w:proofErr w:type="spellEnd"/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Vocation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C10284" w:rsidRDefault="00C10284" w:rsidP="002A1DE3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Arial"/>
                <w:sz w:val="24"/>
                <w:szCs w:val="24"/>
                <w:lang w:val="en-US" w:eastAsia="fr-FR"/>
              </w:rPr>
            </w:pPr>
            <w:proofErr w:type="spellStart"/>
            <w:r>
              <w:rPr>
                <w:rFonts w:ascii="Times New Roman" w:eastAsia="Times New Roman" w:hAnsi="Times New Roman" w:cs="Arial"/>
                <w:sz w:val="24"/>
                <w:szCs w:val="24"/>
                <w:lang w:val="en-US" w:eastAsia="fr-FR"/>
              </w:rPr>
              <w:t>Culturel</w:t>
            </w:r>
            <w:proofErr w:type="spellEnd"/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proofErr w:type="spellStart"/>
            <w:r w:rsidR="00627BF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Bouira</w:t>
            </w:r>
            <w:proofErr w:type="spellEnd"/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Commune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C10284" w:rsidP="00627BF5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Sour El </w:t>
            </w:r>
            <w:proofErr w:type="spellStart"/>
            <w:r>
              <w:rPr>
                <w:rFonts w:asciiTheme="majorBidi" w:hAnsiTheme="majorBidi" w:cstheme="majorBidi"/>
                <w:sz w:val="28"/>
                <w:szCs w:val="28"/>
              </w:rPr>
              <w:t>Ghozlane</w:t>
            </w:r>
            <w:proofErr w:type="spellEnd"/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Adresse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 w:rsidR="00627BF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Galerie des photos 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C10284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*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Vidéos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C10284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*</w:t>
            </w:r>
          </w:p>
        </w:tc>
      </w:tr>
      <w:tr w:rsidR="00DA5A89" w:rsidRPr="00DA5A89" w:rsidTr="00C41C20">
        <w:trPr>
          <w:trHeight w:val="340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Description du site 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43835" w:rsidRDefault="002A1DE3" w:rsidP="00F20947">
            <w:pPr>
              <w:pStyle w:val="NormalWeb"/>
              <w:spacing w:before="0" w:beforeAutospacing="0" w:after="240" w:afterAutospacing="0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 w:rsidRPr="00627BF5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="00C10284">
              <w:rPr>
                <w:rFonts w:asciiTheme="majorBidi" w:hAnsiTheme="majorBidi" w:cstheme="majorBidi"/>
                <w:sz w:val="22"/>
                <w:szCs w:val="22"/>
              </w:rPr>
              <w:t xml:space="preserve">C’est une fortification militaire de la ville de Sour El </w:t>
            </w:r>
            <w:proofErr w:type="spellStart"/>
            <w:r w:rsidR="00C10284">
              <w:rPr>
                <w:rFonts w:asciiTheme="majorBidi" w:hAnsiTheme="majorBidi" w:cstheme="majorBidi"/>
                <w:sz w:val="22"/>
                <w:szCs w:val="22"/>
              </w:rPr>
              <w:t>Ghozlane</w:t>
            </w:r>
            <w:proofErr w:type="spellEnd"/>
            <w:r w:rsidR="00C10284">
              <w:rPr>
                <w:rFonts w:asciiTheme="majorBidi" w:hAnsiTheme="majorBidi" w:cstheme="majorBidi"/>
                <w:sz w:val="22"/>
                <w:szCs w:val="22"/>
              </w:rPr>
              <w:t xml:space="preserve"> construite par l’occupation française entre 1846 et 1862. Cette muraille est réalisée avec des pierres taillées de différentes dimensions</w:t>
            </w:r>
            <w:r w:rsidR="003129F7">
              <w:rPr>
                <w:rFonts w:asciiTheme="majorBidi" w:hAnsiTheme="majorBidi" w:cstheme="majorBidi"/>
                <w:sz w:val="22"/>
                <w:szCs w:val="22"/>
              </w:rPr>
              <w:t xml:space="preserve">. Sur la partie haute du mur, et tout au </w:t>
            </w:r>
            <w:r w:rsidR="00C41C20">
              <w:rPr>
                <w:rFonts w:asciiTheme="majorBidi" w:hAnsiTheme="majorBidi" w:cstheme="majorBidi"/>
                <w:sz w:val="22"/>
                <w:szCs w:val="22"/>
              </w:rPr>
              <w:t>tour</w:t>
            </w:r>
            <w:r w:rsidR="003129F7">
              <w:rPr>
                <w:rFonts w:asciiTheme="majorBidi" w:hAnsiTheme="majorBidi" w:cstheme="majorBidi"/>
                <w:sz w:val="22"/>
                <w:szCs w:val="22"/>
              </w:rPr>
              <w:t xml:space="preserve"> de la ville, des meurtrières sont disposées de manière à permettre la défense de la ville </w:t>
            </w:r>
            <w:r w:rsidR="00D43835">
              <w:rPr>
                <w:rFonts w:asciiTheme="majorBidi" w:hAnsiTheme="majorBidi" w:cstheme="majorBidi"/>
                <w:sz w:val="22"/>
                <w:szCs w:val="22"/>
              </w:rPr>
              <w:t xml:space="preserve">surtout qu’à </w:t>
            </w:r>
            <w:r w:rsidR="00F20947">
              <w:rPr>
                <w:rFonts w:asciiTheme="majorBidi" w:hAnsiTheme="majorBidi" w:cstheme="majorBidi"/>
                <w:sz w:val="22"/>
                <w:szCs w:val="22"/>
              </w:rPr>
              <w:t>l’</w:t>
            </w:r>
            <w:r w:rsidR="00D43835">
              <w:rPr>
                <w:rFonts w:asciiTheme="majorBidi" w:hAnsiTheme="majorBidi" w:cstheme="majorBidi"/>
                <w:sz w:val="22"/>
                <w:szCs w:val="22"/>
              </w:rPr>
              <w:t xml:space="preserve">époque </w:t>
            </w:r>
            <w:r w:rsidR="00F20947">
              <w:rPr>
                <w:rFonts w:asciiTheme="majorBidi" w:hAnsiTheme="majorBidi" w:cstheme="majorBidi"/>
                <w:sz w:val="22"/>
                <w:szCs w:val="22"/>
              </w:rPr>
              <w:t xml:space="preserve">de sa construction </w:t>
            </w:r>
            <w:r w:rsidR="00D43835">
              <w:rPr>
                <w:rFonts w:asciiTheme="majorBidi" w:hAnsiTheme="majorBidi" w:cstheme="majorBidi"/>
                <w:sz w:val="22"/>
                <w:szCs w:val="22"/>
              </w:rPr>
              <w:t xml:space="preserve">les insurrections populaires ont connu leur apogée à l’image de celle de l’Emir Abdelkader </w:t>
            </w:r>
            <w:r w:rsidR="00F20947">
              <w:rPr>
                <w:rFonts w:asciiTheme="majorBidi" w:hAnsiTheme="majorBidi" w:cstheme="majorBidi"/>
                <w:sz w:val="22"/>
                <w:szCs w:val="22"/>
              </w:rPr>
              <w:t xml:space="preserve">conduite par Ahmed Ben Salem </w:t>
            </w:r>
            <w:proofErr w:type="spellStart"/>
            <w:r w:rsidR="00F20947">
              <w:rPr>
                <w:rFonts w:asciiTheme="majorBidi" w:hAnsiTheme="majorBidi" w:cstheme="majorBidi"/>
                <w:sz w:val="22"/>
                <w:szCs w:val="22"/>
              </w:rPr>
              <w:t>Doubaici</w:t>
            </w:r>
            <w:proofErr w:type="spellEnd"/>
            <w:r w:rsidR="00F2094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="00D43835">
              <w:rPr>
                <w:rFonts w:asciiTheme="majorBidi" w:hAnsiTheme="majorBidi" w:cstheme="majorBidi"/>
                <w:sz w:val="22"/>
                <w:szCs w:val="22"/>
              </w:rPr>
              <w:t xml:space="preserve">et celle de </w:t>
            </w:r>
            <w:proofErr w:type="spellStart"/>
            <w:r w:rsidR="00D43835">
              <w:rPr>
                <w:rFonts w:asciiTheme="majorBidi" w:hAnsiTheme="majorBidi" w:cstheme="majorBidi"/>
                <w:sz w:val="22"/>
                <w:szCs w:val="22"/>
              </w:rPr>
              <w:t>Lamdjed</w:t>
            </w:r>
            <w:proofErr w:type="spellEnd"/>
            <w:r w:rsidR="00D43835">
              <w:rPr>
                <w:rFonts w:asciiTheme="majorBidi" w:hAnsiTheme="majorBidi" w:cstheme="majorBidi"/>
                <w:sz w:val="22"/>
                <w:szCs w:val="22"/>
              </w:rPr>
              <w:t xml:space="preserve"> Ben </w:t>
            </w:r>
            <w:proofErr w:type="spellStart"/>
            <w:r w:rsidR="00D43835">
              <w:rPr>
                <w:rFonts w:asciiTheme="majorBidi" w:hAnsiTheme="majorBidi" w:cstheme="majorBidi"/>
                <w:sz w:val="22"/>
                <w:szCs w:val="22"/>
              </w:rPr>
              <w:t>Abdelmalek</w:t>
            </w:r>
            <w:proofErr w:type="spellEnd"/>
            <w:r w:rsidR="00D43835">
              <w:rPr>
                <w:rFonts w:asciiTheme="majorBidi" w:hAnsiTheme="majorBidi" w:cstheme="majorBidi"/>
                <w:sz w:val="22"/>
                <w:szCs w:val="22"/>
              </w:rPr>
              <w:t xml:space="preserve"> (</w:t>
            </w:r>
            <w:proofErr w:type="spellStart"/>
            <w:r w:rsidR="00D43835">
              <w:rPr>
                <w:rFonts w:asciiTheme="majorBidi" w:hAnsiTheme="majorBidi" w:cstheme="majorBidi"/>
                <w:sz w:val="22"/>
                <w:szCs w:val="22"/>
              </w:rPr>
              <w:t>Boubaghla</w:t>
            </w:r>
            <w:proofErr w:type="spellEnd"/>
            <w:r w:rsidR="00D43835">
              <w:rPr>
                <w:rFonts w:asciiTheme="majorBidi" w:hAnsiTheme="majorBidi" w:cstheme="majorBidi"/>
                <w:sz w:val="22"/>
                <w:szCs w:val="22"/>
              </w:rPr>
              <w:t>).</w:t>
            </w:r>
            <w:r w:rsidR="00C849A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</w:p>
          <w:p w:rsidR="00C10284" w:rsidRPr="00DA5A89" w:rsidRDefault="00C849A2" w:rsidP="00F20947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Les portes de la ville au nombre de 04 sont orientées suivant les point cardinaux : La porte d’Alger vers le Nord, la porte de </w:t>
            </w:r>
            <w:proofErr w:type="spellStart"/>
            <w:r>
              <w:rPr>
                <w:rFonts w:asciiTheme="majorBidi" w:hAnsiTheme="majorBidi" w:cstheme="majorBidi"/>
                <w:sz w:val="22"/>
                <w:szCs w:val="22"/>
              </w:rPr>
              <w:t>Setif</w:t>
            </w:r>
            <w:proofErr w:type="spellEnd"/>
            <w:r>
              <w:rPr>
                <w:rFonts w:asciiTheme="majorBidi" w:hAnsiTheme="majorBidi" w:cstheme="majorBidi"/>
                <w:sz w:val="22"/>
                <w:szCs w:val="22"/>
              </w:rPr>
              <w:t xml:space="preserve"> vers l’Est, la porte de Boussaâda vers le Sud et celle de Médéa vers l’Ouest, à noter que de cette dernière n’en subsiste que l’emplacement. 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Durée moyenne de la visite du site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0E1391" w:rsidRDefault="00660604" w:rsidP="00C41C20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/>
                <w:sz w:val="24"/>
                <w:szCs w:val="24"/>
                <w:lang w:eastAsia="fr-FR" w:bidi="ar-DZ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01 </w:t>
            </w:r>
            <w:r w:rsidR="000E1391">
              <w:rPr>
                <w:rFonts w:ascii="Calibri" w:eastAsia="Times New Roman" w:hAnsi="Calibri" w:cs="Calibri"/>
                <w:color w:val="000000"/>
                <w:lang w:eastAsia="fr-FR"/>
              </w:rPr>
              <w:t>jour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Distance en Km du chef-lieu </w:t>
            </w:r>
            <w:proofErr w:type="gramStart"/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du</w:t>
            </w:r>
            <w:proofErr w:type="gramEnd"/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F20947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 w:rsidR="0066060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</w:t>
            </w:r>
            <w:r w:rsidR="00F2094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</w:t>
            </w:r>
            <w:r w:rsidR="0066060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Km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Transports depuis le chef-lieu de la 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0066A3" w:rsidRDefault="00DA5A89" w:rsidP="00F20947">
            <w:pPr>
              <w:spacing w:after="0" w:line="240" w:lineRule="auto"/>
              <w:ind w:left="0" w:right="0" w:firstLine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Voiture</w:t>
            </w:r>
            <w:r w:rsidR="000066A3">
              <w:rPr>
                <w:rFonts w:ascii="Calibri" w:eastAsia="Times New Roman" w:hAnsi="Calibri" w:cs="Calibri"/>
                <w:color w:val="000000"/>
                <w:lang w:eastAsia="fr-FR"/>
              </w:rPr>
              <w:t> :</w:t>
            </w:r>
            <w:r w:rsidR="000066A3">
              <w:rPr>
                <w:rFonts w:ascii="Calibri" w:eastAsia="Times New Roman" w:hAnsi="Calibri" w:cs="Calibri" w:hint="cs"/>
                <w:color w:val="000000"/>
                <w:rtl/>
                <w:lang w:eastAsia="fr-FR"/>
              </w:rPr>
              <w:t xml:space="preserve"> </w:t>
            </w:r>
            <w:r w:rsidR="00F20947">
              <w:rPr>
                <w:rFonts w:ascii="Calibri" w:eastAsia="Times New Roman" w:hAnsi="Calibri" w:cs="Calibri"/>
                <w:color w:val="000000"/>
                <w:lang w:eastAsia="fr-FR"/>
              </w:rPr>
              <w:t>40</w:t>
            </w:r>
            <w:r w:rsidR="000066A3" w:rsidRPr="000066A3">
              <w:rPr>
                <w:rFonts w:ascii="Calibri" w:eastAsia="Times New Roman" w:hAnsi="Calibri" w:cs="Calibri" w:hint="cs"/>
                <w:b/>
                <w:bCs/>
                <w:color w:val="000000"/>
                <w:rtl/>
                <w:lang w:eastAsia="fr-FR"/>
              </w:rPr>
              <w:t xml:space="preserve">       </w:t>
            </w:r>
            <w:r w:rsidR="00660604" w:rsidRPr="000066A3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 Mn</w:t>
            </w:r>
            <w:r w:rsidRPr="000066A3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 </w:t>
            </w:r>
          </w:p>
        </w:tc>
      </w:tr>
      <w:tr w:rsidR="00F20947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F20947" w:rsidRPr="00DA5A89" w:rsidRDefault="00F20947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Longitude 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F20947" w:rsidRPr="00092A80" w:rsidRDefault="00F20947" w:rsidP="00F20947">
            <w:pPr>
              <w:shd w:val="clear" w:color="auto" w:fill="FFFFFF"/>
              <w:spacing w:after="0" w:line="240" w:lineRule="auto"/>
              <w:jc w:val="both"/>
              <w:textAlignment w:val="baseline"/>
              <w:outlineLvl w:val="0"/>
              <w:rPr>
                <w:rFonts w:ascii="Arial" w:eastAsia="Times New Roman" w:hAnsi="Arial" w:cs="Arial"/>
                <w:b/>
                <w:bCs/>
                <w:color w:val="000000"/>
                <w:kern w:val="36"/>
                <w:sz w:val="24"/>
                <w:szCs w:val="24"/>
                <w:lang w:eastAsia="fr-FR"/>
              </w:rPr>
            </w:pPr>
            <w:r w:rsidRPr="00092A80">
              <w:rPr>
                <w:rFonts w:ascii="Arial" w:eastAsia="Times New Roman" w:hAnsi="Arial" w:cs="Arial"/>
                <w:b/>
                <w:bCs/>
                <w:color w:val="000000"/>
                <w:kern w:val="36"/>
                <w:sz w:val="24"/>
                <w:szCs w:val="24"/>
                <w:lang w:eastAsia="fr-FR"/>
              </w:rPr>
              <w:t>3°41'23.5"E</w:t>
            </w:r>
          </w:p>
          <w:p w:rsidR="00F20947" w:rsidRPr="00092A80" w:rsidRDefault="00F20947" w:rsidP="00F20947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</w:p>
        </w:tc>
      </w:tr>
      <w:tr w:rsidR="00F20947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F20947" w:rsidRPr="00DA5A89" w:rsidRDefault="00F20947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Latitude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F20947" w:rsidRPr="00092A80" w:rsidRDefault="00F20947" w:rsidP="00F209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92A80">
              <w:rPr>
                <w:rFonts w:ascii="Arial" w:eastAsia="Times New Roman" w:hAnsi="Arial" w:cs="Arial"/>
                <w:b/>
                <w:bCs/>
                <w:color w:val="000000"/>
                <w:kern w:val="36"/>
                <w:sz w:val="24"/>
                <w:szCs w:val="24"/>
                <w:lang w:eastAsia="fr-FR"/>
              </w:rPr>
              <w:t>36°08'36.2"N</w:t>
            </w:r>
          </w:p>
        </w:tc>
      </w:tr>
      <w:tr w:rsidR="00DA5A89" w:rsidRPr="00DA5A89" w:rsidTr="001100BD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DA5A89" w:rsidP="00DA5A8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Informations Complémentaires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5A89" w:rsidRPr="00DA5A89" w:rsidRDefault="00627BF5" w:rsidP="00660604">
            <w:pPr>
              <w:ind w:left="0" w:right="-23" w:firstLine="0"/>
              <w:jc w:val="both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 w:rsidRPr="009A7CEF">
              <w:rPr>
                <w:rFonts w:asciiTheme="majorBidi" w:hAnsiTheme="majorBidi" w:cstheme="majorBidi"/>
                <w:bCs/>
                <w:sz w:val="28"/>
                <w:szCs w:val="28"/>
              </w:rPr>
              <w:t xml:space="preserve"> </w:t>
            </w:r>
          </w:p>
        </w:tc>
      </w:tr>
    </w:tbl>
    <w:p w:rsidR="00DA5A89" w:rsidRDefault="00DA5A89" w:rsidP="00E76932">
      <w:pPr>
        <w:rPr>
          <w:rtl/>
        </w:rPr>
      </w:pPr>
    </w:p>
    <w:sectPr w:rsidR="00DA5A89" w:rsidSect="008B4C05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DA5A89"/>
    <w:rsid w:val="000066A3"/>
    <w:rsid w:val="00047C9D"/>
    <w:rsid w:val="000D75DC"/>
    <w:rsid w:val="000E1391"/>
    <w:rsid w:val="001100BD"/>
    <w:rsid w:val="001156DB"/>
    <w:rsid w:val="0012759F"/>
    <w:rsid w:val="00167729"/>
    <w:rsid w:val="001D2F0D"/>
    <w:rsid w:val="0020735D"/>
    <w:rsid w:val="002518E0"/>
    <w:rsid w:val="00281CFD"/>
    <w:rsid w:val="002A0A8F"/>
    <w:rsid w:val="002A1DE3"/>
    <w:rsid w:val="002E1CE9"/>
    <w:rsid w:val="002E39AC"/>
    <w:rsid w:val="003129F7"/>
    <w:rsid w:val="00317B32"/>
    <w:rsid w:val="003C41E3"/>
    <w:rsid w:val="003D57C4"/>
    <w:rsid w:val="004122C1"/>
    <w:rsid w:val="00493E75"/>
    <w:rsid w:val="00502417"/>
    <w:rsid w:val="00580555"/>
    <w:rsid w:val="005D151B"/>
    <w:rsid w:val="005F0945"/>
    <w:rsid w:val="00627BF5"/>
    <w:rsid w:val="0063521E"/>
    <w:rsid w:val="00660604"/>
    <w:rsid w:val="006C79E0"/>
    <w:rsid w:val="0070356A"/>
    <w:rsid w:val="00704573"/>
    <w:rsid w:val="007C4F7B"/>
    <w:rsid w:val="007D2B6E"/>
    <w:rsid w:val="0088593C"/>
    <w:rsid w:val="008B4C05"/>
    <w:rsid w:val="0093620F"/>
    <w:rsid w:val="00986296"/>
    <w:rsid w:val="00A805E7"/>
    <w:rsid w:val="00AB7E34"/>
    <w:rsid w:val="00AC4AA4"/>
    <w:rsid w:val="00B247A4"/>
    <w:rsid w:val="00B60A48"/>
    <w:rsid w:val="00BC249F"/>
    <w:rsid w:val="00BC2C9B"/>
    <w:rsid w:val="00BC35E4"/>
    <w:rsid w:val="00BE1F9B"/>
    <w:rsid w:val="00BE6CB3"/>
    <w:rsid w:val="00BF4208"/>
    <w:rsid w:val="00C10284"/>
    <w:rsid w:val="00C10439"/>
    <w:rsid w:val="00C41C20"/>
    <w:rsid w:val="00C4221D"/>
    <w:rsid w:val="00C849A2"/>
    <w:rsid w:val="00CB7E3B"/>
    <w:rsid w:val="00CC030F"/>
    <w:rsid w:val="00CC1C63"/>
    <w:rsid w:val="00D02351"/>
    <w:rsid w:val="00D43835"/>
    <w:rsid w:val="00DA15C2"/>
    <w:rsid w:val="00DA5A89"/>
    <w:rsid w:val="00DD773F"/>
    <w:rsid w:val="00E44755"/>
    <w:rsid w:val="00E75139"/>
    <w:rsid w:val="00E76932"/>
    <w:rsid w:val="00EA3400"/>
    <w:rsid w:val="00EA7846"/>
    <w:rsid w:val="00EC1895"/>
    <w:rsid w:val="00EC6486"/>
    <w:rsid w:val="00F20947"/>
    <w:rsid w:val="00FB39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  <w:ind w:left="-907" w:right="-992" w:firstLine="90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47A4"/>
  </w:style>
  <w:style w:type="paragraph" w:styleId="Titre1">
    <w:name w:val="heading 1"/>
    <w:basedOn w:val="Normal"/>
    <w:link w:val="Titre1Car"/>
    <w:uiPriority w:val="9"/>
    <w:qFormat/>
    <w:rsid w:val="001100BD"/>
    <w:pPr>
      <w:spacing w:before="100" w:beforeAutospacing="1" w:after="100" w:afterAutospacing="1" w:line="240" w:lineRule="auto"/>
      <w:ind w:left="0" w:righ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ocdata">
    <w:name w:val="docdata"/>
    <w:aliases w:val="docy,v5,23927,bqiaagaaeyqcaaagiaiaaaneuwaabvjtaaaaaaaaaaaaaaaaaaaaaaaaaaaaaaaaaaaaaaaaaaaaaaaaaaaaaaaaaaaaaaaaaaaaaaaaaaaaaaaaaaaaaaaaaaaaaaaaaaaaaaaaaaaaaaaaaaaaaaaaaaaaaaaaaaaaaaaaaaaaaaaaaaaaaaaaaaaaaaaaaaaaaaaaaaaaaaaaaaaaaaaaaaaaaaaaaaaaaaa"/>
    <w:basedOn w:val="Normal"/>
    <w:rsid w:val="00DA5A89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unhideWhenUsed/>
    <w:rsid w:val="00DA5A89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">
    <w:name w:val="Body Text"/>
    <w:basedOn w:val="Normal"/>
    <w:link w:val="CorpsdetexteCar"/>
    <w:rsid w:val="002A1DE3"/>
    <w:pPr>
      <w:bidi/>
      <w:spacing w:after="0" w:line="240" w:lineRule="auto"/>
      <w:ind w:left="0" w:right="0" w:firstLine="0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  <w:style w:type="character" w:customStyle="1" w:styleId="CorpsdetexteCar">
    <w:name w:val="Corps de texte Car"/>
    <w:basedOn w:val="Policepardfaut"/>
    <w:link w:val="Corpsdetexte"/>
    <w:rsid w:val="002A1DE3"/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  <w:style w:type="character" w:customStyle="1" w:styleId="Titre1Car">
    <w:name w:val="Titre 1 Car"/>
    <w:basedOn w:val="Policepardfaut"/>
    <w:link w:val="Titre1"/>
    <w:uiPriority w:val="9"/>
    <w:rsid w:val="001100B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Retraitcorpsdetexte">
    <w:name w:val="Body Text Indent"/>
    <w:basedOn w:val="Normal"/>
    <w:link w:val="RetraitcorpsdetexteCar"/>
    <w:uiPriority w:val="99"/>
    <w:unhideWhenUsed/>
    <w:rsid w:val="00317B32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317B32"/>
  </w:style>
  <w:style w:type="paragraph" w:styleId="Paragraphedeliste">
    <w:name w:val="List Paragraph"/>
    <w:basedOn w:val="Normal"/>
    <w:qFormat/>
    <w:rsid w:val="003D57C4"/>
    <w:pPr>
      <w:ind w:left="720" w:right="0" w:firstLine="0"/>
      <w:contextualSpacing/>
    </w:pPr>
    <w:rPr>
      <w:rFonts w:ascii="Calibri" w:eastAsia="Calibri" w:hAnsi="Calibri" w:cs="Arial"/>
    </w:rPr>
  </w:style>
  <w:style w:type="paragraph" w:styleId="Titre">
    <w:name w:val="Title"/>
    <w:basedOn w:val="Normal"/>
    <w:link w:val="TitreCar"/>
    <w:qFormat/>
    <w:rsid w:val="00C10284"/>
    <w:pPr>
      <w:bidi/>
      <w:spacing w:after="0" w:line="240" w:lineRule="auto"/>
      <w:ind w:left="0" w:right="0" w:firstLine="0"/>
      <w:jc w:val="center"/>
    </w:pPr>
    <w:rPr>
      <w:rFonts w:ascii="Times New Roman" w:eastAsia="Times New Roman" w:hAnsi="Times New Roman" w:cs="Traditional Arabic"/>
      <w:b/>
      <w:bCs/>
      <w:sz w:val="56"/>
      <w:szCs w:val="67"/>
      <w:lang w:eastAsia="fr-FR"/>
    </w:rPr>
  </w:style>
  <w:style w:type="character" w:customStyle="1" w:styleId="TitreCar">
    <w:name w:val="Titre Car"/>
    <w:basedOn w:val="Policepardfaut"/>
    <w:link w:val="Titre"/>
    <w:rsid w:val="00C10284"/>
    <w:rPr>
      <w:rFonts w:ascii="Times New Roman" w:eastAsia="Times New Roman" w:hAnsi="Times New Roman" w:cs="Traditional Arabic"/>
      <w:b/>
      <w:bCs/>
      <w:sz w:val="56"/>
      <w:szCs w:val="67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08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19DDEA-AB59-4331-80A7-F4204B36A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</TotalTime>
  <Pages>1</Pages>
  <Words>207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tourisme1</dc:creator>
  <cp:lastModifiedBy>tourisme1</cp:lastModifiedBy>
  <cp:revision>31</cp:revision>
  <dcterms:created xsi:type="dcterms:W3CDTF">2022-01-19T08:54:00Z</dcterms:created>
  <dcterms:modified xsi:type="dcterms:W3CDTF">2022-02-03T09:26:00Z</dcterms:modified>
</cp:coreProperties>
</file>