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t xml:space="preserve">Atlas Deployment Protocol</w:t>
      </w:r>
    </w:p>
    <w:p>
      <w:pPr>
        <w:spacing w:after="400"/>
        <w:jc w:val="center"/>
      </w:pPr>
      <w:r>
        <w:t xml:space="preserve">Standard Operating Procedure for Feature Deployments</w:t>
      </w:r>
    </w:p>
    <w:p>
      <w:pPr>
        <w:spacing w:after="80"/>
        <w:jc w:val="center"/>
      </w:pPr>
      <w:r>
        <w:t xml:space="preserve">Version: 1.0</w:t>
      </w:r>
    </w:p>
    <w:p>
      <w:pPr>
        <w:spacing w:after="600"/>
        <w:jc w:val="center"/>
      </w:pPr>
      <w:r>
        <w:t xml:space="preserve">Date: March 26, 2026</w:t>
      </w:r>
    </w:p>
    <w:p>
      <w:pPr>
        <w:pageBreakBefore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1: Pipeline Overview</w:t>
      </w:r>
    </w:p>
    <w:p>
      <w:pPr>
        <w:spacing w:after="120"/>
      </w:pPr>
      <w:r>
        <w:t xml:space="preserve">The Atlas deployment pipeline has 6 environments:</w:t>
      </w:r>
    </w:p>
    <w:tbl>
      <w:tblPr>
        <w:tblW w:type="dxa" w:w="8700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500"/>
        <w:gridCol w:w="3000"/>
        <w:gridCol w:w="1800"/>
        <w:gridCol w:w="2400"/>
      </w:tblGrid>
      <w:tr>
        <w:trPr>
          <w:trHeight w:val="400" w:hRule="atLeast"/>
        </w:trPr>
        <w:tc>
          <w:tcPr>
            <w:tcW w:type="dxa" w:w="15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Environment</w:t>
            </w:r>
          </w:p>
        </w:tc>
        <w:tc>
          <w:tcPr>
            <w:tcW w:type="dxa" w:w="30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Purpose</w:t>
            </w:r>
          </w:p>
        </w:tc>
        <w:tc>
          <w:tcPr>
            <w:tcW w:type="dxa" w:w="18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Persists User Data</w:t>
            </w:r>
          </w:p>
        </w:tc>
        <w:tc>
          <w:tcPr>
            <w:tcW w:type="dxa" w:w="24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Updated By</w:t>
            </w:r>
          </w:p>
        </w:tc>
      </w:tr>
      <w:tr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</w:t>
            </w:r>
          </w:p>
        </w:tc>
        <w:tc>
          <w:tcPr>
            <w:tcW w:type="dxa" w:w="30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reference — mirrors current PROD</w:t>
            </w:r>
          </w:p>
        </w:tc>
        <w:tc>
          <w:tcPr>
            <w:tcW w:type="dxa" w:w="1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Synced from PROD after each deployment</w:t>
            </w:r>
          </w:p>
        </w:tc>
      </w:tr>
      <w:tr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feature development</w:t>
            </w:r>
          </w:p>
        </w:tc>
        <w:tc>
          <w:tcPr>
            <w:tcW w:type="dxa" w:w="1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</w:tr>
      <w:tr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</w:t>
            </w:r>
          </w:p>
        </w:tc>
        <w:tc>
          <w:tcPr>
            <w:tcW w:type="dxa" w:w="30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Sandbox testing with real API calls</w:t>
            </w:r>
          </w:p>
        </w:tc>
        <w:tc>
          <w:tcPr>
            <w:tcW w:type="dxa" w:w="1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(test data)</w:t>
            </w:r>
          </w:p>
        </w:tc>
        <w:tc>
          <w:tcPr>
            <w:tcW w:type="dxa" w:w="24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Promoted from DEV</w:t>
            </w:r>
          </w:p>
        </w:tc>
      </w:tr>
      <w:tr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— verified build ready for production</w:t>
            </w:r>
          </w:p>
        </w:tc>
        <w:tc>
          <w:tcPr>
            <w:tcW w:type="dxa" w:w="1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Promoted from SB</w:t>
            </w:r>
          </w:p>
        </w:tc>
      </w:tr>
      <w:tr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</w:t>
            </w:r>
          </w:p>
        </w:tc>
        <w:tc>
          <w:tcPr>
            <w:tcW w:type="dxa" w:w="30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production environment</w:t>
            </w:r>
          </w:p>
        </w:tc>
        <w:tc>
          <w:tcPr>
            <w:tcW w:type="dxa" w:w="1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Promoted from DEPLOY</w:t>
            </w:r>
          </w:p>
        </w:tc>
      </w:tr>
      <w:tr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PROD_BACKUP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snapshot of PROD before each deploy</w:t>
            </w:r>
          </w:p>
        </w:tc>
        <w:tc>
          <w:tcPr>
            <w:tcW w:type="dxa" w:w="1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taken before each PROD deploy</w:t>
            </w:r>
          </w:p>
        </w:tc>
      </w:tr>
    </w:tbl>
    <w:p>
      <w:pPr>
        <w:spacing w:after="200" w:before="200"/>
      </w:pPr>
      <w:r>
        <w:t xml:space="preserve">Flow: DEV → SB → DEPLOY → PROD, then PROD → BASE (sync baseline)</w:t>
      </w: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2: Pre-Deployment — DEV Phase</w:t>
      </w:r>
    </w:p>
    <w:p>
      <w:pPr>
        <w:pStyle w:val="Heading2"/>
        <w:spacing w:after="80" w:before="160"/>
      </w:pPr>
      <w:r>
        <w:t xml:space="preserve">Checklist</w:t>
      </w:r>
    </w:p>
    <w:p>
      <w:pPr>
        <w:spacing w:after="80"/>
      </w:pPr>
      <w:r>
        <w:t xml:space="preserve">All feature code complete in app.py with section headers (e.g., # ─── Feature XX: Name ───)</w:t>
      </w:r>
    </w:p>
    <w:p>
      <w:pPr>
        <w:spacing w:after="80"/>
      </w:pPr>
      <w:r>
        <w:t xml:space="preserve">Frontend code complete in all affected static files (index.html, parent.html, setup.html, guide.html)</w:t>
      </w:r>
    </w:p>
    <w:p>
      <w:pPr>
        <w:spacing w:after="80"/>
      </w:pPr>
      <w:r>
        <w:t xml:space="preserve">guide.html documentation sections added with TOC entries and sequential numbering</w:t>
      </w:r>
    </w:p>
    <w:p>
      <w:pPr>
        <w:spacing w:after="80"/>
      </w:pPr>
      <w:r>
        <w:t xml:space="preserve">VERSION file bumped (major.minor.patch)</w:t>
      </w:r>
    </w:p>
    <w:p>
      <w:pPr>
        <w:spacing w:after="80"/>
      </w:pPr>
      <w:r>
        <w:t xml:space="preserve">app.py header comment updated with feature history</w:t>
      </w:r>
    </w:p>
    <w:p>
      <w:pPr>
        <w:spacing w:after="80"/>
      </w:pPr>
      <w:r>
        <w:t xml:space="preserve">No TODO/FIXME/HACK comments related to the feature remain</w:t>
      </w:r>
    </w:p>
    <w:p>
      <w:pPr>
        <w:spacing w:after="80"/>
      </w:pPr>
      <w:r>
        <w:t xml:space="preserve">Python syntax verified: py_compile on app.py and atlas_voice.py</w:t>
      </w:r>
    </w:p>
    <w:p>
      <w:pPr>
        <w:spacing w:after="80"/>
      </w:pPr>
      <w:r>
        <w:t xml:space="preserve">Fill out DEV→SB DOD Checklist (reusable Part 1 + feature-specific Part 2)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3: DEV → SB Promotion</w:t>
      </w:r>
    </w:p>
    <w:p>
      <w:pPr>
        <w:pStyle w:val="Heading2"/>
        <w:spacing w:after="80" w:before="160"/>
      </w:pPr>
      <w:r>
        <w:t xml:space="preserve">Promotion Steps</w:t>
      </w:r>
    </w:p>
    <w:p>
      <w:pPr>
        <w:spacing w:after="80"/>
      </w:pPr>
      <w:r>
        <w:t xml:space="preserve">Run rsync from DEV to SB, excluding: *.pyc, __pycache__, *.db, instance_data, student_data</w:t>
      </w:r>
    </w:p>
    <w:p>
      <w:pPr>
        <w:spacing w:after="80"/>
      </w:pPr>
      <w:r>
        <w:t xml:space="preserve">Verify Python syntax in SB: py_compile on app.py and atlas_voice.py</w:t>
      </w:r>
    </w:p>
    <w:p>
      <w:pPr>
        <w:spacing w:after="80"/>
      </w:pPr>
      <w:r>
        <w:t xml:space="preserve">Verify VERSION matches DEV</w:t>
      </w:r>
    </w:p>
    <w:p>
      <w:pPr>
        <w:spacing w:after="80"/>
      </w:pPr>
      <w:r>
        <w:t xml:space="preserve">Verify feature code present in SB static files (grep check)</w:t>
      </w:r>
    </w:p>
    <w:p>
      <w:pPr>
        <w:spacing w:after="80"/>
      </w:pPr>
      <w:r>
        <w:t xml:space="preserve">Start SB server on local machine (cd to SB folder, python3 -m uvicorn app:app --port 5001)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4: SB Testing</w:t>
      </w:r>
    </w:p>
    <w:p>
      <w:pPr>
        <w:pStyle w:val="Heading2"/>
        <w:spacing w:after="80" w:before="160"/>
      </w:pPr>
      <w:r>
        <w:t xml:space="preserve">Testing Steps</w:t>
      </w:r>
    </w:p>
    <w:p>
      <w:pPr>
        <w:spacing w:after="80"/>
      </w:pPr>
      <w:r>
        <w:t xml:space="preserve">Run API-level tests via curl against localhost:5001 for all new endpoints</w:t>
      </w:r>
    </w:p>
    <w:p>
      <w:pPr>
        <w:spacing w:after="80"/>
      </w:pPr>
      <w:r>
        <w:t xml:space="preserve">Run Chrome E2E browser testing covering: setup flow, student login, parent dashboard, student chat, guide.html</w:t>
      </w:r>
    </w:p>
    <w:p>
      <w:pPr>
        <w:spacing w:after="80"/>
      </w:pPr>
      <w:r>
        <w:t xml:space="preserve">Document all bugs found — fix in DEV first, then re-promote to SB</w:t>
      </w:r>
    </w:p>
    <w:p>
      <w:pPr>
        <w:spacing w:after="80"/>
      </w:pPr>
      <w:r>
        <w:t xml:space="preserve">Create SB Test Signoff document (SB_Test_Signoff_vX.X.X.docx) recording: all test cases with IDs, steps, expected results, actual results (PASS/FAIL/FIXED), bugs found and fixes applied, files modified, sign-off table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5: SB → DEPLOY Promotion</w:t>
      </w:r>
    </w:p>
    <w:p>
      <w:pPr>
        <w:pStyle w:val="Heading2"/>
        <w:spacing w:after="80" w:before="160"/>
      </w:pPr>
      <w:r>
        <w:t xml:space="preserve">Promotion Steps</w:t>
      </w:r>
    </w:p>
    <w:p>
      <w:pPr>
        <w:spacing w:after="80"/>
      </w:pPr>
      <w:r>
        <w:t xml:space="preserve">Rsync SB to DEPLOY, excluding: *.pyc, __pycache__, *.db, instance_data, student_data, *.docx</w:t>
      </w:r>
    </w:p>
    <w:p>
      <w:pPr>
        <w:spacing w:after="80"/>
      </w:pPr>
      <w:r>
        <w:t xml:space="preserve">Update DEPLOY/MANIFEST.md with: version, date, features included, files list, bug fixes, deploy instructions, rollback instructions</w:t>
      </w:r>
    </w:p>
    <w:p>
      <w:pPr>
        <w:spacing w:after="80"/>
      </w:pPr>
      <w:r>
        <w:t xml:space="preserve">Verify Python syntax and feature code presence in DEPLOY</w:t>
      </w:r>
    </w:p>
    <w:p>
      <w:pPr>
        <w:spacing w:after="80"/>
      </w:pPr>
      <w:r>
        <w:t xml:space="preserve">Diff DEPLOY vs SB to confirm code files match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6: DEPLOY → PROD Promotion</w:t>
      </w:r>
    </w:p>
    <w:p>
      <w:pPr>
        <w:pStyle w:val="Heading2"/>
        <w:spacing w:after="80" w:before="160"/>
      </w:pPr>
      <w:r>
        <w:t xml:space="preserve">Critical Promotion Steps</w:t>
      </w:r>
    </w:p>
    <w:p>
      <w:pPr>
        <w:spacing w:after="80"/>
      </w:pPr>
      <w:r>
        <w:t xml:space="preserve">CRITICAL: Back up current PROD to PROD_BACKUP (rsync PROD → PROD_BACKUP) BEFORE deploying</w:t>
      </w:r>
    </w:p>
    <w:p>
      <w:pPr>
        <w:spacing w:after="80"/>
      </w:pPr>
      <w:r>
        <w:t xml:space="preserve">Rsync DEPLOY to PROD, excluding: *.pyc, __pycache__, data/, .env, *.docx</w:t>
      </w:r>
    </w:p>
    <w:p>
      <w:pPr>
        <w:spacing w:after="80"/>
      </w:pPr>
      <w:r>
        <w:t xml:space="preserve">Verify Python syntax in PROD</w:t>
      </w:r>
    </w:p>
    <w:p>
      <w:pPr>
        <w:spacing w:after="80"/>
      </w:pPr>
      <w:r>
        <w:t xml:space="preserve">Verify VERSION updated and feature code present</w:t>
      </w:r>
    </w:p>
    <w:p>
      <w:pPr>
        <w:spacing w:after="80"/>
      </w:pPr>
      <w:r>
        <w:t xml:space="preserve">Diff PROD vs DEPLOY to confirm code files match</w:t>
      </w:r>
    </w:p>
    <w:p>
      <w:pPr>
        <w:spacing w:after="80"/>
      </w:pPr>
      <w:r>
        <w:t xml:space="preserve">Update PROD test suites (test_suite.py, test_suite_verbose.py) with new feature test cases</w:t>
      </w:r>
    </w:p>
    <w:p>
      <w:pPr>
        <w:spacing w:after="80"/>
      </w:pPr>
      <w:r>
        <w:t xml:space="preserve">Update PROD documentation: TEST_RESULTS.md, TESTING_SUMMARY.md, QUICK_START.txt, README_TESTS.md</w:t>
      </w:r>
    </w:p>
    <w:p>
      <w:pPr>
        <w:spacing w:after="80"/>
      </w:pPr>
      <w:r>
        <w:t xml:space="preserve">Update AI_Tutor_Development_Plan.md — mark features as Complete with version and date</w:t>
      </w:r>
    </w:p>
    <w:p>
      <w:pPr>
        <w:spacing w:after="80"/>
      </w:pPr>
      <w:r>
        <w:t xml:space="preserve">Run test suite: python3 test_suite.py — all tests must pass</w:t>
      </w:r>
    </w:p>
    <w:p>
      <w:pPr>
        <w:spacing w:after="80"/>
      </w:pPr>
      <w:r>
        <w:t xml:space="preserve">Run Chrome E2E validation against PROD server (see Section 8)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7: Post-Deployment</w:t>
      </w:r>
    </w:p>
    <w:p>
      <w:pPr>
        <w:pStyle w:val="Heading2"/>
        <w:spacing w:after="80" w:before="160"/>
      </w:pPr>
      <w:r>
        <w:t xml:space="preserve">Verification Steps</w:t>
      </w:r>
    </w:p>
    <w:p>
      <w:pPr>
        <w:spacing w:after="80"/>
      </w:pPr>
      <w:r>
        <w:t xml:space="preserve">Sync PROD → BASE (rsync, excluding data/)</w:t>
      </w:r>
    </w:p>
    <w:p>
      <w:pPr>
        <w:spacing w:after="80"/>
      </w:pPr>
      <w:r>
        <w:t xml:space="preserve">Verify BASE version matches PROD</w:t>
      </w:r>
    </w:p>
    <w:p>
      <w:pPr>
        <w:spacing w:after="80"/>
      </w:pPr>
      <w:r>
        <w:t xml:space="preserve">PROD_BACKUP remains at pre-deploy version (DO NOT update — this is your rollback)</w:t>
      </w:r>
    </w:p>
    <w:p>
      <w:pPr>
        <w:spacing w:after="80"/>
      </w:pPr>
      <w:r>
        <w:t xml:space="preserve">Confirm all 6 environments are at expected versions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8: Chrome E2E Validation Checklist</w:t>
      </w:r>
    </w:p>
    <w:p>
      <w:pPr>
        <w:spacing w:after="120"/>
      </w:pPr>
      <w:r>
        <w:t xml:space="preserve">This checklist should be run in SB (during testing) and PROD (post-deployment).</w:t>
      </w:r>
    </w:p>
    <w:tbl>
      <w:tblPr>
        <w:tblW w:type="dxa" w:w="7800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700"/>
        <w:gridCol w:w="1500"/>
        <w:gridCol w:w="2800"/>
        <w:gridCol w:w="2800"/>
      </w:tblGrid>
      <w:tr>
        <w:trPr>
          <w:trHeight w:val="400" w:hRule="atLeast"/>
        </w:trPr>
        <w:tc>
          <w:tcPr>
            <w:tcW w:type="dxa" w:w="7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5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Area</w:t>
            </w:r>
          </w:p>
        </w:tc>
        <w:tc>
          <w:tcPr>
            <w:tcW w:type="dxa" w:w="28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Check</w:t>
            </w:r>
          </w:p>
        </w:tc>
        <w:tc>
          <w:tcPr>
            <w:tcW w:type="dxa" w:w="28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Expected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C01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Proficiency cards render (3 options)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Low/Medium/High cards visible and toggleable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C02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Proficiency selection persists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stored in instance config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C03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grid shows students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least 1 student card visible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C04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entry and login works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enters home screen after PIN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C05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 buttons render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subject buttons visible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C06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message, get AI response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appears in chat with Atlas branding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C07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 chips render (guided mode)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Chip buttons appear below AI response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C08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"I'm Stuck" button visible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 button in input area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C09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confusion signal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Re-explanation response from AI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 confusion escalation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Completely different teaching approach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C11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warm-up message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Orientation message on first exchange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C12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Mini-tutorial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Triggers for low proficiency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3-step overlay on first login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C13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Mini-tutorial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through correctly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→ Start Exploring → You're Ready!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C14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Mini-tutorial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Dismissal sets flag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flag prevents re-show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C15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mode toggle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Guided/Open toggle works per student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C16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Complexity tier display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Per-subject tier cards with badges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C17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tab loads fully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mode toggle and tier cards visible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C18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21 renders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Guided Conversation Mode docs present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C19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22 renders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 Response Complexity docs present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TOC links work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Clicking TOC entry scrolls to section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9: Rollback Procedure</w:t>
      </w:r>
    </w:p>
    <w:p>
      <w:pPr>
        <w:spacing w:after="120"/>
      </w:pPr>
      <w:r>
        <w:t xml:space="preserve">If a critical issue is found in PROD after deployment:</w:t>
      </w:r>
    </w:p>
    <w:p>
      <w:pPr>
        <w:spacing w:after="80"/>
      </w:pPr>
      <w:r>
        <w:t xml:space="preserve">Stop the PROD server</w:t>
      </w:r>
    </w:p>
    <w:p>
      <w:pPr>
        <w:spacing w:after="80"/>
      </w:pPr>
      <w:r>
        <w:t xml:space="preserve">Rsync PROD_BACKUP → PROD (full overwrite of code files, preserve data/)</w:t>
      </w:r>
    </w:p>
    <w:p>
      <w:pPr>
        <w:spacing w:after="80"/>
      </w:pPr>
      <w:r>
        <w:t xml:space="preserve">Restart the PROD server</w:t>
      </w:r>
    </w:p>
    <w:p>
      <w:pPr>
        <w:spacing w:after="80"/>
      </w:pPr>
      <w:r>
        <w:t xml:space="preserve">Verify the previous version is running (check VERSION endpoint)</w:t>
      </w:r>
    </w:p>
    <w:p>
      <w:pPr>
        <w:spacing w:after="80"/>
      </w:pPr>
      <w:r>
        <w:t xml:space="preserve">Document the issue and rollback in an incident report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10: Version History</w:t>
      </w:r>
    </w:p>
    <w:tbl>
      <w:tblPr>
        <w:tblW w:type="dxa" w:w="8400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200"/>
        <w:gridCol w:w="1500"/>
        <w:gridCol w:w="3100"/>
        <w:gridCol w:w="2600"/>
      </w:tblGrid>
      <w:tr>
        <w:trPr>
          <w:trHeight w:val="400" w:hRule="atLeast"/>
        </w:trPr>
        <w:tc>
          <w:tcPr>
            <w:tcW w:type="dxa" w:w="12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Version</w:t>
            </w:r>
          </w:p>
        </w:tc>
        <w:tc>
          <w:tcPr>
            <w:tcW w:type="dxa" w:w="15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31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Features</w:t>
            </w:r>
          </w:p>
        </w:tc>
        <w:tc>
          <w:tcPr>
            <w:tcW w:type="dxa" w:w="26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Notes</w:t>
            </w:r>
          </w:p>
        </w:tc>
      </w:tr>
      <w:tr>
        <w:tc>
          <w:tcPr>
            <w:tcW w:type="dxa" w:w="12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1.0.0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4, 2026</w:t>
            </w:r>
          </w:p>
        </w:tc>
        <w:tc>
          <w:tcPr>
            <w:tcW w:type="dxa" w:w="31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1-10</w:t>
            </w:r>
          </w:p>
        </w:tc>
        <w:tc>
          <w:tcPr>
            <w:tcW w:type="dxa" w:w="26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production deployment</w:t>
            </w:r>
          </w:p>
        </w:tc>
      </w:tr>
      <w:tr>
        <w:tc>
          <w:tcPr>
            <w:tcW w:type="dxa" w:w="12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26, 2026</w:t>
            </w:r>
          </w:p>
        </w:tc>
        <w:tc>
          <w:tcPr>
            <w:tcW w:type="dxa" w:w="31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34, 57, 58, 59</w:t>
            </w:r>
          </w:p>
        </w:tc>
        <w:tc>
          <w:tcPr>
            <w:tcW w:type="dxa" w:w="26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Mastery, Guided Conversation, Adaptive Complexity, AI Proficiency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12" w:space="1"/>
      </w:pBdr>
      <w:spacing w:after="120"/>
    </w:pPr>
    <w:r>
      <w:t xml:space="preserve">Atlas Deployment Protocol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2026-03-26T19:14:01.861Z</dcterms:created>
  <dcterms:modified xsi:type="dcterms:W3CDTF">2026-03-26T19:14:01.861Z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