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4F05" w14:textId="77777777" w:rsidR="00436277" w:rsidRDefault="00000000">
      <w:pPr>
        <w:spacing w:after="60"/>
        <w:jc w:val="center"/>
      </w:pPr>
      <w:r>
        <w:rPr>
          <w:color w:val="808080"/>
          <w:sz w:val="19"/>
          <w:szCs w:val="19"/>
        </w:rPr>
        <w:t>Semester Project Proposal</w:t>
      </w:r>
    </w:p>
    <w:p w14:paraId="051347CA" w14:textId="77777777" w:rsidR="00436277" w:rsidRDefault="00000000">
      <w:pPr>
        <w:spacing w:after="60"/>
        <w:jc w:val="center"/>
      </w:pPr>
      <w:proofErr w:type="spellStart"/>
      <w:r>
        <w:rPr>
          <w:b/>
          <w:bCs/>
          <w:color w:val="7A1426"/>
          <w:sz w:val="40"/>
          <w:szCs w:val="40"/>
        </w:rPr>
        <w:t>LifeLink</w:t>
      </w:r>
      <w:proofErr w:type="spellEnd"/>
      <w:r>
        <w:rPr>
          <w:b/>
          <w:bCs/>
          <w:color w:val="7A1426"/>
          <w:sz w:val="40"/>
          <w:szCs w:val="40"/>
        </w:rPr>
        <w:t>: Blood Donor Matching and Emergency Alert System</w:t>
      </w:r>
    </w:p>
    <w:p w14:paraId="4FB5C31C" w14:textId="77777777" w:rsidR="00436277" w:rsidRDefault="00000000">
      <w:pPr>
        <w:spacing w:after="200"/>
        <w:jc w:val="center"/>
      </w:pPr>
      <w:r>
        <w:rPr>
          <w:i/>
          <w:iCs/>
          <w:color w:val="595959"/>
        </w:rPr>
        <w:t>A Compatibility-Aware, Staged-Alert Approach with Simulation-Based Strategy Evaluation</w:t>
      </w:r>
    </w:p>
    <w:p w14:paraId="0B0AE1E4" w14:textId="77777777" w:rsidR="00436277" w:rsidRDefault="00000000">
      <w:pPr>
        <w:spacing w:after="40"/>
      </w:pPr>
      <w:r>
        <w:rPr>
          <w:b/>
          <w:bCs/>
        </w:rPr>
        <w:t xml:space="preserve">Course: </w:t>
      </w:r>
      <w:r>
        <w:t>Software Construction and Development</w:t>
      </w:r>
    </w:p>
    <w:p w14:paraId="3B889DB4" w14:textId="3D850303" w:rsidR="00436277" w:rsidRDefault="00000000">
      <w:pPr>
        <w:spacing w:after="40"/>
      </w:pPr>
      <w:r>
        <w:rPr>
          <w:b/>
          <w:bCs/>
        </w:rPr>
        <w:t xml:space="preserve">Submitted By: </w:t>
      </w:r>
      <w:r>
        <w:t>Syed Kabeer Hassan (Roll No. [</w:t>
      </w:r>
      <w:r w:rsidR="00015852">
        <w:t>045</w:t>
      </w:r>
      <w:r>
        <w:t>])</w:t>
      </w:r>
    </w:p>
    <w:p w14:paraId="0316CCE0" w14:textId="7F17CB03" w:rsidR="00436277" w:rsidRDefault="00000000">
      <w:pPr>
        <w:spacing w:after="40"/>
      </w:pPr>
      <w:r>
        <w:rPr>
          <w:b/>
          <w:bCs/>
        </w:rPr>
        <w:t xml:space="preserve">Section: </w:t>
      </w:r>
      <w:r>
        <w:t>[</w:t>
      </w:r>
      <w:r w:rsidR="00015852">
        <w:t>BSSE 5A</w:t>
      </w:r>
      <w:r>
        <w:t>]</w:t>
      </w:r>
    </w:p>
    <w:p w14:paraId="1CBE4F9F" w14:textId="77777777" w:rsidR="00436277" w:rsidRDefault="00000000">
      <w:pPr>
        <w:spacing w:after="40"/>
      </w:pPr>
      <w:r>
        <w:rPr>
          <w:b/>
          <w:bCs/>
        </w:rPr>
        <w:t xml:space="preserve">Submission Type: </w:t>
      </w:r>
      <w:r>
        <w:t>Individual Project</w:t>
      </w:r>
    </w:p>
    <w:p w14:paraId="4C013A9D" w14:textId="77777777" w:rsidR="00436277" w:rsidRDefault="00000000">
      <w:pPr>
        <w:spacing w:after="40"/>
      </w:pPr>
      <w:r>
        <w:rPr>
          <w:b/>
          <w:bCs/>
        </w:rPr>
        <w:t xml:space="preserve">Document: </w:t>
      </w:r>
      <w:r>
        <w:t>Business Case Charter / Project Proposal</w:t>
      </w:r>
    </w:p>
    <w:p w14:paraId="66327E30" w14:textId="77777777" w:rsidR="00436277" w:rsidRDefault="00000000">
      <w:pPr>
        <w:keepNext/>
        <w:spacing w:before="260" w:after="100"/>
      </w:pPr>
      <w:r>
        <w:rPr>
          <w:b/>
          <w:bCs/>
          <w:color w:val="B03A2E"/>
          <w:sz w:val="28"/>
          <w:szCs w:val="28"/>
        </w:rPr>
        <w:t>1. Introduction / Background</w:t>
      </w:r>
    </w:p>
    <w:p w14:paraId="3A1FD985" w14:textId="77777777" w:rsidR="00436277" w:rsidRDefault="00000000">
      <w:pPr>
        <w:spacing w:after="120"/>
      </w:pPr>
      <w:r>
        <w:t>When a patient urgently needs blood, the family usually searches for donors through phone calls, WhatsApp groups and social media posts. This is slow and unverified, and nobody checks whether a donor has a compatible blood group, lives nearby, or is medically eligible to donate again. Donors who do respond are often contacted repeatedly for requests that do not suit them.</w:t>
      </w:r>
    </w:p>
    <w:p w14:paraId="72E8943C" w14:textId="77777777" w:rsidR="00436277" w:rsidRDefault="00000000">
      <w:pPr>
        <w:spacing w:after="120"/>
      </w:pPr>
      <w:r>
        <w:t xml:space="preserve">This project proposes </w:t>
      </w:r>
      <w:proofErr w:type="spellStart"/>
      <w:r>
        <w:t>LifeLink</w:t>
      </w:r>
      <w:proofErr w:type="spellEnd"/>
      <w:r>
        <w:t>: a desktop application in which donors register their blood group and location, and verified hospitals post urgent blood requests. The system applies ABO and Rh compatibility rules, removes ineligible donors, ranks the rest by distance, alerts the nearest batch, and automatically widens the search if too few donors accept. A built-in simulator then compares alert strategies on the same simulated emergencies, so the choice of strategy is backed by measured results rather than opinion.</w:t>
      </w:r>
    </w:p>
    <w:p w14:paraId="5F8BC897" w14:textId="77777777" w:rsidR="00436277" w:rsidRDefault="00000000">
      <w:pPr>
        <w:keepNext/>
        <w:spacing w:before="260" w:after="100"/>
      </w:pPr>
      <w:r>
        <w:rPr>
          <w:b/>
          <w:bCs/>
          <w:color w:val="B03A2E"/>
          <w:sz w:val="28"/>
          <w:szCs w:val="28"/>
        </w:rPr>
        <w:t>2. Problem Statement</w:t>
      </w:r>
    </w:p>
    <w:p w14:paraId="109B405F" w14:textId="77777777" w:rsidR="00436277" w:rsidRDefault="00000000">
      <w:pPr>
        <w:spacing w:after="120"/>
      </w:pPr>
      <w:r>
        <w:t>Matching a blood request with suitable donors requires several independent conditions to hold at once:</w:t>
      </w:r>
    </w:p>
    <w:p w14:paraId="2F012520" w14:textId="77777777" w:rsidR="00436277" w:rsidRDefault="00000000">
      <w:pPr>
        <w:pStyle w:val="ListParagraph"/>
        <w:numPr>
          <w:ilvl w:val="0"/>
          <w:numId w:val="2"/>
        </w:numPr>
        <w:spacing w:after="60"/>
      </w:pPr>
      <w:r>
        <w:t>The donor's blood group must be compatible with the patient's group under ABO and Rh rules.</w:t>
      </w:r>
    </w:p>
    <w:p w14:paraId="59FA0155" w14:textId="77777777" w:rsidR="00436277" w:rsidRDefault="00000000">
      <w:pPr>
        <w:pStyle w:val="ListParagraph"/>
        <w:numPr>
          <w:ilvl w:val="0"/>
          <w:numId w:val="2"/>
        </w:numPr>
        <w:spacing w:after="60"/>
      </w:pPr>
      <w:r>
        <w:t>The donor must be eligible: within the allowed age range and past the minimum interval since the last donation.</w:t>
      </w:r>
    </w:p>
    <w:p w14:paraId="6712095F" w14:textId="77777777" w:rsidR="00436277" w:rsidRDefault="00000000">
      <w:pPr>
        <w:pStyle w:val="ListParagraph"/>
        <w:numPr>
          <w:ilvl w:val="0"/>
          <w:numId w:val="2"/>
        </w:numPr>
        <w:spacing w:after="60"/>
      </w:pPr>
      <w:r>
        <w:t>The donor must be close enough to reach the hospital in time.</w:t>
      </w:r>
    </w:p>
    <w:p w14:paraId="39FE6624" w14:textId="77777777" w:rsidR="00436277" w:rsidRDefault="00000000">
      <w:pPr>
        <w:pStyle w:val="ListParagraph"/>
        <w:numPr>
          <w:ilvl w:val="0"/>
          <w:numId w:val="2"/>
        </w:numPr>
        <w:spacing w:after="60"/>
      </w:pPr>
      <w:r>
        <w:t>The donor must not be overloaded with alerts, and the donor's contact details must stay private until the donor agrees.</w:t>
      </w:r>
    </w:p>
    <w:p w14:paraId="6FA14ABE" w14:textId="77777777" w:rsidR="00436277" w:rsidRDefault="00000000">
      <w:pPr>
        <w:spacing w:after="120"/>
      </w:pPr>
      <w:r>
        <w:t>Informal methods ignore most of these conditions. Alerting everyone at once is fast but floods donors with messages, while alerting one donor at a time is gentle but too slow for a critical case. There is a need for a system that finds suitable donors automatically, balances speed against donor workload, and shows evidence for the strategy it uses.</w:t>
      </w:r>
    </w:p>
    <w:p w14:paraId="19BD48CC" w14:textId="77777777" w:rsidR="00436277" w:rsidRDefault="00000000">
      <w:pPr>
        <w:keepNext/>
        <w:spacing w:before="260" w:after="100"/>
      </w:pPr>
      <w:r>
        <w:rPr>
          <w:b/>
          <w:bCs/>
          <w:color w:val="B03A2E"/>
          <w:sz w:val="28"/>
          <w:szCs w:val="28"/>
        </w:rPr>
        <w:t>3. Complex Computing Problem (CCP) Justification</w:t>
      </w:r>
    </w:p>
    <w:p w14:paraId="0D9E71A2" w14:textId="77777777" w:rsidR="00436277" w:rsidRDefault="00000000">
      <w:pPr>
        <w:spacing w:after="120"/>
      </w:pPr>
      <w:r>
        <w:t>This project satisfies the HEC/NCEAC criteria for a Complex Computing Problem on the following grounds:</w:t>
      </w:r>
    </w:p>
    <w:p w14:paraId="127A1E2F" w14:textId="77777777" w:rsidR="00436277" w:rsidRDefault="00000000">
      <w:pPr>
        <w:keepNext/>
        <w:spacing w:before="160" w:after="60"/>
      </w:pPr>
      <w:r>
        <w:rPr>
          <w:b/>
          <w:bCs/>
          <w:color w:val="B03A2E"/>
          <w:sz w:val="24"/>
          <w:szCs w:val="24"/>
        </w:rPr>
        <w:t>3.1 Conflicting Requirements</w:t>
      </w:r>
    </w:p>
    <w:p w14:paraId="71E4ABBE" w14:textId="77777777" w:rsidR="00436277" w:rsidRDefault="00000000">
      <w:pPr>
        <w:spacing w:after="120"/>
      </w:pPr>
      <w:r>
        <w:t>The system must serve requirements that pull against each other. Alerting many donors fulfils a request faster but conflicts with limiting alerts per donor and with protecting donor privacy. Widening the search radius finds more donors but increases travel time. Strict eligibility rules protect donor health but shrink the pool of available donors. Satisfying one of these usually makes another harder, which is the defining characteristic of a conflicting-requirements problem.</w:t>
      </w:r>
    </w:p>
    <w:p w14:paraId="6C9D7A7A" w14:textId="77777777" w:rsidR="00436277" w:rsidRDefault="00000000">
      <w:pPr>
        <w:keepNext/>
        <w:spacing w:before="160" w:after="60"/>
      </w:pPr>
      <w:r>
        <w:rPr>
          <w:b/>
          <w:bCs/>
          <w:color w:val="B03A2E"/>
          <w:sz w:val="24"/>
          <w:szCs w:val="24"/>
        </w:rPr>
        <w:lastRenderedPageBreak/>
        <w:t>3.2 Depth of Knowledge and Analysis Required</w:t>
      </w:r>
    </w:p>
    <w:p w14:paraId="70708E3B" w14:textId="77777777" w:rsidR="00436277" w:rsidRDefault="00000000">
      <w:pPr>
        <w:spacing w:after="120"/>
      </w:pPr>
      <w:r>
        <w:t>A correct solution requires knowledge of ABO and Rh blood-group compatibility, donor selection rules (age range and minimum donation interval), distance calculation from coordinates, ranking and escalation logic, and discrete-event simulation, rather than routine input/output processing. Choosing the batch size, escalation time and alert limit requires analysis of how each setting affects time to fulfil, the share of requests fulfilled before the deadline, and the number of alerts each donor receives.</w:t>
      </w:r>
    </w:p>
    <w:p w14:paraId="290D6DA3" w14:textId="77777777" w:rsidR="00436277" w:rsidRDefault="00000000">
      <w:pPr>
        <w:keepNext/>
        <w:spacing w:before="160" w:after="60"/>
      </w:pPr>
      <w:r>
        <w:rPr>
          <w:b/>
          <w:bCs/>
          <w:color w:val="B03A2E"/>
          <w:sz w:val="24"/>
          <w:szCs w:val="24"/>
        </w:rPr>
        <w:t>3.3 No Obvious Solution / Novelty in Application</w:t>
      </w:r>
    </w:p>
    <w:p w14:paraId="0333D7F7" w14:textId="77777777" w:rsidR="00436277" w:rsidRDefault="00000000">
      <w:pPr>
        <w:spacing w:after="120"/>
      </w:pPr>
      <w:r>
        <w:t>There is no single alert strategy that is best in every situation. Alerting everyone, alerting in staged batches, and alerting one donor at a time each win on a different measure. The applied, novel element of this project is a simulator that runs all three strategies on the same simulated emergencies, using the same matching code as the live system, and reports the measured trade-off.</w:t>
      </w:r>
    </w:p>
    <w:p w14:paraId="76F0D8B9" w14:textId="77777777" w:rsidR="00436277" w:rsidRDefault="00000000">
      <w:pPr>
        <w:keepNext/>
        <w:spacing w:before="160" w:after="60"/>
      </w:pPr>
      <w:r>
        <w:rPr>
          <w:b/>
          <w:bCs/>
          <w:color w:val="B03A2E"/>
          <w:sz w:val="24"/>
          <w:szCs w:val="24"/>
        </w:rPr>
        <w:t>3.4 Multiple Stakeholders</w:t>
      </w:r>
    </w:p>
    <w:p w14:paraId="10B721AE" w14:textId="77777777" w:rsidR="00436277" w:rsidRDefault="00000000">
      <w:pPr>
        <w:spacing w:after="120"/>
      </w:pPr>
      <w:r>
        <w:t xml:space="preserve">The system must work for four separate stakeholders: donors (privacy and a reasonable number of alerts), hospitals (speed and verified donors), patients' families (a fast result), and the administrator (verifying hospitals and monitoring requests). Each views the same data from a different angle and </w:t>
      </w:r>
      <w:proofErr w:type="gramStart"/>
      <w:r>
        <w:t>wants</w:t>
      </w:r>
      <w:proofErr w:type="gramEnd"/>
      <w:r>
        <w:t xml:space="preserve"> a different outcome.</w:t>
      </w:r>
    </w:p>
    <w:p w14:paraId="5C93CCFA" w14:textId="77777777" w:rsidR="00436277" w:rsidRDefault="00000000">
      <w:pPr>
        <w:keepNext/>
        <w:spacing w:before="160" w:after="60"/>
      </w:pPr>
      <w:r>
        <w:rPr>
          <w:b/>
          <w:bCs/>
          <w:color w:val="B03A2E"/>
          <w:sz w:val="24"/>
          <w:szCs w:val="24"/>
        </w:rPr>
        <w:t>3.5 Interdependence and Consequences/Impact</w:t>
      </w:r>
    </w:p>
    <w:p w14:paraId="2D2B7893" w14:textId="77777777" w:rsidR="00436277" w:rsidRDefault="00000000">
      <w:pPr>
        <w:spacing w:after="120"/>
      </w:pPr>
      <w:r>
        <w:t>The conditions are interdependent: compatibility narrows the donor pool, eligibility narrows it further, distance decides the order, and the alert limit decides who can be contacted at all. A change in one rule, such as the donation interval, changes the outcome of every request. In terms of consequences, a slow or wrong match can delay blood for a patient in a life-threatening situation, so a reliable and explainable matching process is practically significant, not merely academic.</w:t>
      </w:r>
    </w:p>
    <w:p w14:paraId="77BD6C80" w14:textId="77777777" w:rsidR="00436277" w:rsidRDefault="00000000">
      <w:pPr>
        <w:keepNext/>
        <w:spacing w:before="260" w:after="100"/>
      </w:pPr>
      <w:r>
        <w:rPr>
          <w:b/>
          <w:bCs/>
          <w:color w:val="B03A2E"/>
          <w:sz w:val="28"/>
          <w:szCs w:val="28"/>
        </w:rPr>
        <w:t>4. Business Objectives and Preliminary Requirements</w:t>
      </w:r>
    </w:p>
    <w:p w14:paraId="38F8672E" w14:textId="77777777" w:rsidR="00436277" w:rsidRDefault="00000000">
      <w:pPr>
        <w:keepNext/>
        <w:spacing w:before="160" w:after="60"/>
      </w:pPr>
      <w:r>
        <w:rPr>
          <w:b/>
          <w:bCs/>
          <w:color w:val="B03A2E"/>
          <w:sz w:val="24"/>
          <w:szCs w:val="24"/>
        </w:rPr>
        <w:t>4.1 Objectives</w:t>
      </w:r>
    </w:p>
    <w:p w14:paraId="2C9B3324" w14:textId="77777777" w:rsidR="00436277" w:rsidRDefault="00000000">
      <w:pPr>
        <w:pStyle w:val="ListParagraph"/>
        <w:numPr>
          <w:ilvl w:val="0"/>
          <w:numId w:val="2"/>
        </w:numPr>
        <w:spacing w:after="60"/>
      </w:pPr>
      <w:r>
        <w:t>Match an urgent blood request with compatible, eligible donors and alert the nearest batch automatically.</w:t>
      </w:r>
    </w:p>
    <w:p w14:paraId="5905C757" w14:textId="77777777" w:rsidR="00436277" w:rsidRDefault="00000000">
      <w:pPr>
        <w:pStyle w:val="ListParagraph"/>
        <w:numPr>
          <w:ilvl w:val="0"/>
          <w:numId w:val="2"/>
        </w:numPr>
        <w:spacing w:after="60"/>
      </w:pPr>
      <w:r>
        <w:t>Protect donor privacy by revealing contact details only after the donor accepts.</w:t>
      </w:r>
    </w:p>
    <w:p w14:paraId="4DBD3796" w14:textId="77777777" w:rsidR="00436277" w:rsidRDefault="00000000">
      <w:pPr>
        <w:pStyle w:val="ListParagraph"/>
        <w:numPr>
          <w:ilvl w:val="0"/>
          <w:numId w:val="2"/>
        </w:numPr>
        <w:spacing w:after="60"/>
      </w:pPr>
      <w:r>
        <w:t>Avoid overloading donors by limiting the number of alerts each donor receives per day.</w:t>
      </w:r>
    </w:p>
    <w:p w14:paraId="6F0A4D4E" w14:textId="77777777" w:rsidR="00436277" w:rsidRDefault="00000000">
      <w:pPr>
        <w:pStyle w:val="ListParagraph"/>
        <w:numPr>
          <w:ilvl w:val="0"/>
          <w:numId w:val="2"/>
        </w:numPr>
        <w:spacing w:after="60"/>
      </w:pPr>
      <w:r>
        <w:t>Compare three alert strategies in a simulator and report which performs best on measured results.</w:t>
      </w:r>
    </w:p>
    <w:p w14:paraId="7944A50A" w14:textId="77777777" w:rsidR="00436277" w:rsidRDefault="00000000">
      <w:pPr>
        <w:keepNext/>
        <w:spacing w:before="160" w:after="60"/>
      </w:pPr>
      <w:r>
        <w:rPr>
          <w:b/>
          <w:bCs/>
          <w:color w:val="B03A2E"/>
          <w:sz w:val="24"/>
          <w:szCs w:val="24"/>
        </w:rPr>
        <w:t>4.2 Preliminary Requirements</w:t>
      </w:r>
    </w:p>
    <w:p w14:paraId="597C6CA3" w14:textId="77777777" w:rsidR="00436277" w:rsidRDefault="00000000">
      <w:pPr>
        <w:pStyle w:val="ListParagraph"/>
        <w:numPr>
          <w:ilvl w:val="0"/>
          <w:numId w:val="2"/>
        </w:numPr>
        <w:spacing w:after="60"/>
      </w:pPr>
      <w:r>
        <w:t>The system shall register a donor with name, phone number, blood group, date of birth and location (latitude and longitude), and reject donors outside the configured age range (default 18 to 65 years).</w:t>
      </w:r>
    </w:p>
    <w:p w14:paraId="15609ABC" w14:textId="77777777" w:rsidR="00436277" w:rsidRDefault="00000000">
      <w:pPr>
        <w:pStyle w:val="ListParagraph"/>
        <w:numPr>
          <w:ilvl w:val="0"/>
          <w:numId w:val="2"/>
        </w:numPr>
        <w:spacing w:after="60"/>
      </w:pPr>
      <w:r>
        <w:t>The system shall accept blood requests only from hospitals verified by the administrator, recording blood group, units needed, urgency (Critical, Urgent or Normal) and deadline.</w:t>
      </w:r>
    </w:p>
    <w:p w14:paraId="361CD8E4" w14:textId="77777777" w:rsidR="00436277" w:rsidRDefault="00000000">
      <w:pPr>
        <w:pStyle w:val="ListParagraph"/>
        <w:numPr>
          <w:ilvl w:val="0"/>
          <w:numId w:val="2"/>
        </w:numPr>
        <w:spacing w:after="60"/>
      </w:pPr>
      <w:r>
        <w:t>The system shall select only donors whose blood group is compatible under ABO and Rh rules and who are past the minimum donation interval (default 90 days), ranked by distance.</w:t>
      </w:r>
    </w:p>
    <w:p w14:paraId="0BB97E52" w14:textId="77777777" w:rsidR="00436277" w:rsidRDefault="00000000">
      <w:pPr>
        <w:pStyle w:val="ListParagraph"/>
        <w:numPr>
          <w:ilvl w:val="0"/>
          <w:numId w:val="2"/>
        </w:numPr>
        <w:spacing w:after="60"/>
      </w:pPr>
      <w:r>
        <w:t>The system shall alert the nearest 10 eligible donors, and when a Critical request has fewer accepted donors than units needed after 30 minutes (simulated clock), widen the radius by 5 km and alert the next 10.</w:t>
      </w:r>
    </w:p>
    <w:p w14:paraId="662FBAF2" w14:textId="77777777" w:rsidR="00436277" w:rsidRDefault="00000000">
      <w:pPr>
        <w:pStyle w:val="ListParagraph"/>
        <w:numPr>
          <w:ilvl w:val="0"/>
          <w:numId w:val="2"/>
        </w:numPr>
        <w:spacing w:after="60"/>
      </w:pPr>
      <w:r>
        <w:t>The system shall send each donor no more than 3 alerts in any 24 hours, and show a donor's name and phone number to the hospital only after the donor accepts.</w:t>
      </w:r>
    </w:p>
    <w:p w14:paraId="5023C7BB" w14:textId="77777777" w:rsidR="00436277" w:rsidRDefault="00000000">
      <w:pPr>
        <w:pStyle w:val="ListParagraph"/>
        <w:numPr>
          <w:ilvl w:val="0"/>
          <w:numId w:val="2"/>
        </w:numPr>
        <w:spacing w:after="60"/>
      </w:pPr>
      <w:r>
        <w:t>The system shall persist all data (donors, hospitals, requests, alerts) to local files between sessions.</w:t>
      </w:r>
    </w:p>
    <w:p w14:paraId="07B22768" w14:textId="77777777" w:rsidR="00436277" w:rsidRDefault="00000000">
      <w:pPr>
        <w:pStyle w:val="ListParagraph"/>
        <w:numPr>
          <w:ilvl w:val="0"/>
          <w:numId w:val="2"/>
        </w:numPr>
        <w:spacing w:after="60"/>
      </w:pPr>
      <w:r>
        <w:t>The system shall simulate emergencies under three alert strategies and report time to fulfil, percentage fulfilled before the deadline and average alerts per donor, giving identical results for the same random seed.</w:t>
      </w:r>
    </w:p>
    <w:p w14:paraId="589E656C" w14:textId="77777777" w:rsidR="00436277" w:rsidRDefault="00000000">
      <w:pPr>
        <w:keepNext/>
        <w:spacing w:before="260" w:after="100"/>
      </w:pPr>
      <w:r>
        <w:rPr>
          <w:b/>
          <w:bCs/>
          <w:color w:val="B03A2E"/>
          <w:sz w:val="28"/>
          <w:szCs w:val="28"/>
        </w:rPr>
        <w:lastRenderedPageBreak/>
        <w:t>5. Current Situation and Opportunity Statement</w:t>
      </w:r>
    </w:p>
    <w:p w14:paraId="4FA5B341" w14:textId="77777777" w:rsidR="00436277" w:rsidRDefault="00000000">
      <w:pPr>
        <w:spacing w:after="120"/>
      </w:pPr>
      <w:r>
        <w:t>Currently, blood requests spread through WhatsApp groups, phone calls and social media posts. Facebook's Blood Donations feature can notify nearby registered donors, and the American Red Cross Blood Donor App supports scheduling and tracking donations, but their public descriptions do not list compatibility-aware staged alerts with automatic escalation, a per-donor alert limit, or a way to compare alert strategies.</w:t>
      </w:r>
    </w:p>
    <w:p w14:paraId="22DAA858" w14:textId="77777777" w:rsidR="00436277" w:rsidRDefault="00000000">
      <w:pPr>
        <w:spacing w:after="120"/>
      </w:pPr>
      <w:r>
        <w:t xml:space="preserve">This creates an opportunity for a lightweight, rule-aware matching system that can run locally with no licensing cost and no server setup, and whose </w:t>
      </w:r>
      <w:proofErr w:type="spellStart"/>
      <w:r>
        <w:t>behaviour</w:t>
      </w:r>
      <w:proofErr w:type="spellEnd"/>
      <w:r>
        <w:t xml:space="preserve"> (why a donor was or was not alerted) can be explained rather than treated as a black box.</w:t>
      </w:r>
    </w:p>
    <w:p w14:paraId="397908BE" w14:textId="77777777" w:rsidR="00436277" w:rsidRDefault="00000000">
      <w:pPr>
        <w:keepNext/>
        <w:spacing w:before="260" w:after="100"/>
      </w:pPr>
      <w:r>
        <w:rPr>
          <w:b/>
          <w:bCs/>
          <w:color w:val="B03A2E"/>
          <w:sz w:val="28"/>
          <w:szCs w:val="28"/>
        </w:rPr>
        <w:t>6. Benchmarking with Existing Systems</w:t>
      </w:r>
    </w:p>
    <w:p w14:paraId="73513384" w14:textId="77777777" w:rsidR="00436277" w:rsidRDefault="00000000">
      <w:pPr>
        <w:spacing w:after="120"/>
      </w:pPr>
      <w:r>
        <w:t>The table below compares the current informal approach, two existing donor-related platforms, and the proposed system. "Not listed" means the feature was not found in the product's public description; "N/A" means the question does not apply to that product.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750"/>
        <w:gridCol w:w="1750"/>
        <w:gridCol w:w="1860"/>
      </w:tblGrid>
      <w:tr w:rsidR="00436277" w14:paraId="0174C8B2"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7A1426"/>
            <w:tcMar>
              <w:top w:w="50" w:type="dxa"/>
              <w:left w:w="90" w:type="dxa"/>
              <w:bottom w:w="50" w:type="dxa"/>
              <w:right w:w="90" w:type="dxa"/>
            </w:tcMar>
          </w:tcPr>
          <w:p w14:paraId="0D324EA2" w14:textId="77777777" w:rsidR="00436277" w:rsidRDefault="00000000">
            <w:r>
              <w:rPr>
                <w:b/>
                <w:bCs/>
                <w:color w:val="FFFFFF"/>
                <w:sz w:val="19"/>
                <w:szCs w:val="19"/>
              </w:rPr>
              <w:t>Feature / Aspect</w:t>
            </w:r>
          </w:p>
        </w:tc>
        <w:tc>
          <w:tcPr>
            <w:tcW w:w="1600" w:type="dxa"/>
            <w:tcBorders>
              <w:top w:val="single" w:sz="4" w:space="0" w:color="808080"/>
              <w:left w:val="single" w:sz="4" w:space="0" w:color="808080"/>
              <w:bottom w:val="single" w:sz="4" w:space="0" w:color="808080"/>
              <w:right w:val="single" w:sz="4" w:space="0" w:color="808080"/>
            </w:tcBorders>
            <w:shd w:val="clear" w:color="auto" w:fill="7A1426"/>
            <w:tcMar>
              <w:top w:w="50" w:type="dxa"/>
              <w:left w:w="90" w:type="dxa"/>
              <w:bottom w:w="50" w:type="dxa"/>
              <w:right w:w="90" w:type="dxa"/>
            </w:tcMar>
          </w:tcPr>
          <w:p w14:paraId="5DFF641B" w14:textId="77777777" w:rsidR="00436277" w:rsidRDefault="00000000">
            <w:r>
              <w:rPr>
                <w:b/>
                <w:bCs/>
                <w:color w:val="FFFFFF"/>
                <w:sz w:val="19"/>
                <w:szCs w:val="19"/>
              </w:rPr>
              <w:t>Informal (WhatsApp / calls)</w:t>
            </w:r>
          </w:p>
        </w:tc>
        <w:tc>
          <w:tcPr>
            <w:tcW w:w="1750" w:type="dxa"/>
            <w:tcBorders>
              <w:top w:val="single" w:sz="4" w:space="0" w:color="808080"/>
              <w:left w:val="single" w:sz="4" w:space="0" w:color="808080"/>
              <w:bottom w:val="single" w:sz="4" w:space="0" w:color="808080"/>
              <w:right w:val="single" w:sz="4" w:space="0" w:color="808080"/>
            </w:tcBorders>
            <w:shd w:val="clear" w:color="auto" w:fill="7A1426"/>
            <w:tcMar>
              <w:top w:w="50" w:type="dxa"/>
              <w:left w:w="90" w:type="dxa"/>
              <w:bottom w:w="50" w:type="dxa"/>
              <w:right w:w="90" w:type="dxa"/>
            </w:tcMar>
          </w:tcPr>
          <w:p w14:paraId="29B0560C" w14:textId="77777777" w:rsidR="00436277" w:rsidRDefault="00000000">
            <w:r>
              <w:rPr>
                <w:b/>
                <w:bCs/>
                <w:color w:val="FFFFFF"/>
                <w:sz w:val="19"/>
                <w:szCs w:val="19"/>
              </w:rPr>
              <w:t>Facebook Blood Donations</w:t>
            </w:r>
          </w:p>
        </w:tc>
        <w:tc>
          <w:tcPr>
            <w:tcW w:w="1750" w:type="dxa"/>
            <w:tcBorders>
              <w:top w:val="single" w:sz="4" w:space="0" w:color="808080"/>
              <w:left w:val="single" w:sz="4" w:space="0" w:color="808080"/>
              <w:bottom w:val="single" w:sz="4" w:space="0" w:color="808080"/>
              <w:right w:val="single" w:sz="4" w:space="0" w:color="808080"/>
            </w:tcBorders>
            <w:shd w:val="clear" w:color="auto" w:fill="7A1426"/>
            <w:tcMar>
              <w:top w:w="50" w:type="dxa"/>
              <w:left w:w="90" w:type="dxa"/>
              <w:bottom w:w="50" w:type="dxa"/>
              <w:right w:w="90" w:type="dxa"/>
            </w:tcMar>
          </w:tcPr>
          <w:p w14:paraId="6CE1D5F6" w14:textId="77777777" w:rsidR="00436277" w:rsidRDefault="00000000">
            <w:r>
              <w:rPr>
                <w:b/>
                <w:bCs/>
                <w:color w:val="FFFFFF"/>
                <w:sz w:val="19"/>
                <w:szCs w:val="19"/>
              </w:rPr>
              <w:t>Red Cross Blood Donor App</w:t>
            </w:r>
          </w:p>
        </w:tc>
        <w:tc>
          <w:tcPr>
            <w:tcW w:w="1860" w:type="dxa"/>
            <w:tcBorders>
              <w:top w:val="single" w:sz="4" w:space="0" w:color="808080"/>
              <w:left w:val="single" w:sz="4" w:space="0" w:color="808080"/>
              <w:bottom w:val="single" w:sz="4" w:space="0" w:color="808080"/>
              <w:right w:val="single" w:sz="4" w:space="0" w:color="808080"/>
            </w:tcBorders>
            <w:shd w:val="clear" w:color="auto" w:fill="7A1426"/>
            <w:tcMar>
              <w:top w:w="50" w:type="dxa"/>
              <w:left w:w="90" w:type="dxa"/>
              <w:bottom w:w="50" w:type="dxa"/>
              <w:right w:w="90" w:type="dxa"/>
            </w:tcMar>
          </w:tcPr>
          <w:p w14:paraId="2EDA22C6" w14:textId="77777777" w:rsidR="00436277" w:rsidRDefault="00000000">
            <w:r>
              <w:rPr>
                <w:b/>
                <w:bCs/>
                <w:color w:val="FFFFFF"/>
                <w:sz w:val="19"/>
                <w:szCs w:val="19"/>
              </w:rPr>
              <w:t>Proposed System</w:t>
            </w:r>
          </w:p>
        </w:tc>
      </w:tr>
      <w:tr w:rsidR="00436277" w14:paraId="6DA3525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440211" w14:textId="77777777" w:rsidR="00436277" w:rsidRDefault="00000000">
            <w:r>
              <w:rPr>
                <w:sz w:val="19"/>
                <w:szCs w:val="19"/>
              </w:rPr>
              <w:t>Nearby donor alerts for urgent requests</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10493A" w14:textId="77777777" w:rsidR="00436277" w:rsidRDefault="00000000">
            <w:r>
              <w:rPr>
                <w:sz w:val="19"/>
                <w:szCs w:val="19"/>
              </w:rPr>
              <w:t>Manual, by forwarding messages</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D60F9C" w14:textId="77777777" w:rsidR="00436277" w:rsidRDefault="00000000">
            <w:r>
              <w:rPr>
                <w:sz w:val="19"/>
                <w:szCs w:val="19"/>
              </w:rPr>
              <w:t>Yes</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21AFD6" w14:textId="77777777" w:rsidR="00436277" w:rsidRDefault="00000000">
            <w:r>
              <w:rPr>
                <w:sz w:val="19"/>
                <w:szCs w:val="19"/>
              </w:rPr>
              <w:t>Partial</w:t>
            </w:r>
          </w:p>
        </w:tc>
        <w:tc>
          <w:tcPr>
            <w:tcW w:w="1860" w:type="dxa"/>
            <w:tcBorders>
              <w:top w:val="single" w:sz="4" w:space="0" w:color="808080"/>
              <w:left w:val="single" w:sz="4" w:space="0" w:color="808080"/>
              <w:bottom w:val="single" w:sz="4" w:space="0" w:color="808080"/>
              <w:right w:val="single" w:sz="4" w:space="0" w:color="808080"/>
            </w:tcBorders>
            <w:shd w:val="clear" w:color="auto" w:fill="FBE9E7"/>
            <w:tcMar>
              <w:top w:w="50" w:type="dxa"/>
              <w:left w:w="90" w:type="dxa"/>
              <w:bottom w:w="50" w:type="dxa"/>
              <w:right w:w="90" w:type="dxa"/>
            </w:tcMar>
          </w:tcPr>
          <w:p w14:paraId="51636840" w14:textId="77777777" w:rsidR="00436277" w:rsidRDefault="00000000">
            <w:r>
              <w:rPr>
                <w:b/>
                <w:bCs/>
                <w:sz w:val="19"/>
                <w:szCs w:val="19"/>
              </w:rPr>
              <w:t>Yes, nearest-first batches</w:t>
            </w:r>
          </w:p>
        </w:tc>
      </w:tr>
      <w:tr w:rsidR="00436277" w14:paraId="090DF6C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9AAD72" w14:textId="77777777" w:rsidR="00436277" w:rsidRDefault="00000000">
            <w:r>
              <w:rPr>
                <w:sz w:val="19"/>
                <w:szCs w:val="19"/>
              </w:rPr>
              <w:t>Donation eligibility tracking</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FCC02A" w14:textId="77777777" w:rsidR="00436277" w:rsidRDefault="00000000">
            <w:r>
              <w:rPr>
                <w:sz w:val="19"/>
                <w:szCs w:val="19"/>
              </w:rPr>
              <w:t>No</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64C540" w14:textId="77777777" w:rsidR="00436277" w:rsidRDefault="00000000">
            <w:r>
              <w:rPr>
                <w:sz w:val="19"/>
                <w:szCs w:val="19"/>
              </w:rPr>
              <w:t>Not listed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F018B8" w14:textId="77777777" w:rsidR="00436277" w:rsidRDefault="00000000">
            <w:r>
              <w:rPr>
                <w:sz w:val="19"/>
                <w:szCs w:val="19"/>
              </w:rPr>
              <w:t>Yes</w:t>
            </w:r>
          </w:p>
        </w:tc>
        <w:tc>
          <w:tcPr>
            <w:tcW w:w="1860" w:type="dxa"/>
            <w:tcBorders>
              <w:top w:val="single" w:sz="4" w:space="0" w:color="808080"/>
              <w:left w:val="single" w:sz="4" w:space="0" w:color="808080"/>
              <w:bottom w:val="single" w:sz="4" w:space="0" w:color="808080"/>
              <w:right w:val="single" w:sz="4" w:space="0" w:color="808080"/>
            </w:tcBorders>
            <w:shd w:val="clear" w:color="auto" w:fill="FBE9E7"/>
            <w:tcMar>
              <w:top w:w="50" w:type="dxa"/>
              <w:left w:w="90" w:type="dxa"/>
              <w:bottom w:w="50" w:type="dxa"/>
              <w:right w:w="90" w:type="dxa"/>
            </w:tcMar>
          </w:tcPr>
          <w:p w14:paraId="31F1170C" w14:textId="77777777" w:rsidR="00436277" w:rsidRDefault="00000000">
            <w:r>
              <w:rPr>
                <w:b/>
                <w:bCs/>
                <w:sz w:val="19"/>
                <w:szCs w:val="19"/>
              </w:rPr>
              <w:t>Yes, age and interval rules</w:t>
            </w:r>
          </w:p>
        </w:tc>
      </w:tr>
      <w:tr w:rsidR="00436277" w14:paraId="64FDE12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C1452C" w14:textId="77777777" w:rsidR="00436277" w:rsidRDefault="00000000">
            <w:r>
              <w:rPr>
                <w:sz w:val="19"/>
                <w:szCs w:val="19"/>
              </w:rPr>
              <w:t>Hospital verification before posting</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87A61D" w14:textId="77777777" w:rsidR="00436277" w:rsidRDefault="00000000">
            <w:r>
              <w:rPr>
                <w:sz w:val="19"/>
                <w:szCs w:val="19"/>
              </w:rPr>
              <w:t>No</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C8D91" w14:textId="77777777" w:rsidR="00436277" w:rsidRDefault="00000000">
            <w:r>
              <w:rPr>
                <w:sz w:val="19"/>
                <w:szCs w:val="19"/>
              </w:rPr>
              <w:t>Not listed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CF9DCA" w14:textId="77777777" w:rsidR="00436277" w:rsidRDefault="00000000">
            <w:r>
              <w:rPr>
                <w:sz w:val="19"/>
                <w:szCs w:val="19"/>
              </w:rPr>
              <w:t>N/A</w:t>
            </w:r>
          </w:p>
        </w:tc>
        <w:tc>
          <w:tcPr>
            <w:tcW w:w="1860" w:type="dxa"/>
            <w:tcBorders>
              <w:top w:val="single" w:sz="4" w:space="0" w:color="808080"/>
              <w:left w:val="single" w:sz="4" w:space="0" w:color="808080"/>
              <w:bottom w:val="single" w:sz="4" w:space="0" w:color="808080"/>
              <w:right w:val="single" w:sz="4" w:space="0" w:color="808080"/>
            </w:tcBorders>
            <w:shd w:val="clear" w:color="auto" w:fill="FBE9E7"/>
            <w:tcMar>
              <w:top w:w="50" w:type="dxa"/>
              <w:left w:w="90" w:type="dxa"/>
              <w:bottom w:w="50" w:type="dxa"/>
              <w:right w:w="90" w:type="dxa"/>
            </w:tcMar>
          </w:tcPr>
          <w:p w14:paraId="58E50501" w14:textId="77777777" w:rsidR="00436277" w:rsidRDefault="00000000">
            <w:r>
              <w:rPr>
                <w:b/>
                <w:bCs/>
                <w:sz w:val="19"/>
                <w:szCs w:val="19"/>
              </w:rPr>
              <w:t>Yes, admin-verified</w:t>
            </w:r>
          </w:p>
        </w:tc>
      </w:tr>
      <w:tr w:rsidR="00436277" w14:paraId="517737A1"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B3CE03" w14:textId="77777777" w:rsidR="00436277" w:rsidRDefault="00000000">
            <w:r>
              <w:rPr>
                <w:sz w:val="19"/>
                <w:szCs w:val="19"/>
              </w:rPr>
              <w:t>Donor contact hidden until acceptance</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F34D69" w14:textId="77777777" w:rsidR="00436277" w:rsidRDefault="00000000">
            <w:r>
              <w:rPr>
                <w:sz w:val="19"/>
                <w:szCs w:val="19"/>
              </w:rPr>
              <w:t>No</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EDACF5" w14:textId="77777777" w:rsidR="00436277" w:rsidRDefault="00000000">
            <w:r>
              <w:rPr>
                <w:sz w:val="19"/>
                <w:szCs w:val="19"/>
              </w:rPr>
              <w:t>Yes</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10F77D" w14:textId="77777777" w:rsidR="00436277" w:rsidRDefault="00000000">
            <w:r>
              <w:rPr>
                <w:sz w:val="19"/>
                <w:szCs w:val="19"/>
              </w:rPr>
              <w:t>N/A</w:t>
            </w:r>
          </w:p>
        </w:tc>
        <w:tc>
          <w:tcPr>
            <w:tcW w:w="1860" w:type="dxa"/>
            <w:tcBorders>
              <w:top w:val="single" w:sz="4" w:space="0" w:color="808080"/>
              <w:left w:val="single" w:sz="4" w:space="0" w:color="808080"/>
              <w:bottom w:val="single" w:sz="4" w:space="0" w:color="808080"/>
              <w:right w:val="single" w:sz="4" w:space="0" w:color="808080"/>
            </w:tcBorders>
            <w:shd w:val="clear" w:color="auto" w:fill="FBE9E7"/>
            <w:tcMar>
              <w:top w:w="50" w:type="dxa"/>
              <w:left w:w="90" w:type="dxa"/>
              <w:bottom w:w="50" w:type="dxa"/>
              <w:right w:w="90" w:type="dxa"/>
            </w:tcMar>
          </w:tcPr>
          <w:p w14:paraId="40F35100" w14:textId="77777777" w:rsidR="00436277" w:rsidRDefault="00000000">
            <w:r>
              <w:rPr>
                <w:b/>
                <w:bCs/>
                <w:sz w:val="19"/>
                <w:szCs w:val="19"/>
              </w:rPr>
              <w:t>Yes</w:t>
            </w:r>
          </w:p>
        </w:tc>
      </w:tr>
      <w:tr w:rsidR="00436277" w14:paraId="008F8DA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9DF207" w14:textId="77777777" w:rsidR="00436277" w:rsidRDefault="00000000">
            <w:r>
              <w:rPr>
                <w:sz w:val="19"/>
                <w:szCs w:val="19"/>
              </w:rPr>
              <w:t>Automatic escalation if no response</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5AEEE0" w14:textId="77777777" w:rsidR="00436277" w:rsidRDefault="00000000">
            <w:r>
              <w:rPr>
                <w:sz w:val="19"/>
                <w:szCs w:val="19"/>
              </w:rPr>
              <w:t>No</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8AFCA3" w14:textId="77777777" w:rsidR="00436277" w:rsidRDefault="00000000">
            <w:r>
              <w:rPr>
                <w:sz w:val="19"/>
                <w:szCs w:val="19"/>
              </w:rPr>
              <w:t>Not listed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0ADD65" w14:textId="77777777" w:rsidR="00436277" w:rsidRDefault="00000000">
            <w:r>
              <w:rPr>
                <w:sz w:val="19"/>
                <w:szCs w:val="19"/>
              </w:rPr>
              <w:t>Not listed</w:t>
            </w:r>
          </w:p>
        </w:tc>
        <w:tc>
          <w:tcPr>
            <w:tcW w:w="1860" w:type="dxa"/>
            <w:tcBorders>
              <w:top w:val="single" w:sz="4" w:space="0" w:color="808080"/>
              <w:left w:val="single" w:sz="4" w:space="0" w:color="808080"/>
              <w:bottom w:val="single" w:sz="4" w:space="0" w:color="808080"/>
              <w:right w:val="single" w:sz="4" w:space="0" w:color="808080"/>
            </w:tcBorders>
            <w:shd w:val="clear" w:color="auto" w:fill="FBE9E7"/>
            <w:tcMar>
              <w:top w:w="50" w:type="dxa"/>
              <w:left w:w="90" w:type="dxa"/>
              <w:bottom w:w="50" w:type="dxa"/>
              <w:right w:w="90" w:type="dxa"/>
            </w:tcMar>
          </w:tcPr>
          <w:p w14:paraId="34DC3FFD" w14:textId="77777777" w:rsidR="00436277" w:rsidRDefault="00000000">
            <w:r>
              <w:rPr>
                <w:b/>
                <w:bCs/>
                <w:sz w:val="19"/>
                <w:szCs w:val="19"/>
              </w:rPr>
              <w:t>Yes, radius widened</w:t>
            </w:r>
          </w:p>
        </w:tc>
      </w:tr>
      <w:tr w:rsidR="00436277" w14:paraId="3D30F47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39F0C0" w14:textId="77777777" w:rsidR="00436277" w:rsidRDefault="00000000">
            <w:r>
              <w:rPr>
                <w:sz w:val="19"/>
                <w:szCs w:val="19"/>
              </w:rPr>
              <w:t>Simulation to compare alert strategies</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D5A841" w14:textId="77777777" w:rsidR="00436277" w:rsidRDefault="00000000">
            <w:r>
              <w:rPr>
                <w:sz w:val="19"/>
                <w:szCs w:val="19"/>
              </w:rPr>
              <w:t>No</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A494ED" w14:textId="77777777" w:rsidR="00436277" w:rsidRDefault="00000000">
            <w:r>
              <w:rPr>
                <w:sz w:val="19"/>
                <w:szCs w:val="19"/>
              </w:rPr>
              <w:t>Not listed</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F218FB" w14:textId="77777777" w:rsidR="00436277" w:rsidRDefault="00000000">
            <w:r>
              <w:rPr>
                <w:sz w:val="19"/>
                <w:szCs w:val="19"/>
              </w:rPr>
              <w:t>Not listed</w:t>
            </w:r>
          </w:p>
        </w:tc>
        <w:tc>
          <w:tcPr>
            <w:tcW w:w="1860" w:type="dxa"/>
            <w:tcBorders>
              <w:top w:val="single" w:sz="4" w:space="0" w:color="808080"/>
              <w:left w:val="single" w:sz="4" w:space="0" w:color="808080"/>
              <w:bottom w:val="single" w:sz="4" w:space="0" w:color="808080"/>
              <w:right w:val="single" w:sz="4" w:space="0" w:color="808080"/>
            </w:tcBorders>
            <w:shd w:val="clear" w:color="auto" w:fill="FBE9E7"/>
            <w:tcMar>
              <w:top w:w="50" w:type="dxa"/>
              <w:left w:w="90" w:type="dxa"/>
              <w:bottom w:w="50" w:type="dxa"/>
              <w:right w:w="90" w:type="dxa"/>
            </w:tcMar>
          </w:tcPr>
          <w:p w14:paraId="58B54550" w14:textId="77777777" w:rsidR="00436277" w:rsidRDefault="00000000">
            <w:r>
              <w:rPr>
                <w:b/>
                <w:bCs/>
                <w:sz w:val="19"/>
                <w:szCs w:val="19"/>
              </w:rPr>
              <w:t>Yes, three strategies</w:t>
            </w:r>
          </w:p>
        </w:tc>
      </w:tr>
      <w:tr w:rsidR="00436277" w14:paraId="36A677C1"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2044DE" w14:textId="77777777" w:rsidR="00436277" w:rsidRDefault="00000000">
            <w:r>
              <w:rPr>
                <w:sz w:val="19"/>
                <w:szCs w:val="19"/>
              </w:rPr>
              <w:t>Cost / setup</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FEA9E0" w14:textId="77777777" w:rsidR="00436277" w:rsidRDefault="00000000">
            <w:r>
              <w:rPr>
                <w:sz w:val="19"/>
                <w:szCs w:val="19"/>
              </w:rPr>
              <w:t>Free, heavy manual effort</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C7DD2D" w14:textId="77777777" w:rsidR="00436277" w:rsidRDefault="00000000">
            <w:r>
              <w:rPr>
                <w:sz w:val="19"/>
                <w:szCs w:val="19"/>
              </w:rPr>
              <w:t>Free</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7CE948" w14:textId="77777777" w:rsidR="00436277" w:rsidRDefault="00000000">
            <w:r>
              <w:rPr>
                <w:sz w:val="19"/>
                <w:szCs w:val="19"/>
              </w:rPr>
              <w:t>Free app</w:t>
            </w:r>
          </w:p>
        </w:tc>
        <w:tc>
          <w:tcPr>
            <w:tcW w:w="1860" w:type="dxa"/>
            <w:tcBorders>
              <w:top w:val="single" w:sz="4" w:space="0" w:color="808080"/>
              <w:left w:val="single" w:sz="4" w:space="0" w:color="808080"/>
              <w:bottom w:val="single" w:sz="4" w:space="0" w:color="808080"/>
              <w:right w:val="single" w:sz="4" w:space="0" w:color="808080"/>
            </w:tcBorders>
            <w:shd w:val="clear" w:color="auto" w:fill="FBE9E7"/>
            <w:tcMar>
              <w:top w:w="50" w:type="dxa"/>
              <w:left w:w="90" w:type="dxa"/>
              <w:bottom w:w="50" w:type="dxa"/>
              <w:right w:w="90" w:type="dxa"/>
            </w:tcMar>
          </w:tcPr>
          <w:p w14:paraId="370E3225" w14:textId="77777777" w:rsidR="00436277" w:rsidRDefault="00000000">
            <w:r>
              <w:rPr>
                <w:b/>
                <w:bCs/>
                <w:sz w:val="19"/>
                <w:szCs w:val="19"/>
              </w:rPr>
              <w:t>Free, single Java app</w:t>
            </w:r>
          </w:p>
        </w:tc>
      </w:tr>
    </w:tbl>
    <w:p w14:paraId="2B4CF770" w14:textId="77777777" w:rsidR="00436277" w:rsidRDefault="00000000">
      <w:pPr>
        <w:spacing w:after="60"/>
      </w:pPr>
      <w:r>
        <w:rPr>
          <w:i/>
          <w:iCs/>
          <w:color w:val="595959"/>
          <w:sz w:val="18"/>
          <w:szCs w:val="18"/>
        </w:rPr>
        <w:t xml:space="preserve">Sources: Facebook Newsroom, Helping Increase Blood Donations in the US (2019); </w:t>
      </w:r>
      <w:proofErr w:type="spellStart"/>
      <w:r>
        <w:rPr>
          <w:i/>
          <w:iCs/>
          <w:color w:val="595959"/>
          <w:sz w:val="18"/>
          <w:szCs w:val="18"/>
        </w:rPr>
        <w:t>ProPakistani</w:t>
      </w:r>
      <w:proofErr w:type="spellEnd"/>
      <w:r>
        <w:rPr>
          <w:i/>
          <w:iCs/>
          <w:color w:val="595959"/>
          <w:sz w:val="18"/>
          <w:szCs w:val="18"/>
        </w:rPr>
        <w:t xml:space="preserve"> interview on Facebook's blood donation feature in Pakistan (2018); American Red Cross Blood Donor App store listing. Informal groups are common practice, not a product.</w:t>
      </w:r>
    </w:p>
    <w:p w14:paraId="42BD52BD" w14:textId="77777777" w:rsidR="00436277" w:rsidRDefault="00000000">
      <w:pPr>
        <w:keepNext/>
        <w:spacing w:before="260" w:after="100"/>
      </w:pPr>
      <w:r>
        <w:rPr>
          <w:b/>
          <w:bCs/>
          <w:color w:val="B03A2E"/>
          <w:sz w:val="28"/>
          <w:szCs w:val="28"/>
        </w:rPr>
        <w:t>7. Proposed System Features / Architecture</w:t>
      </w:r>
    </w:p>
    <w:p w14:paraId="741BE856" w14:textId="77777777" w:rsidR="00436277" w:rsidRDefault="00000000">
      <w:pPr>
        <w:keepNext/>
        <w:spacing w:before="160" w:after="60"/>
      </w:pPr>
      <w:r>
        <w:rPr>
          <w:b/>
          <w:bCs/>
          <w:color w:val="B03A2E"/>
          <w:sz w:val="24"/>
          <w:szCs w:val="24"/>
        </w:rPr>
        <w:t>7.1 Core Modules</w:t>
      </w:r>
    </w:p>
    <w:p w14:paraId="6DAD169D" w14:textId="77777777" w:rsidR="00436277" w:rsidRDefault="00000000">
      <w:pPr>
        <w:pStyle w:val="ListParagraph"/>
        <w:numPr>
          <w:ilvl w:val="0"/>
          <w:numId w:val="2"/>
        </w:numPr>
        <w:spacing w:after="60"/>
      </w:pPr>
      <w:r>
        <w:t>Data Entry Module: add, edit and delete donors and hospitals; administrator verifies hospitals.</w:t>
      </w:r>
    </w:p>
    <w:p w14:paraId="24496A1E" w14:textId="77777777" w:rsidR="00436277" w:rsidRDefault="00000000">
      <w:pPr>
        <w:pStyle w:val="ListParagraph"/>
        <w:numPr>
          <w:ilvl w:val="0"/>
          <w:numId w:val="2"/>
        </w:numPr>
        <w:spacing w:after="60"/>
      </w:pPr>
      <w:r>
        <w:t>Request Module: verified hospitals post requests with blood group, units, urgency and deadline.</w:t>
      </w:r>
    </w:p>
    <w:p w14:paraId="2F78B5B9" w14:textId="77777777" w:rsidR="00436277" w:rsidRDefault="00000000">
      <w:pPr>
        <w:pStyle w:val="ListParagraph"/>
        <w:numPr>
          <w:ilvl w:val="0"/>
          <w:numId w:val="2"/>
        </w:numPr>
        <w:spacing w:after="60"/>
      </w:pPr>
      <w:r>
        <w:t>Compatibility and Eligibility Module: ABO/Rh compatibility, age range and donation-interval checks.</w:t>
      </w:r>
    </w:p>
    <w:p w14:paraId="44E05638" w14:textId="77777777" w:rsidR="00436277" w:rsidRDefault="00000000">
      <w:pPr>
        <w:pStyle w:val="ListParagraph"/>
        <w:numPr>
          <w:ilvl w:val="0"/>
          <w:numId w:val="2"/>
        </w:numPr>
        <w:spacing w:after="60"/>
      </w:pPr>
      <w:r>
        <w:t>Matching Module: ranks eligible, compatible donors by distance and builds alert batches.</w:t>
      </w:r>
    </w:p>
    <w:p w14:paraId="6D587E47" w14:textId="77777777" w:rsidR="00436277" w:rsidRDefault="00000000">
      <w:pPr>
        <w:pStyle w:val="ListParagraph"/>
        <w:numPr>
          <w:ilvl w:val="0"/>
          <w:numId w:val="2"/>
        </w:numPr>
        <w:spacing w:after="60"/>
      </w:pPr>
      <w:r>
        <w:t>Alert Module: sends alerts (simulated and logged), enforces the per-donor limit and escalates the radius.</w:t>
      </w:r>
    </w:p>
    <w:p w14:paraId="76F1651F" w14:textId="77777777" w:rsidR="00436277" w:rsidRDefault="00000000">
      <w:pPr>
        <w:pStyle w:val="ListParagraph"/>
        <w:numPr>
          <w:ilvl w:val="0"/>
          <w:numId w:val="2"/>
        </w:numPr>
        <w:spacing w:after="60"/>
      </w:pPr>
      <w:r>
        <w:t>Simulator Module: runs three alert strategies on generated emergencies and reports the results.</w:t>
      </w:r>
    </w:p>
    <w:p w14:paraId="25C155DE" w14:textId="77777777" w:rsidR="00436277" w:rsidRDefault="00000000">
      <w:pPr>
        <w:keepNext/>
        <w:spacing w:before="160" w:after="60"/>
      </w:pPr>
      <w:r>
        <w:rPr>
          <w:b/>
          <w:bCs/>
          <w:color w:val="B03A2E"/>
          <w:sz w:val="24"/>
          <w:szCs w:val="24"/>
        </w:rPr>
        <w:t>7.2 Core Classes</w:t>
      </w:r>
    </w:p>
    <w:p w14:paraId="0507E604" w14:textId="77777777" w:rsidR="00436277" w:rsidRDefault="00000000">
      <w:pPr>
        <w:spacing w:after="120"/>
      </w:pPr>
      <w:r>
        <w:t xml:space="preserve">Donor, Hospital, </w:t>
      </w:r>
      <w:proofErr w:type="spellStart"/>
      <w:r>
        <w:t>BloodRequest</w:t>
      </w:r>
      <w:proofErr w:type="spellEnd"/>
      <w:r>
        <w:t xml:space="preserve">, </w:t>
      </w:r>
      <w:proofErr w:type="spellStart"/>
      <w:r>
        <w:t>BloodGroup</w:t>
      </w:r>
      <w:proofErr w:type="spellEnd"/>
      <w:r>
        <w:t xml:space="preserve">, </w:t>
      </w:r>
      <w:proofErr w:type="spellStart"/>
      <w:r>
        <w:t>CompatibilityRules</w:t>
      </w:r>
      <w:proofErr w:type="spellEnd"/>
      <w:r>
        <w:t xml:space="preserve">, </w:t>
      </w:r>
      <w:proofErr w:type="spellStart"/>
      <w:r>
        <w:t>EligibilityChecker</w:t>
      </w:r>
      <w:proofErr w:type="spellEnd"/>
      <w:r>
        <w:t xml:space="preserve">, </w:t>
      </w:r>
      <w:proofErr w:type="spellStart"/>
      <w:r>
        <w:t>MatchingEngine</w:t>
      </w:r>
      <w:proofErr w:type="spellEnd"/>
      <w:r>
        <w:t xml:space="preserve">, Alert, </w:t>
      </w:r>
      <w:proofErr w:type="spellStart"/>
      <w:r>
        <w:t>AlertStrategy</w:t>
      </w:r>
      <w:proofErr w:type="spellEnd"/>
      <w:r>
        <w:t xml:space="preserve"> (with </w:t>
      </w:r>
      <w:proofErr w:type="spellStart"/>
      <w:r>
        <w:t>AllAtOnce</w:t>
      </w:r>
      <w:proofErr w:type="spellEnd"/>
      <w:r>
        <w:t xml:space="preserve">, </w:t>
      </w:r>
      <w:proofErr w:type="spellStart"/>
      <w:r>
        <w:t>NearestBatch</w:t>
      </w:r>
      <w:proofErr w:type="spellEnd"/>
      <w:r>
        <w:t xml:space="preserve"> and </w:t>
      </w:r>
      <w:proofErr w:type="spellStart"/>
      <w:r>
        <w:t>OneByOne</w:t>
      </w:r>
      <w:proofErr w:type="spellEnd"/>
      <w:r>
        <w:t xml:space="preserve"> implementations), Simulator and </w:t>
      </w:r>
      <w:proofErr w:type="spellStart"/>
      <w:r>
        <w:t>DataStore</w:t>
      </w:r>
      <w:proofErr w:type="spellEnd"/>
      <w:r>
        <w:t>, mapping directly to the object-oriented design principles covered in this course, including the Strategy design pattern.</w:t>
      </w:r>
    </w:p>
    <w:p w14:paraId="1B0FDC0E" w14:textId="77777777" w:rsidR="00436277" w:rsidRDefault="00000000">
      <w:pPr>
        <w:keepNext/>
        <w:spacing w:before="160" w:after="60"/>
      </w:pPr>
      <w:r>
        <w:rPr>
          <w:b/>
          <w:bCs/>
          <w:color w:val="B03A2E"/>
          <w:sz w:val="24"/>
          <w:szCs w:val="24"/>
        </w:rPr>
        <w:lastRenderedPageBreak/>
        <w:t>7.3 High-Level Flow</w:t>
      </w:r>
    </w:p>
    <w:p w14:paraId="4A79CC31" w14:textId="77777777" w:rsidR="00436277" w:rsidRDefault="00000000">
      <w:pPr>
        <w:pStyle w:val="ListParagraph"/>
        <w:numPr>
          <w:ilvl w:val="0"/>
          <w:numId w:val="2"/>
        </w:numPr>
        <w:spacing w:after="60"/>
      </w:pPr>
      <w:r>
        <w:t>Donors register; the administrator verifies a hospital.</w:t>
      </w:r>
    </w:p>
    <w:p w14:paraId="3D9B5C1A" w14:textId="77777777" w:rsidR="00436277" w:rsidRDefault="00000000">
      <w:pPr>
        <w:pStyle w:val="ListParagraph"/>
        <w:numPr>
          <w:ilvl w:val="0"/>
          <w:numId w:val="2"/>
        </w:numPr>
        <w:spacing w:after="60"/>
      </w:pPr>
      <w:r>
        <w:t xml:space="preserve">A verified hospital posts a request; </w:t>
      </w:r>
      <w:proofErr w:type="spellStart"/>
      <w:r>
        <w:t>MatchingEngine</w:t>
      </w:r>
      <w:proofErr w:type="spellEnd"/>
      <w:r>
        <w:t xml:space="preserve"> uses </w:t>
      </w:r>
      <w:proofErr w:type="spellStart"/>
      <w:r>
        <w:t>CompatibilityRules</w:t>
      </w:r>
      <w:proofErr w:type="spellEnd"/>
      <w:r>
        <w:t xml:space="preserve"> and </w:t>
      </w:r>
      <w:proofErr w:type="spellStart"/>
      <w:r>
        <w:t>EligibilityChecker</w:t>
      </w:r>
      <w:proofErr w:type="spellEnd"/>
      <w:r>
        <w:t xml:space="preserve"> to filter donors, then ranks the remaining donors by distance.</w:t>
      </w:r>
    </w:p>
    <w:p w14:paraId="0C29254B" w14:textId="77777777" w:rsidR="00436277" w:rsidRDefault="00000000">
      <w:pPr>
        <w:pStyle w:val="ListParagraph"/>
        <w:numPr>
          <w:ilvl w:val="0"/>
          <w:numId w:val="2"/>
        </w:numPr>
        <w:spacing w:after="60"/>
      </w:pPr>
      <w:r>
        <w:t xml:space="preserve">The selected </w:t>
      </w:r>
      <w:proofErr w:type="spellStart"/>
      <w:r>
        <w:t>AlertStrategy</w:t>
      </w:r>
      <w:proofErr w:type="spellEnd"/>
      <w:r>
        <w:t xml:space="preserve"> alerts the nearest batch of 10; </w:t>
      </w:r>
      <w:proofErr w:type="spellStart"/>
      <w:r>
        <w:t>AlertModule</w:t>
      </w:r>
      <w:proofErr w:type="spellEnd"/>
      <w:r>
        <w:t xml:space="preserve"> skips any donor who has already received 3 alerts in 24 hours.</w:t>
      </w:r>
    </w:p>
    <w:p w14:paraId="21886B8A" w14:textId="77777777" w:rsidR="00436277" w:rsidRDefault="00000000">
      <w:pPr>
        <w:pStyle w:val="ListParagraph"/>
        <w:numPr>
          <w:ilvl w:val="0"/>
          <w:numId w:val="2"/>
        </w:numPr>
        <w:spacing w:after="60"/>
      </w:pPr>
      <w:r>
        <w:t>Donors accept or decline; a donor's name and phone number are shown to the hospital only after acceptance.</w:t>
      </w:r>
    </w:p>
    <w:p w14:paraId="099256F1" w14:textId="77777777" w:rsidR="00436277" w:rsidRDefault="00000000">
      <w:pPr>
        <w:pStyle w:val="ListParagraph"/>
        <w:numPr>
          <w:ilvl w:val="0"/>
          <w:numId w:val="2"/>
        </w:numPr>
        <w:spacing w:after="60"/>
      </w:pPr>
      <w:r>
        <w:t>If a Critical request is still short of donors after 30 minutes (simulated clock), the radius widens by 5 km and the next 10 donors are alerted; the cycle repeats until the units are covered or the deadline passes.</w:t>
      </w:r>
    </w:p>
    <w:p w14:paraId="4E1E0BCE" w14:textId="77777777" w:rsidR="00436277" w:rsidRDefault="00000000">
      <w:pPr>
        <w:pStyle w:val="ListParagraph"/>
        <w:numPr>
          <w:ilvl w:val="0"/>
          <w:numId w:val="2"/>
        </w:numPr>
        <w:spacing w:after="60"/>
      </w:pPr>
      <w:r>
        <w:t>Simulator repeats this flow on generated emergencies for each strategy and reports time to fulfil, percentage fulfilled before the deadline and average alerts per donor.</w:t>
      </w:r>
    </w:p>
    <w:p w14:paraId="71B7B6C6" w14:textId="77777777" w:rsidR="00436277" w:rsidRDefault="00000000">
      <w:pPr>
        <w:keepNext/>
        <w:spacing w:before="260" w:after="100"/>
      </w:pPr>
      <w:r>
        <w:rPr>
          <w:b/>
          <w:bCs/>
          <w:color w:val="B03A2E"/>
          <w:sz w:val="28"/>
          <w:szCs w:val="28"/>
        </w:rPr>
        <w:t>8. Tools and Technologies</w:t>
      </w:r>
    </w:p>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5560"/>
      </w:tblGrid>
      <w:tr w:rsidR="00436277" w14:paraId="735A994A"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7A1426"/>
            <w:tcMar>
              <w:top w:w="50" w:type="dxa"/>
              <w:left w:w="90" w:type="dxa"/>
              <w:bottom w:w="50" w:type="dxa"/>
              <w:right w:w="90" w:type="dxa"/>
            </w:tcMar>
          </w:tcPr>
          <w:p w14:paraId="2FEBBB13" w14:textId="77777777" w:rsidR="00436277" w:rsidRDefault="00000000">
            <w:r>
              <w:rPr>
                <w:b/>
                <w:bCs/>
                <w:color w:val="FFFFFF"/>
                <w:sz w:val="19"/>
                <w:szCs w:val="19"/>
              </w:rPr>
              <w:t>Layer</w:t>
            </w:r>
          </w:p>
        </w:tc>
        <w:tc>
          <w:tcPr>
            <w:tcW w:w="2800" w:type="dxa"/>
            <w:tcBorders>
              <w:top w:val="single" w:sz="4" w:space="0" w:color="808080"/>
              <w:left w:val="single" w:sz="4" w:space="0" w:color="808080"/>
              <w:bottom w:val="single" w:sz="4" w:space="0" w:color="808080"/>
              <w:right w:val="single" w:sz="4" w:space="0" w:color="808080"/>
            </w:tcBorders>
            <w:shd w:val="clear" w:color="auto" w:fill="7A1426"/>
            <w:tcMar>
              <w:top w:w="50" w:type="dxa"/>
              <w:left w:w="90" w:type="dxa"/>
              <w:bottom w:w="50" w:type="dxa"/>
              <w:right w:w="90" w:type="dxa"/>
            </w:tcMar>
          </w:tcPr>
          <w:p w14:paraId="0174862C" w14:textId="77777777" w:rsidR="00436277" w:rsidRDefault="00000000">
            <w:r>
              <w:rPr>
                <w:b/>
                <w:bCs/>
                <w:color w:val="FFFFFF"/>
                <w:sz w:val="19"/>
                <w:szCs w:val="19"/>
              </w:rPr>
              <w:t>Choice</w:t>
            </w:r>
          </w:p>
        </w:tc>
        <w:tc>
          <w:tcPr>
            <w:tcW w:w="5560" w:type="dxa"/>
            <w:tcBorders>
              <w:top w:val="single" w:sz="4" w:space="0" w:color="808080"/>
              <w:left w:val="single" w:sz="4" w:space="0" w:color="808080"/>
              <w:bottom w:val="single" w:sz="4" w:space="0" w:color="808080"/>
              <w:right w:val="single" w:sz="4" w:space="0" w:color="808080"/>
            </w:tcBorders>
            <w:shd w:val="clear" w:color="auto" w:fill="7A1426"/>
            <w:tcMar>
              <w:top w:w="50" w:type="dxa"/>
              <w:left w:w="90" w:type="dxa"/>
              <w:bottom w:w="50" w:type="dxa"/>
              <w:right w:w="90" w:type="dxa"/>
            </w:tcMar>
          </w:tcPr>
          <w:p w14:paraId="6E4BF749" w14:textId="77777777" w:rsidR="00436277" w:rsidRDefault="00000000">
            <w:r>
              <w:rPr>
                <w:b/>
                <w:bCs/>
                <w:color w:val="FFFFFF"/>
                <w:sz w:val="19"/>
                <w:szCs w:val="19"/>
              </w:rPr>
              <w:t>Rationale</w:t>
            </w:r>
          </w:p>
        </w:tc>
      </w:tr>
      <w:tr w:rsidR="00436277" w14:paraId="0300D427"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B7954E" w14:textId="77777777" w:rsidR="00436277" w:rsidRDefault="00000000">
            <w:r>
              <w:rPr>
                <w:sz w:val="19"/>
                <w:szCs w:val="19"/>
              </w:rPr>
              <w:t>Language</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E7C10E" w14:textId="77777777" w:rsidR="00436277" w:rsidRDefault="00000000">
            <w:r>
              <w:rPr>
                <w:sz w:val="19"/>
                <w:szCs w:val="19"/>
              </w:rPr>
              <w:t>Java (JDK 17+)</w:t>
            </w:r>
          </w:p>
        </w:tc>
        <w:tc>
          <w:tcPr>
            <w:tcW w:w="5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E60955" w14:textId="77777777" w:rsidR="00436277" w:rsidRDefault="00000000">
            <w:r>
              <w:rPr>
                <w:sz w:val="19"/>
                <w:szCs w:val="19"/>
              </w:rPr>
              <w:t>Consistent with SCD lab work and its object-oriented focus</w:t>
            </w:r>
          </w:p>
        </w:tc>
      </w:tr>
      <w:tr w:rsidR="00436277" w14:paraId="656C37F1"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D7A094" w14:textId="77777777" w:rsidR="00436277" w:rsidRDefault="00000000">
            <w:r>
              <w:rPr>
                <w:sz w:val="19"/>
                <w:szCs w:val="19"/>
              </w:rPr>
              <w:t>IDE</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382163" w14:textId="77777777" w:rsidR="00436277" w:rsidRDefault="00000000">
            <w:r>
              <w:rPr>
                <w:sz w:val="19"/>
                <w:szCs w:val="19"/>
              </w:rPr>
              <w:t>IntelliJ IDEA</w:t>
            </w:r>
          </w:p>
        </w:tc>
        <w:tc>
          <w:tcPr>
            <w:tcW w:w="5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65B8B7" w14:textId="77777777" w:rsidR="00436277" w:rsidRDefault="00000000">
            <w:r>
              <w:rPr>
                <w:sz w:val="19"/>
                <w:szCs w:val="19"/>
              </w:rPr>
              <w:t>Same environment used in coursework</w:t>
            </w:r>
          </w:p>
        </w:tc>
      </w:tr>
      <w:tr w:rsidR="00436277" w14:paraId="6F38160A"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AB154F" w14:textId="77777777" w:rsidR="00436277" w:rsidRDefault="00000000">
            <w:r>
              <w:rPr>
                <w:sz w:val="19"/>
                <w:szCs w:val="19"/>
              </w:rPr>
              <w:t>Data storage</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5D3BBC" w14:textId="77777777" w:rsidR="00436277" w:rsidRDefault="00000000">
            <w:r>
              <w:rPr>
                <w:sz w:val="19"/>
                <w:szCs w:val="19"/>
              </w:rPr>
              <w:t>Plain text / CSV files (java.io)</w:t>
            </w:r>
          </w:p>
        </w:tc>
        <w:tc>
          <w:tcPr>
            <w:tcW w:w="5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C97270" w14:textId="77777777" w:rsidR="00436277" w:rsidRDefault="00000000">
            <w:r>
              <w:rPr>
                <w:sz w:val="19"/>
                <w:szCs w:val="19"/>
              </w:rPr>
              <w:t>No database setup required; simple to inspect and submit</w:t>
            </w:r>
          </w:p>
        </w:tc>
      </w:tr>
      <w:tr w:rsidR="00436277" w14:paraId="352ABC13"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B27870" w14:textId="77777777" w:rsidR="00436277" w:rsidRDefault="00000000">
            <w:r>
              <w:rPr>
                <w:sz w:val="19"/>
                <w:szCs w:val="19"/>
              </w:rPr>
              <w:t>User interface</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C355CD" w14:textId="77777777" w:rsidR="00436277" w:rsidRDefault="00000000">
            <w:r>
              <w:rPr>
                <w:sz w:val="19"/>
                <w:szCs w:val="19"/>
              </w:rPr>
              <w:t>Console menu (</w:t>
            </w:r>
            <w:proofErr w:type="spellStart"/>
            <w:r>
              <w:rPr>
                <w:sz w:val="19"/>
                <w:szCs w:val="19"/>
              </w:rPr>
              <w:t>System.out</w:t>
            </w:r>
            <w:proofErr w:type="spellEnd"/>
            <w:r>
              <w:rPr>
                <w:sz w:val="19"/>
                <w:szCs w:val="19"/>
              </w:rPr>
              <w:t xml:space="preserve"> / Scanner)</w:t>
            </w:r>
          </w:p>
        </w:tc>
        <w:tc>
          <w:tcPr>
            <w:tcW w:w="5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BF6FA3" w14:textId="77777777" w:rsidR="00436277" w:rsidRDefault="00000000">
            <w:r>
              <w:rPr>
                <w:sz w:val="19"/>
                <w:szCs w:val="19"/>
              </w:rPr>
              <w:t>Keeps focus on the matching and simulation logic rather than UI complexity</w:t>
            </w:r>
          </w:p>
        </w:tc>
      </w:tr>
      <w:tr w:rsidR="00436277" w14:paraId="0961F7DC"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7DE21E" w14:textId="77777777" w:rsidR="00436277" w:rsidRDefault="00000000">
            <w:r>
              <w:rPr>
                <w:sz w:val="19"/>
                <w:szCs w:val="19"/>
              </w:rPr>
              <w:t>Testing</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588219" w14:textId="77777777" w:rsidR="00436277" w:rsidRDefault="00000000">
            <w:r>
              <w:rPr>
                <w:sz w:val="19"/>
                <w:szCs w:val="19"/>
              </w:rPr>
              <w:t>JUnit</w:t>
            </w:r>
          </w:p>
        </w:tc>
        <w:tc>
          <w:tcPr>
            <w:tcW w:w="5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83D3D3" w14:textId="77777777" w:rsidR="00436277" w:rsidRDefault="00000000">
            <w:r>
              <w:rPr>
                <w:sz w:val="19"/>
                <w:szCs w:val="19"/>
              </w:rPr>
              <w:t>Unit tests for compatibility, eligibility, matching and simulator</w:t>
            </w:r>
          </w:p>
        </w:tc>
      </w:tr>
      <w:tr w:rsidR="00436277" w14:paraId="107EAC5F"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6E5ADD" w14:textId="77777777" w:rsidR="00436277" w:rsidRDefault="00000000">
            <w:r>
              <w:rPr>
                <w:sz w:val="19"/>
                <w:szCs w:val="19"/>
              </w:rPr>
              <w:t>Version control</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A07CA5" w14:textId="77777777" w:rsidR="00436277" w:rsidRDefault="00000000">
            <w:r>
              <w:rPr>
                <w:sz w:val="19"/>
                <w:szCs w:val="19"/>
              </w:rPr>
              <w:t>Git &amp; GitHub</w:t>
            </w:r>
          </w:p>
        </w:tc>
        <w:tc>
          <w:tcPr>
            <w:tcW w:w="5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DA8DCC" w14:textId="77777777" w:rsidR="00436277" w:rsidRDefault="00000000">
            <w:r>
              <w:rPr>
                <w:sz w:val="19"/>
                <w:szCs w:val="19"/>
              </w:rPr>
              <w:t>Tracks development history for submission and review</w:t>
            </w:r>
          </w:p>
        </w:tc>
      </w:tr>
    </w:tbl>
    <w:p w14:paraId="66A76325" w14:textId="77777777" w:rsidR="00436277" w:rsidRDefault="00000000">
      <w:pPr>
        <w:keepNext/>
        <w:spacing w:before="260" w:after="100"/>
      </w:pPr>
      <w:r>
        <w:rPr>
          <w:b/>
          <w:bCs/>
          <w:color w:val="B03A2E"/>
          <w:sz w:val="28"/>
          <w:szCs w:val="28"/>
        </w:rPr>
        <w:t>9. Options and Recommendations</w:t>
      </w:r>
    </w:p>
    <w:p w14:paraId="3E9369D8" w14:textId="77777777" w:rsidR="00436277" w:rsidRDefault="00000000">
      <w:pPr>
        <w:spacing w:after="120"/>
      </w:pPr>
      <w:r>
        <w:t>Two implementation paths were considered for the user interface and alert delivery:</w:t>
      </w:r>
    </w:p>
    <w:p w14:paraId="3850506C" w14:textId="77777777" w:rsidR="00436277" w:rsidRDefault="00000000">
      <w:pPr>
        <w:pStyle w:val="ListParagraph"/>
        <w:numPr>
          <w:ilvl w:val="0"/>
          <w:numId w:val="2"/>
        </w:numPr>
        <w:spacing w:after="60"/>
      </w:pPr>
      <w:r>
        <w:t>Option A: Console-based interface with simulated alerts (printed and written to an alert log). Fastest to build, lowest risk, and keeps all effort on the matching and simulation logic. Recommended.</w:t>
      </w:r>
    </w:p>
    <w:p w14:paraId="7C2A079D" w14:textId="77777777" w:rsidR="00436277" w:rsidRDefault="00000000">
      <w:pPr>
        <w:pStyle w:val="ListParagraph"/>
        <w:numPr>
          <w:ilvl w:val="0"/>
          <w:numId w:val="2"/>
        </w:numPr>
        <w:spacing w:after="60"/>
      </w:pPr>
      <w:r>
        <w:t>Option B: Web or mobile application with real SMS or email delivery. A more realistic demo, at the cost of additional development time on infrastructure, accounts and messaging rather than algorithm depth.</w:t>
      </w:r>
    </w:p>
    <w:p w14:paraId="7372FDB4" w14:textId="77777777" w:rsidR="00436277" w:rsidRDefault="00000000">
      <w:pPr>
        <w:spacing w:after="120"/>
      </w:pPr>
      <w:r>
        <w:t>Recommendation: proceed with Option A to guarantee the matching engine and simulator are complete and well tested, with Option B treated as a stretch goal only if time remains.</w:t>
      </w:r>
    </w:p>
    <w:p w14:paraId="1D7BE358" w14:textId="77777777" w:rsidR="00436277" w:rsidRDefault="00000000">
      <w:pPr>
        <w:keepNext/>
        <w:spacing w:before="260" w:after="100"/>
      </w:pPr>
      <w:r>
        <w:rPr>
          <w:b/>
          <w:bCs/>
          <w:color w:val="B03A2E"/>
          <w:sz w:val="28"/>
          <w:szCs w:val="28"/>
        </w:rPr>
        <w:t>10. Schedule Estimate</w:t>
      </w:r>
    </w:p>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4660"/>
        <w:gridCol w:w="2600"/>
      </w:tblGrid>
      <w:tr w:rsidR="00436277" w14:paraId="2F382EB0" w14:textId="77777777">
        <w:trPr>
          <w:cantSplit/>
          <w:tblHeader/>
        </w:trPr>
        <w:tc>
          <w:tcPr>
            <w:tcW w:w="2900" w:type="dxa"/>
            <w:tcBorders>
              <w:top w:val="single" w:sz="4" w:space="0" w:color="808080"/>
              <w:left w:val="single" w:sz="4" w:space="0" w:color="808080"/>
              <w:bottom w:val="single" w:sz="4" w:space="0" w:color="808080"/>
              <w:right w:val="single" w:sz="4" w:space="0" w:color="808080"/>
            </w:tcBorders>
            <w:shd w:val="clear" w:color="auto" w:fill="7A1426"/>
            <w:tcMar>
              <w:top w:w="50" w:type="dxa"/>
              <w:left w:w="90" w:type="dxa"/>
              <w:bottom w:w="50" w:type="dxa"/>
              <w:right w:w="90" w:type="dxa"/>
            </w:tcMar>
          </w:tcPr>
          <w:p w14:paraId="34CD71AC" w14:textId="77777777" w:rsidR="00436277" w:rsidRDefault="00000000">
            <w:r>
              <w:rPr>
                <w:b/>
                <w:bCs/>
                <w:color w:val="FFFFFF"/>
                <w:sz w:val="19"/>
                <w:szCs w:val="19"/>
              </w:rPr>
              <w:t>Phase</w:t>
            </w:r>
          </w:p>
        </w:tc>
        <w:tc>
          <w:tcPr>
            <w:tcW w:w="4660" w:type="dxa"/>
            <w:tcBorders>
              <w:top w:val="single" w:sz="4" w:space="0" w:color="808080"/>
              <w:left w:val="single" w:sz="4" w:space="0" w:color="808080"/>
              <w:bottom w:val="single" w:sz="4" w:space="0" w:color="808080"/>
              <w:right w:val="single" w:sz="4" w:space="0" w:color="808080"/>
            </w:tcBorders>
            <w:shd w:val="clear" w:color="auto" w:fill="7A1426"/>
            <w:tcMar>
              <w:top w:w="50" w:type="dxa"/>
              <w:left w:w="90" w:type="dxa"/>
              <w:bottom w:w="50" w:type="dxa"/>
              <w:right w:w="90" w:type="dxa"/>
            </w:tcMar>
          </w:tcPr>
          <w:p w14:paraId="488EB0FF" w14:textId="77777777" w:rsidR="00436277" w:rsidRDefault="00000000">
            <w:r>
              <w:rPr>
                <w:b/>
                <w:bCs/>
                <w:color w:val="FFFFFF"/>
                <w:sz w:val="19"/>
                <w:szCs w:val="19"/>
              </w:rPr>
              <w:t>Deliverable</w:t>
            </w:r>
          </w:p>
        </w:tc>
        <w:tc>
          <w:tcPr>
            <w:tcW w:w="2600" w:type="dxa"/>
            <w:tcBorders>
              <w:top w:val="single" w:sz="4" w:space="0" w:color="808080"/>
              <w:left w:val="single" w:sz="4" w:space="0" w:color="808080"/>
              <w:bottom w:val="single" w:sz="4" w:space="0" w:color="808080"/>
              <w:right w:val="single" w:sz="4" w:space="0" w:color="808080"/>
            </w:tcBorders>
            <w:shd w:val="clear" w:color="auto" w:fill="7A1426"/>
            <w:tcMar>
              <w:top w:w="50" w:type="dxa"/>
              <w:left w:w="90" w:type="dxa"/>
              <w:bottom w:w="50" w:type="dxa"/>
              <w:right w:w="90" w:type="dxa"/>
            </w:tcMar>
          </w:tcPr>
          <w:p w14:paraId="2528F47D" w14:textId="77777777" w:rsidR="00436277" w:rsidRDefault="00000000">
            <w:r>
              <w:rPr>
                <w:b/>
                <w:bCs/>
                <w:color w:val="FFFFFF"/>
                <w:sz w:val="19"/>
                <w:szCs w:val="19"/>
              </w:rPr>
              <w:t>Estimated Duration</w:t>
            </w:r>
          </w:p>
        </w:tc>
      </w:tr>
      <w:tr w:rsidR="00436277" w14:paraId="6DAD2CEB"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63D029" w14:textId="77777777" w:rsidR="00436277" w:rsidRDefault="00000000">
            <w:r>
              <w:rPr>
                <w:sz w:val="19"/>
                <w:szCs w:val="19"/>
              </w:rPr>
              <w:t>Requirements &amp; Design</w:t>
            </w:r>
          </w:p>
        </w:tc>
        <w:tc>
          <w:tcPr>
            <w:tcW w:w="46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356D8B" w14:textId="77777777" w:rsidR="00436277" w:rsidRDefault="00000000">
            <w:r>
              <w:rPr>
                <w:sz w:val="19"/>
                <w:szCs w:val="19"/>
              </w:rPr>
              <w:t>Finalized SRS, class diagram</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B82D43" w14:textId="77777777" w:rsidR="00436277" w:rsidRDefault="00000000">
            <w:r>
              <w:rPr>
                <w:sz w:val="19"/>
                <w:szCs w:val="19"/>
              </w:rPr>
              <w:t>Week 1-2</w:t>
            </w:r>
          </w:p>
        </w:tc>
      </w:tr>
      <w:tr w:rsidR="00436277" w14:paraId="3B109E12"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A11B73" w14:textId="77777777" w:rsidR="00436277" w:rsidRDefault="00000000">
            <w:r>
              <w:rPr>
                <w:sz w:val="19"/>
                <w:szCs w:val="19"/>
              </w:rPr>
              <w:t>Core Data Model</w:t>
            </w:r>
          </w:p>
        </w:tc>
        <w:tc>
          <w:tcPr>
            <w:tcW w:w="46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A6C9CA" w14:textId="77777777" w:rsidR="00436277" w:rsidRDefault="00000000">
            <w:r>
              <w:rPr>
                <w:sz w:val="19"/>
                <w:szCs w:val="19"/>
              </w:rPr>
              <w:t xml:space="preserve">Donor, Hospital, </w:t>
            </w:r>
            <w:proofErr w:type="spellStart"/>
            <w:r>
              <w:rPr>
                <w:sz w:val="19"/>
                <w:szCs w:val="19"/>
              </w:rPr>
              <w:t>BloodRequest</w:t>
            </w:r>
            <w:proofErr w:type="spellEnd"/>
            <w:r>
              <w:rPr>
                <w:sz w:val="19"/>
                <w:szCs w:val="19"/>
              </w:rPr>
              <w:t xml:space="preserve">, </w:t>
            </w:r>
            <w:proofErr w:type="spellStart"/>
            <w:r>
              <w:rPr>
                <w:sz w:val="19"/>
                <w:szCs w:val="19"/>
              </w:rPr>
              <w:t>BloodGroup</w:t>
            </w:r>
            <w:proofErr w:type="spellEnd"/>
            <w:r>
              <w:rPr>
                <w:sz w:val="19"/>
                <w:szCs w:val="19"/>
              </w:rPr>
              <w:t xml:space="preserve"> classes</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98415F" w14:textId="77777777" w:rsidR="00436277" w:rsidRDefault="00000000">
            <w:r>
              <w:rPr>
                <w:sz w:val="19"/>
                <w:szCs w:val="19"/>
              </w:rPr>
              <w:t>Week 3</w:t>
            </w:r>
          </w:p>
        </w:tc>
      </w:tr>
      <w:tr w:rsidR="00436277" w14:paraId="3EF10461"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8CFA19" w14:textId="77777777" w:rsidR="00436277" w:rsidRDefault="00000000">
            <w:r>
              <w:rPr>
                <w:sz w:val="19"/>
                <w:szCs w:val="19"/>
              </w:rPr>
              <w:t>Compatibility &amp; Eligibility</w:t>
            </w:r>
          </w:p>
        </w:tc>
        <w:tc>
          <w:tcPr>
            <w:tcW w:w="46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635797" w14:textId="77777777" w:rsidR="00436277" w:rsidRDefault="00000000">
            <w:r>
              <w:rPr>
                <w:sz w:val="19"/>
                <w:szCs w:val="19"/>
              </w:rPr>
              <w:t>ABO/Rh rules, age and interval checks, unit-tested</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2412C5" w14:textId="77777777" w:rsidR="00436277" w:rsidRDefault="00000000">
            <w:r>
              <w:rPr>
                <w:sz w:val="19"/>
                <w:szCs w:val="19"/>
              </w:rPr>
              <w:t>Week 4</w:t>
            </w:r>
          </w:p>
        </w:tc>
      </w:tr>
      <w:tr w:rsidR="00436277" w14:paraId="6766E1A5"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41DDF9" w14:textId="77777777" w:rsidR="00436277" w:rsidRDefault="00000000">
            <w:r>
              <w:rPr>
                <w:sz w:val="19"/>
                <w:szCs w:val="19"/>
              </w:rPr>
              <w:t>Matching Engine</w:t>
            </w:r>
          </w:p>
        </w:tc>
        <w:tc>
          <w:tcPr>
            <w:tcW w:w="46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ED600A" w14:textId="77777777" w:rsidR="00436277" w:rsidRDefault="00000000">
            <w:r>
              <w:rPr>
                <w:sz w:val="19"/>
                <w:szCs w:val="19"/>
              </w:rPr>
              <w:t>Distance ranking and batch selection</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8A3D85" w14:textId="77777777" w:rsidR="00436277" w:rsidRDefault="00000000">
            <w:r>
              <w:rPr>
                <w:sz w:val="19"/>
                <w:szCs w:val="19"/>
              </w:rPr>
              <w:t>Week 5-6</w:t>
            </w:r>
          </w:p>
        </w:tc>
      </w:tr>
      <w:tr w:rsidR="00436277" w14:paraId="135DE2B7"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EB57F9" w14:textId="77777777" w:rsidR="00436277" w:rsidRDefault="00000000">
            <w:r>
              <w:rPr>
                <w:sz w:val="19"/>
                <w:szCs w:val="19"/>
              </w:rPr>
              <w:t>Alerts &amp; Escalation</w:t>
            </w:r>
          </w:p>
        </w:tc>
        <w:tc>
          <w:tcPr>
            <w:tcW w:w="46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9ACDEB" w14:textId="77777777" w:rsidR="00436277" w:rsidRDefault="00000000">
            <w:r>
              <w:rPr>
                <w:sz w:val="19"/>
                <w:szCs w:val="19"/>
              </w:rPr>
              <w:t>Alert limit, radius widening, privacy rule</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DA578F" w14:textId="77777777" w:rsidR="00436277" w:rsidRDefault="00000000">
            <w:r>
              <w:rPr>
                <w:sz w:val="19"/>
                <w:szCs w:val="19"/>
              </w:rPr>
              <w:t>Week 7</w:t>
            </w:r>
          </w:p>
        </w:tc>
      </w:tr>
      <w:tr w:rsidR="00436277" w14:paraId="5DD8E43E"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CF5130" w14:textId="77777777" w:rsidR="00436277" w:rsidRDefault="00000000">
            <w:r>
              <w:rPr>
                <w:sz w:val="19"/>
                <w:szCs w:val="19"/>
              </w:rPr>
              <w:t>Simulator</w:t>
            </w:r>
          </w:p>
        </w:tc>
        <w:tc>
          <w:tcPr>
            <w:tcW w:w="46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6A5596" w14:textId="77777777" w:rsidR="00436277" w:rsidRDefault="00000000">
            <w:r>
              <w:rPr>
                <w:sz w:val="19"/>
                <w:szCs w:val="19"/>
              </w:rPr>
              <w:t>Three alert strategies, metrics report, seeded runs</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622957" w14:textId="77777777" w:rsidR="00436277" w:rsidRDefault="00000000">
            <w:r>
              <w:rPr>
                <w:sz w:val="19"/>
                <w:szCs w:val="19"/>
              </w:rPr>
              <w:t>Week 8-9</w:t>
            </w:r>
          </w:p>
        </w:tc>
      </w:tr>
      <w:tr w:rsidR="00436277" w14:paraId="0FE69013"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B8FF41" w14:textId="77777777" w:rsidR="00436277" w:rsidRDefault="00000000">
            <w:r>
              <w:rPr>
                <w:sz w:val="19"/>
                <w:szCs w:val="19"/>
              </w:rPr>
              <w:t>Testing &amp; Documentation</w:t>
            </w:r>
          </w:p>
        </w:tc>
        <w:tc>
          <w:tcPr>
            <w:tcW w:w="46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254D90" w14:textId="77777777" w:rsidR="00436277" w:rsidRDefault="00000000">
            <w:r>
              <w:rPr>
                <w:sz w:val="19"/>
                <w:szCs w:val="19"/>
              </w:rPr>
              <w:t>Test cases, final report, demo preparation</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1D44D6" w14:textId="77777777" w:rsidR="00436277" w:rsidRDefault="00000000">
            <w:r>
              <w:rPr>
                <w:sz w:val="19"/>
                <w:szCs w:val="19"/>
              </w:rPr>
              <w:t>Week 10-11</w:t>
            </w:r>
          </w:p>
        </w:tc>
      </w:tr>
    </w:tbl>
    <w:p w14:paraId="1B31E393" w14:textId="77777777" w:rsidR="00436277" w:rsidRDefault="00000000">
      <w:pPr>
        <w:keepNext/>
        <w:spacing w:before="260" w:after="100"/>
      </w:pPr>
      <w:r>
        <w:rPr>
          <w:b/>
          <w:bCs/>
          <w:color w:val="B03A2E"/>
          <w:sz w:val="28"/>
          <w:szCs w:val="28"/>
        </w:rPr>
        <w:lastRenderedPageBreak/>
        <w:t>11. Potential Risks and Mitigation Plan</w:t>
      </w:r>
    </w:p>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200"/>
        <w:gridCol w:w="4860"/>
      </w:tblGrid>
      <w:tr w:rsidR="00436277" w14:paraId="34A50450" w14:textId="77777777">
        <w:trPr>
          <w:cantSplit/>
          <w:tblHeader/>
        </w:trPr>
        <w:tc>
          <w:tcPr>
            <w:tcW w:w="3100" w:type="dxa"/>
            <w:tcBorders>
              <w:top w:val="single" w:sz="4" w:space="0" w:color="808080"/>
              <w:left w:val="single" w:sz="4" w:space="0" w:color="808080"/>
              <w:bottom w:val="single" w:sz="4" w:space="0" w:color="808080"/>
              <w:right w:val="single" w:sz="4" w:space="0" w:color="808080"/>
            </w:tcBorders>
            <w:shd w:val="clear" w:color="auto" w:fill="7A1426"/>
            <w:tcMar>
              <w:top w:w="50" w:type="dxa"/>
              <w:left w:w="90" w:type="dxa"/>
              <w:bottom w:w="50" w:type="dxa"/>
              <w:right w:w="90" w:type="dxa"/>
            </w:tcMar>
          </w:tcPr>
          <w:p w14:paraId="63F43A7E" w14:textId="77777777" w:rsidR="00436277" w:rsidRDefault="00000000">
            <w:r>
              <w:rPr>
                <w:b/>
                <w:bCs/>
                <w:color w:val="FFFFFF"/>
                <w:sz w:val="19"/>
                <w:szCs w:val="19"/>
              </w:rPr>
              <w:t>Risk</w:t>
            </w:r>
          </w:p>
        </w:tc>
        <w:tc>
          <w:tcPr>
            <w:tcW w:w="2200" w:type="dxa"/>
            <w:tcBorders>
              <w:top w:val="single" w:sz="4" w:space="0" w:color="808080"/>
              <w:left w:val="single" w:sz="4" w:space="0" w:color="808080"/>
              <w:bottom w:val="single" w:sz="4" w:space="0" w:color="808080"/>
              <w:right w:val="single" w:sz="4" w:space="0" w:color="808080"/>
            </w:tcBorders>
            <w:shd w:val="clear" w:color="auto" w:fill="7A1426"/>
            <w:tcMar>
              <w:top w:w="50" w:type="dxa"/>
              <w:left w:w="90" w:type="dxa"/>
              <w:bottom w:w="50" w:type="dxa"/>
              <w:right w:w="90" w:type="dxa"/>
            </w:tcMar>
          </w:tcPr>
          <w:p w14:paraId="2B74E78A" w14:textId="77777777" w:rsidR="00436277" w:rsidRDefault="00000000">
            <w:r>
              <w:rPr>
                <w:b/>
                <w:bCs/>
                <w:color w:val="FFFFFF"/>
                <w:sz w:val="19"/>
                <w:szCs w:val="19"/>
              </w:rPr>
              <w:t>Impact</w:t>
            </w:r>
          </w:p>
        </w:tc>
        <w:tc>
          <w:tcPr>
            <w:tcW w:w="4860" w:type="dxa"/>
            <w:tcBorders>
              <w:top w:val="single" w:sz="4" w:space="0" w:color="808080"/>
              <w:left w:val="single" w:sz="4" w:space="0" w:color="808080"/>
              <w:bottom w:val="single" w:sz="4" w:space="0" w:color="808080"/>
              <w:right w:val="single" w:sz="4" w:space="0" w:color="808080"/>
            </w:tcBorders>
            <w:shd w:val="clear" w:color="auto" w:fill="7A1426"/>
            <w:tcMar>
              <w:top w:w="50" w:type="dxa"/>
              <w:left w:w="90" w:type="dxa"/>
              <w:bottom w:w="50" w:type="dxa"/>
              <w:right w:w="90" w:type="dxa"/>
            </w:tcMar>
          </w:tcPr>
          <w:p w14:paraId="3EE364F6" w14:textId="77777777" w:rsidR="00436277" w:rsidRDefault="00000000">
            <w:r>
              <w:rPr>
                <w:b/>
                <w:bCs/>
                <w:color w:val="FFFFFF"/>
                <w:sz w:val="19"/>
                <w:szCs w:val="19"/>
              </w:rPr>
              <w:t>Mitigation</w:t>
            </w:r>
          </w:p>
        </w:tc>
      </w:tr>
      <w:tr w:rsidR="00436277" w14:paraId="19E76206" w14:textId="77777777">
        <w:trPr>
          <w:cantSplit/>
        </w:trPr>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A34DD3" w14:textId="77777777" w:rsidR="00436277" w:rsidRDefault="00000000">
            <w:r>
              <w:rPr>
                <w:sz w:val="19"/>
                <w:szCs w:val="19"/>
              </w:rPr>
              <w:t>Simulation assumptions (response rate, delay) are unrealistic</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ED6C8C" w14:textId="77777777" w:rsidR="00436277" w:rsidRDefault="00000000">
            <w:r>
              <w:rPr>
                <w:sz w:val="19"/>
                <w:szCs w:val="19"/>
              </w:rPr>
              <w:t>Misleading strategy comparison</w:t>
            </w:r>
          </w:p>
        </w:tc>
        <w:tc>
          <w:tcPr>
            <w:tcW w:w="4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6A08FB" w14:textId="77777777" w:rsidR="00436277" w:rsidRDefault="00000000">
            <w:r>
              <w:rPr>
                <w:sz w:val="19"/>
                <w:szCs w:val="19"/>
              </w:rPr>
              <w:t>State assumptions clearly; make all parameters configurable; run several settings and report the range</w:t>
            </w:r>
          </w:p>
        </w:tc>
      </w:tr>
      <w:tr w:rsidR="00436277" w14:paraId="5A55F35B" w14:textId="77777777">
        <w:trPr>
          <w:cantSplit/>
        </w:trPr>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A835AD" w14:textId="77777777" w:rsidR="00436277" w:rsidRDefault="00000000">
            <w:r>
              <w:rPr>
                <w:sz w:val="19"/>
                <w:szCs w:val="19"/>
              </w:rPr>
              <w:t>No real donor or hospital data available</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202236" w14:textId="77777777" w:rsidR="00436277" w:rsidRDefault="00000000">
            <w:r>
              <w:rPr>
                <w:sz w:val="19"/>
                <w:szCs w:val="19"/>
              </w:rPr>
              <w:t>Cannot demonstrate on real data</w:t>
            </w:r>
          </w:p>
        </w:tc>
        <w:tc>
          <w:tcPr>
            <w:tcW w:w="4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CD4ED4" w14:textId="77777777" w:rsidR="00436277" w:rsidRDefault="00000000">
            <w:r>
              <w:rPr>
                <w:sz w:val="19"/>
                <w:szCs w:val="19"/>
              </w:rPr>
              <w:t>Generate sample donors and requests with a fixed random seed for testing and the demo</w:t>
            </w:r>
          </w:p>
        </w:tc>
      </w:tr>
      <w:tr w:rsidR="00436277" w14:paraId="02547F1D" w14:textId="77777777">
        <w:trPr>
          <w:cantSplit/>
        </w:trPr>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65C9D1" w14:textId="77777777" w:rsidR="00436277" w:rsidRDefault="00000000">
            <w:r>
              <w:rPr>
                <w:sz w:val="19"/>
                <w:szCs w:val="19"/>
              </w:rPr>
              <w:t>No eligible donor exists for a request</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FC3603" w14:textId="77777777" w:rsidR="00436277" w:rsidRDefault="00000000">
            <w:r>
              <w:rPr>
                <w:sz w:val="19"/>
                <w:szCs w:val="19"/>
              </w:rPr>
              <w:t>System appears to fail</w:t>
            </w:r>
          </w:p>
        </w:tc>
        <w:tc>
          <w:tcPr>
            <w:tcW w:w="4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B0D7D3" w14:textId="77777777" w:rsidR="00436277" w:rsidRDefault="00000000">
            <w:r>
              <w:rPr>
                <w:sz w:val="19"/>
                <w:szCs w:val="19"/>
              </w:rPr>
              <w:t>Report that no suitable donor was found, widen the radius up to a configured maximum, and log the outcome</w:t>
            </w:r>
          </w:p>
        </w:tc>
      </w:tr>
      <w:tr w:rsidR="00436277" w14:paraId="06060E93" w14:textId="77777777">
        <w:trPr>
          <w:cantSplit/>
        </w:trPr>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9D3D9E" w14:textId="77777777" w:rsidR="00436277" w:rsidRDefault="00000000">
            <w:r>
              <w:rPr>
                <w:sz w:val="19"/>
                <w:szCs w:val="19"/>
              </w:rPr>
              <w:t>Scope creep toward a web or mobile app with real SMS</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51DE8B" w14:textId="77777777" w:rsidR="00436277" w:rsidRDefault="00000000">
            <w:r>
              <w:rPr>
                <w:sz w:val="19"/>
                <w:szCs w:val="19"/>
              </w:rPr>
              <w:t>Missed deadline</w:t>
            </w:r>
          </w:p>
        </w:tc>
        <w:tc>
          <w:tcPr>
            <w:tcW w:w="4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D36CE9" w14:textId="77777777" w:rsidR="00436277" w:rsidRDefault="00000000">
            <w:r>
              <w:rPr>
                <w:sz w:val="19"/>
                <w:szCs w:val="19"/>
              </w:rPr>
              <w:t>Fixed scope to a single-administrator console app per this proposal</w:t>
            </w:r>
          </w:p>
        </w:tc>
      </w:tr>
      <w:tr w:rsidR="00436277" w14:paraId="44571182" w14:textId="77777777">
        <w:trPr>
          <w:cantSplit/>
        </w:trPr>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69CE7B" w14:textId="77777777" w:rsidR="00436277" w:rsidRDefault="00000000">
            <w:r>
              <w:rPr>
                <w:sz w:val="19"/>
                <w:szCs w:val="19"/>
              </w:rPr>
              <w:t>File-based storage corruption or format errors</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231D8C" w14:textId="77777777" w:rsidR="00436277" w:rsidRDefault="00000000">
            <w:r>
              <w:rPr>
                <w:sz w:val="19"/>
                <w:szCs w:val="19"/>
              </w:rPr>
              <w:t>Data loss between sessions</w:t>
            </w:r>
          </w:p>
        </w:tc>
        <w:tc>
          <w:tcPr>
            <w:tcW w:w="4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316E09" w14:textId="77777777" w:rsidR="00436277" w:rsidRDefault="00000000">
            <w:r>
              <w:rPr>
                <w:sz w:val="19"/>
                <w:szCs w:val="19"/>
              </w:rPr>
              <w:t>Defensive parsing with validation on load; keep a backup save on each write</w:t>
            </w:r>
          </w:p>
        </w:tc>
      </w:tr>
    </w:tbl>
    <w:p w14:paraId="5B477194" w14:textId="77777777" w:rsidR="005E1D30" w:rsidRDefault="005E1D30"/>
    <w:sectPr w:rsidR="005E1D3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A0A5D"/>
    <w:multiLevelType w:val="hybridMultilevel"/>
    <w:tmpl w:val="695C499E"/>
    <w:lvl w:ilvl="0" w:tplc="BD40BDBC">
      <w:start w:val="1"/>
      <w:numFmt w:val="bullet"/>
      <w:lvlText w:val="•"/>
      <w:lvlJc w:val="left"/>
      <w:pPr>
        <w:ind w:left="540" w:hanging="270"/>
      </w:pPr>
    </w:lvl>
    <w:lvl w:ilvl="1" w:tplc="6DF6F75E">
      <w:numFmt w:val="decimal"/>
      <w:lvlText w:val=""/>
      <w:lvlJc w:val="left"/>
    </w:lvl>
    <w:lvl w:ilvl="2" w:tplc="72581040">
      <w:numFmt w:val="decimal"/>
      <w:lvlText w:val=""/>
      <w:lvlJc w:val="left"/>
    </w:lvl>
    <w:lvl w:ilvl="3" w:tplc="CB668CD2">
      <w:numFmt w:val="decimal"/>
      <w:lvlText w:val=""/>
      <w:lvlJc w:val="left"/>
    </w:lvl>
    <w:lvl w:ilvl="4" w:tplc="D368CCE6">
      <w:numFmt w:val="decimal"/>
      <w:lvlText w:val=""/>
      <w:lvlJc w:val="left"/>
    </w:lvl>
    <w:lvl w:ilvl="5" w:tplc="2E34D834">
      <w:numFmt w:val="decimal"/>
      <w:lvlText w:val=""/>
      <w:lvlJc w:val="left"/>
    </w:lvl>
    <w:lvl w:ilvl="6" w:tplc="C06802CE">
      <w:numFmt w:val="decimal"/>
      <w:lvlText w:val=""/>
      <w:lvlJc w:val="left"/>
    </w:lvl>
    <w:lvl w:ilvl="7" w:tplc="1AD81DF0">
      <w:numFmt w:val="decimal"/>
      <w:lvlText w:val=""/>
      <w:lvlJc w:val="left"/>
    </w:lvl>
    <w:lvl w:ilvl="8" w:tplc="D82A7B4A">
      <w:numFmt w:val="decimal"/>
      <w:lvlText w:val=""/>
      <w:lvlJc w:val="left"/>
    </w:lvl>
  </w:abstractNum>
  <w:abstractNum w:abstractNumId="1" w15:restartNumberingAfterBreak="0">
    <w:nsid w:val="75242E3C"/>
    <w:multiLevelType w:val="hybridMultilevel"/>
    <w:tmpl w:val="E278C41C"/>
    <w:lvl w:ilvl="0" w:tplc="0D54B9B0">
      <w:start w:val="1"/>
      <w:numFmt w:val="bullet"/>
      <w:lvlText w:val="●"/>
      <w:lvlJc w:val="left"/>
      <w:pPr>
        <w:ind w:left="720" w:hanging="360"/>
      </w:pPr>
    </w:lvl>
    <w:lvl w:ilvl="1" w:tplc="1C9CCDD2">
      <w:start w:val="1"/>
      <w:numFmt w:val="bullet"/>
      <w:lvlText w:val="○"/>
      <w:lvlJc w:val="left"/>
      <w:pPr>
        <w:ind w:left="1440" w:hanging="360"/>
      </w:pPr>
    </w:lvl>
    <w:lvl w:ilvl="2" w:tplc="9A3ED9F0">
      <w:start w:val="1"/>
      <w:numFmt w:val="bullet"/>
      <w:lvlText w:val="■"/>
      <w:lvlJc w:val="left"/>
      <w:pPr>
        <w:ind w:left="2160" w:hanging="360"/>
      </w:pPr>
    </w:lvl>
    <w:lvl w:ilvl="3" w:tplc="701C74BC">
      <w:start w:val="1"/>
      <w:numFmt w:val="bullet"/>
      <w:lvlText w:val="●"/>
      <w:lvlJc w:val="left"/>
      <w:pPr>
        <w:ind w:left="2880" w:hanging="360"/>
      </w:pPr>
    </w:lvl>
    <w:lvl w:ilvl="4" w:tplc="D094439E">
      <w:start w:val="1"/>
      <w:numFmt w:val="bullet"/>
      <w:lvlText w:val="○"/>
      <w:lvlJc w:val="left"/>
      <w:pPr>
        <w:ind w:left="3600" w:hanging="360"/>
      </w:pPr>
    </w:lvl>
    <w:lvl w:ilvl="5" w:tplc="56C087E0">
      <w:start w:val="1"/>
      <w:numFmt w:val="bullet"/>
      <w:lvlText w:val="■"/>
      <w:lvlJc w:val="left"/>
      <w:pPr>
        <w:ind w:left="4320" w:hanging="360"/>
      </w:pPr>
    </w:lvl>
    <w:lvl w:ilvl="6" w:tplc="34F28E88">
      <w:start w:val="1"/>
      <w:numFmt w:val="bullet"/>
      <w:lvlText w:val="●"/>
      <w:lvlJc w:val="left"/>
      <w:pPr>
        <w:ind w:left="5040" w:hanging="360"/>
      </w:pPr>
    </w:lvl>
    <w:lvl w:ilvl="7" w:tplc="9CDAE798">
      <w:start w:val="1"/>
      <w:numFmt w:val="bullet"/>
      <w:lvlText w:val="●"/>
      <w:lvlJc w:val="left"/>
      <w:pPr>
        <w:ind w:left="5760" w:hanging="360"/>
      </w:pPr>
    </w:lvl>
    <w:lvl w:ilvl="8" w:tplc="740A0CD2">
      <w:start w:val="1"/>
      <w:numFmt w:val="bullet"/>
      <w:lvlText w:val="●"/>
      <w:lvlJc w:val="left"/>
      <w:pPr>
        <w:ind w:left="6480" w:hanging="360"/>
      </w:pPr>
    </w:lvl>
  </w:abstractNum>
  <w:num w:numId="1" w16cid:durableId="1780834718">
    <w:abstractNumId w:val="1"/>
    <w:lvlOverride w:ilvl="0">
      <w:startOverride w:val="1"/>
    </w:lvlOverride>
  </w:num>
  <w:num w:numId="2" w16cid:durableId="20189175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277"/>
    <w:rsid w:val="00015852"/>
    <w:rsid w:val="000D1402"/>
    <w:rsid w:val="00170C13"/>
    <w:rsid w:val="00436277"/>
    <w:rsid w:val="005E1D30"/>
    <w:rsid w:val="00A23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C69EE"/>
  <w15:docId w15:val="{5541EF13-026A-4762-B785-098F39EAA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1931</Words>
  <Characters>11007</Characters>
  <Application>Microsoft Office Word</Application>
  <DocSecurity>0</DocSecurity>
  <Lines>91</Lines>
  <Paragraphs>25</Paragraphs>
  <ScaleCrop>false</ScaleCrop>
  <Company/>
  <LinksUpToDate>false</LinksUpToDate>
  <CharactersWithSpaces>12913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kabeer gillani</cp:lastModifiedBy>
  <cp:revision>3</cp:revision>
  <dcterms:created xsi:type="dcterms:W3CDTF">2026-10-05T04:00:00Z</dcterms:created>
  <dcterms:modified xsi:type="dcterms:W3CDTF">2026-10-05T05:54:00Z</dcterms:modified>
</cp:coreProperties>
</file>