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Morgan Vance - Staff Cloud Engineer</w:t>
      </w:r>
    </w:p>
    <w:p>
      <w:r>
        <w:t>Expert in Kubernetes, Docker, AWS, Terraform, and Python microservices.</w:t>
      </w:r>
    </w:p>
    <w:p>
      <w:r>
        <w:t>Experience: Led infrastructure migrations improving deployment velocity by 80%.</w:t>
      </w:r>
    </w:p>
    <w:p>
      <w:r>
        <w:t>Education: B.S. in Electrical and Computer Engineering.</w:t>
      </w:r>
    </w:p>
  </w:body>
</w:document>
</file>