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41428" w14:textId="228BFA97" w:rsidR="00B04494" w:rsidRDefault="00D8135B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4. </w:t>
      </w:r>
      <w:r>
        <w:rPr>
          <w:rFonts w:ascii="Calibri" w:hAnsi="Calibri" w:cs="Calibri"/>
          <w:color w:val="000000"/>
          <w:shd w:val="clear" w:color="auto" w:fill="FFFFFF"/>
        </w:rPr>
        <w:t>Container Scaling with Docker Swarm.</w:t>
      </w:r>
    </w:p>
    <w:p w14:paraId="34394D08" w14:textId="639A3708" w:rsidR="00D8135B" w:rsidRDefault="00D8135B">
      <w:r>
        <w:rPr>
          <w:noProof/>
        </w:rPr>
        <w:drawing>
          <wp:inline distT="0" distB="0" distL="0" distR="0" wp14:anchorId="2E3E13A9" wp14:editId="335C3E61">
            <wp:extent cx="5731510" cy="3030220"/>
            <wp:effectExtent l="0" t="0" r="2540" b="0"/>
            <wp:docPr id="154379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2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5B"/>
    <w:rsid w:val="009005CD"/>
    <w:rsid w:val="00B04494"/>
    <w:rsid w:val="00CD0B23"/>
    <w:rsid w:val="00D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CEFA3"/>
  <w15:chartTrackingRefBased/>
  <w15:docId w15:val="{CCB6B507-6AC1-46C8-8624-8299A141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dc:description/>
  <cp:lastModifiedBy>anupma</cp:lastModifiedBy>
  <cp:revision>1</cp:revision>
  <dcterms:created xsi:type="dcterms:W3CDTF">2023-07-28T07:52:00Z</dcterms:created>
  <dcterms:modified xsi:type="dcterms:W3CDTF">2023-07-28T07:53:00Z</dcterms:modified>
</cp:coreProperties>
</file>