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Sign-Up API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Controllers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SignUpController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SignupUser(request,response)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Models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User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DefaultData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Services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UserService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addUser(userDetails)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DefaultDataService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save</w:t>
      </w:r>
      <w:r>
        <w:rPr>
          <w:sz w:val="24"/>
          <w:szCs w:val="24"/>
        </w:rPr>
        <w:t>UserData(userId)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DirectoryService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createDirectoryForUser(userId)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NotificationService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notifyOnSuccess(userId)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notiOnError(userId, errorMessage)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SignupService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signupUser(userDetails)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Managers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UserManager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addUser(userDetails)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DefaultDataManager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save</w:t>
      </w:r>
      <w:bookmarkStart w:id="0" w:name="_GoBack"/>
      <w:bookmarkEnd w:id="0"/>
      <w:r>
        <w:rPr>
          <w:sz w:val="24"/>
          <w:szCs w:val="24"/>
        </w:rPr>
        <w:t>UserData(userId)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DirectoryManager</w:t>
      </w:r>
    </w:p>
    <w:p>
      <w:pPr>
        <w:pStyle w:val="4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createDirectoryForUser(userId)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Routes.js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user-data (GET)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sign-up (POST)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App.js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Express app configuration and start server by passing</w:t>
      </w:r>
    </w:p>
    <w:p>
      <w:pPr>
        <w:pStyle w:val="4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start.js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connectDB (URL)</w:t>
      </w:r>
    </w:p>
    <w:p>
      <w:pPr>
        <w:pStyle w:val="4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createServer (PORT)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7DD55"/>
    <w:multiLevelType w:val="multilevel"/>
    <w:tmpl w:val="49A7DD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E06FE"/>
    <w:rsid w:val="006CF76C"/>
    <w:rsid w:val="255B754C"/>
    <w:rsid w:val="27EB08A0"/>
    <w:rsid w:val="2BCAB6D0"/>
    <w:rsid w:val="2CDE06FE"/>
    <w:rsid w:val="309E27F3"/>
    <w:rsid w:val="31919A98"/>
    <w:rsid w:val="3B1FA4CF"/>
    <w:rsid w:val="49A1E5BE"/>
    <w:rsid w:val="4B35C899"/>
    <w:rsid w:val="4CD98680"/>
    <w:rsid w:val="51ACF7A3"/>
    <w:rsid w:val="54E49865"/>
    <w:rsid w:val="568068C6"/>
    <w:rsid w:val="64398664"/>
    <w:rsid w:val="70714332"/>
    <w:rsid w:val="7118096C"/>
    <w:rsid w:val="744FAA2E"/>
    <w:rsid w:val="75E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2023-12-19T07:50:00Z</dcterms:created>
  <dc:creator>Kabir Pal</dc:creator>
  <cp:lastModifiedBy>kabir.pal</cp:lastModifiedBy>
  <dcterms:modified xsi:type="dcterms:W3CDTF">2023-12-19T09:30:15Z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37A3A8056E064D2BA49CA4457764B0D9</vt:lpwstr>
  </property>
</Properties>
</file>