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D9A" w:rsidRDefault="00413313">
      <w:pPr>
        <w:spacing w:after="57" w:line="240" w:lineRule="auto"/>
        <w:ind w:left="10" w:right="-15" w:hanging="10"/>
        <w:jc w:val="center"/>
      </w:pPr>
      <w:r>
        <w:rPr>
          <w:b/>
          <w:sz w:val="24"/>
        </w:rPr>
        <w:t xml:space="preserve">Project Design Phase </w:t>
      </w:r>
    </w:p>
    <w:p w:rsidR="00582D9A" w:rsidRDefault="00413313">
      <w:pPr>
        <w:spacing w:after="57" w:line="240" w:lineRule="auto"/>
        <w:ind w:left="10" w:right="-15" w:hanging="10"/>
        <w:jc w:val="center"/>
      </w:pPr>
      <w:r>
        <w:rPr>
          <w:b/>
          <w:sz w:val="24"/>
        </w:rPr>
        <w:t xml:space="preserve">Solution Architecture </w:t>
      </w:r>
    </w:p>
    <w:p w:rsidR="00582D9A" w:rsidRDefault="00413313">
      <w:pPr>
        <w:spacing w:after="27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0" w:type="dxa"/>
          <w:left w:w="108" w:type="dxa"/>
          <w:bottom w:w="0" w:type="dxa"/>
          <w:right w:w="387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582D9A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D9A" w:rsidRDefault="00413313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D9A" w:rsidRDefault="00413313">
            <w:r>
              <w:t>7 march</w:t>
            </w:r>
            <w:r>
              <w:t xml:space="preserve"> 2025 </w:t>
            </w:r>
          </w:p>
        </w:tc>
      </w:tr>
      <w:tr w:rsidR="00582D9A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D9A" w:rsidRDefault="00413313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D9A" w:rsidRDefault="00582D9A">
            <w:bookmarkStart w:id="0" w:name="_GoBack"/>
            <w:bookmarkEnd w:id="0"/>
          </w:p>
        </w:tc>
      </w:tr>
      <w:tr w:rsidR="00582D9A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D9A" w:rsidRDefault="00413313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D9A" w:rsidRDefault="00413313">
            <w:pPr>
              <w:jc w:val="both"/>
            </w:pPr>
            <w:r>
              <w:t xml:space="preserve">Visualization Tool for Electric Vehicle Charge and Range Analysis </w:t>
            </w:r>
          </w:p>
        </w:tc>
      </w:tr>
      <w:tr w:rsidR="00582D9A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D9A" w:rsidRDefault="00413313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82D9A" w:rsidRDefault="00413313">
            <w:r>
              <w:rPr>
                <w:sz w:val="24"/>
              </w:rPr>
              <w:t xml:space="preserve">4 Marks </w:t>
            </w:r>
          </w:p>
        </w:tc>
      </w:tr>
    </w:tbl>
    <w:p w:rsidR="00582D9A" w:rsidRDefault="00413313">
      <w:pPr>
        <w:spacing w:after="222" w:line="240" w:lineRule="auto"/>
      </w:pPr>
      <w:r>
        <w:rPr>
          <w:b/>
        </w:rPr>
        <w:t xml:space="preserve"> </w:t>
      </w:r>
    </w:p>
    <w:p w:rsidR="00582D9A" w:rsidRDefault="00413313">
      <w:pPr>
        <w:spacing w:after="220" w:line="290" w:lineRule="auto"/>
        <w:ind w:left="-5" w:right="-15" w:hanging="10"/>
      </w:pPr>
      <w:r>
        <w:rPr>
          <w:rFonts w:ascii="Arial" w:eastAsia="Arial" w:hAnsi="Arial" w:cs="Arial"/>
          <w:b/>
          <w:sz w:val="24"/>
        </w:rPr>
        <w:t xml:space="preserve">Solution Architecture: EV Analytics Dashboard </w:t>
      </w:r>
    </w:p>
    <w:p w:rsidR="00582D9A" w:rsidRDefault="00413313">
      <w:pPr>
        <w:spacing w:after="271" w:line="253" w:lineRule="auto"/>
        <w:ind w:left="-5" w:right="-15" w:hanging="10"/>
      </w:pPr>
      <w:r>
        <w:rPr>
          <w:rFonts w:ascii="Arial" w:eastAsia="Arial" w:hAnsi="Arial" w:cs="Arial"/>
          <w:sz w:val="24"/>
        </w:rPr>
        <w:t xml:space="preserve">The EV Analytics Dashboard bridges the gap between fragmented EV data and actionable insights for buyers, policymakers, and manufacturers. It follows a structured architecture that ensures scalability, clarity, and effective decision-making support. </w:t>
      </w:r>
    </w:p>
    <w:p w:rsidR="00582D9A" w:rsidRDefault="00413313">
      <w:pPr>
        <w:spacing w:after="168" w:line="240" w:lineRule="auto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320"/>
                <wp:effectExtent l="0" t="0" r="0" b="0"/>
                <wp:docPr id="662" name="Group 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812" name="Shape 81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3" name="Shape 813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" name="Shape 81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Shape 817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" name="Shape 81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" name="Shape 82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" name="Shape 82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" name="Shape 823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" name="Shape 824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618233" id="Group 662" o:spid="_x0000_s1026" style="width:451.4pt;height:1.6pt;mso-position-horizontal-relative:char;mso-position-vertical-relative:line" coordsize="5733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">
                <v:shape id="Shape 81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BdQscA&#10;AADcAAAADwAAAGRycy9kb3ducmV2LnhtbESPT2vCQBTE70K/w/IKvUizUaRIdCNtafyDvTQVirdH&#10;9jUJZt+m2VXjt3eFgsdhZn7DzBe9acSJOldbVjCKYhDEhdU1lwp239nzFITzyBoby6TgQg4W6cNg&#10;jom2Z/6iU+5LESDsElRQed8mUrqiIoMusi1x8H5tZ9AH2ZVSd3gOcNPIcRy/SIM1h4UKW3qvqDjk&#10;R6PA/i0PxJ/LTbbdT/Yfw7fVepP9KPX02L/OQHjq/T38315rBdPRGG5nwhGQ6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EgXULHAAAA3A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813" o:spid="_x0000_s1028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rn8osQA&#10;AADcAAAADwAAAGRycy9kb3ducmV2LnhtbESPT4vCMBTE7wt+h/AEb2vaLYitRhFxUdiTfxC8PZpn&#10;W2xeSpPW+u03Cwseh5n5DbNcD6YWPbWusqwgnkYgiHOrKy4UXM7fn3MQziNrrC2Tghc5WK9GH0vM&#10;tH3ykfqTL0SAsMtQQel9k0np8pIMuqltiIN3t61BH2RbSN3iM8BNLb+iaCYNVhwWSmxoW1L+OHVG&#10;wU1e06RL+tdeHuLU/thdl84uSk3Gw2YBwtPg3+H/9kErmMcJ/J0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5/KLEAAAA3A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14" o:spid="_x0000_s1029" style="position:absolute;left:3;top: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Bk1sQA&#10;AADcAAAADwAAAGRycy9kb3ducmV2LnhtbESPQYvCMBSE7wv+h/AEb2taXcRWo4goCntaFcHbo3m2&#10;xealNGmt/94sLOxxmJlvmOW6N5XoqHGlZQXxOAJBnFldcq7gct5/zkE4j6yxskwKXuRgvRp8LDHV&#10;9sk/1J18LgKEXYoKCu/rVEqXFWTQjW1NHLy7bQz6IJtc6gafAW4qOYmimTRYclgosKZtQdnj1BoF&#10;N3lNpu20ex3kMU7st921yeyi1GjYbxYgPPX+P/zXPmoF8/gLfs+EIyBX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1QZNbEAAAA3A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15" o:spid="_x0000_s1030" style="position:absolute;left:33;top: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sVLsQA&#10;AADcAAAADwAAAGRycy9kb3ducmV2LnhtbESPQWvCQBSE7wX/w/IKvdVNChabuglVEBR6qLG9P7LP&#10;7GL2bcxuNf77bkHwOMzMN8yiGl0nzjQE61lBPs1AEDdeW24VfO/Xz3MQISJr7DyTgisFqMrJwwIL&#10;7S+8o3MdW5EgHApUYGLsCylDY8hhmPqeOHkHPziMSQ6t1ANeEtx18iXLXqVDy2nBYE8rQ82x/nUK&#10;RtzuTsv11fxs3/LTl2tWn5m1Sj09jh/vICKN8R6+tTdawTyfwf+ZdARk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6rFS7EAAAA3A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816" o:spid="_x0000_s1031" style="position:absolute;left:57299;top: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XGRMYA&#10;AADcAAAADwAAAGRycy9kb3ducmV2LnhtbESPzWrDMBCE74W8g9hCLyGR45YQXMsmLQR6MIGkPeS4&#10;tdY/1FoZS3Hst68ChR6HmfmGSfPJdGKkwbWWFWzWEQji0uqWawVfn4fVDoTzyBo7y6RgJgd5tnhI&#10;MdH2xicaz74WAcIuQQWN930ipSsbMujWticOXmUHgz7IoZZ6wFuAm07GUbSVBlsOCw329N5Q+XO+&#10;GgUn81Id47d5pO/ls9ZRXBTLi1Pq6XHav4LwNPn/8F/7QyvYbbZwPxOOgM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tXGRMYAAADc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17" o:spid="_x0000_s1032" style="position:absolute;left:57299;top: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L6ocQA&#10;AADcAAAADwAAAGRycy9kb3ducmV2LnhtbESPT4vCMBTE78J+h/AW9qZpFdRWoyyLi8Ke/IPg7dE8&#10;22LzUpq01m9vFgSPw8z8hlmue1OJjhpXWlYQjyIQxJnVJecKTsff4RyE88gaK8uk4EEO1quPwRJT&#10;be+8p+7gcxEg7FJUUHhfp1K6rCCDbmRr4uBdbWPQB9nkUjd4D3BTyXEUTaXBksNCgTX9FJTdDq1R&#10;cJHnZNJOusdW7uLE/tlNm0xPSn199t8LEJ56/w6/2jutYB7P4P9MOAJy9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2C+qHEAAAA3AAAAA8AAAAAAAAAAAAAAAAAmAIAAGRycy9k&#10;b3ducmV2LnhtbFBLBQYAAAAABAAEAPUAAACJAw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18" o:spid="_x0000_s1033" style="position:absolute;left:3;top:35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bU8MA&#10;AADcAAAADwAAAGRycy9kb3ducmV2LnhtbERPy2rCQBTdF/yH4RbcFJ0orcToKK1oEXTjA9fXzG0S&#10;k7kTMqPGv3cWBZeH857OW1OJGzWusKxg0I9AEKdWF5wpOB5WvRiE88gaK8uk4EEO5rPO2xQTbe+8&#10;o9veZyKEsEtQQe59nUjp0pwMur6tiQP3ZxuDPsAmk7rBewg3lRxG0UgaLDg05FjTIqe03F+NguV5&#10;83PafsTlo7588rjM0t8vv1Wq+95+T0B4av1L/O9eawXxIKwNZ8IRkL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bU8MAAADcAAAADwAAAAAAAAAAAAAAAACYAgAAZHJzL2Rv&#10;d25yZXYueG1sUEsFBgAAAAAEAAQA9QAAAIg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819" o:spid="_x0000_s1034" style="position:absolute;left:57299;top:35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4n/8UA&#10;AADcAAAADwAAAGRycy9kb3ducmV2LnhtbESPT2vCQBTE74V+h+UVeqsb/1BidJUqCFUEaerF2yP7&#10;mgSzb8PuGuO3dwWhx2FmfsPMl71pREfO15YVDAcJCOLC6ppLBcffzUcKwgdkjY1lUnAjD8vF68sc&#10;M22v/ENdHkoRIewzVFCF0GZS+qIig35gW+Lo/VlnMETpSqkdXiPcNHKUJJ/SYM1xocKW1hUV5/xi&#10;IuWU3sJ2PN6vzkVTdmvXHnaTrVLvb/3XDESgPvyHn+1vrSAdTuFxJh4Bu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7if/xQAAANwAAAAPAAAAAAAAAAAAAAAAAJgCAABkcnMv&#10;ZG93bnJldi54bWxQSwUGAAAAAAQABAD1AAAAig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820" o:spid="_x0000_s1035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eoaMIA&#10;AADcAAAADwAAAGRycy9kb3ducmV2LnhtbERPy2qDQBTdB/oPwy10l4wPCNFmlFBaKnTVRArdXZxb&#10;lTh3xBmN+fvOotDl4byP5WoGsdDkessK4l0EgrixuudWQX152x5AOI+scbBMCu7koCweNkfMtb3x&#10;Jy1n34oQwi5HBZ33Yy6lazoy6HZ2JA7cj50M+gCnVuoJbyHcDDKJor002HNo6HCkl46a63k2Cr7l&#10;V5bO6XJ/l1Wc2Q/7Omf7Wqmnx/X0DMLT6v/Ff+5KKzgkYX44E46A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B6howgAAANwAAAAPAAAAAAAAAAAAAAAAAJgCAABkcnMvZG93&#10;bnJldi54bWxQSwUGAAAAAAQABAD1AAAAhw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821" o:spid="_x0000_s1036" style="position:absolute;left:3;top:172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CUjcUA&#10;AADcAAAADwAAAGRycy9kb3ducmV2LnhtbESPzWsCMRTE70L/h/CEXqRmTUVkNUoVCj2I4Mehx+fm&#10;ubu4eVk26X78941Q6HGYmd8w621vK9FS40vHGmbTBARx5kzJuYbr5fNtCcIHZIOVY9IwkIft5mW0&#10;xtS4jk/UnkMuIoR9ihqKEOpUSp8VZNFPXU0cvbtrLIYom1yaBrsIt5VUSbKQFkuOCwXWtC8oe5x/&#10;rIaTnd+Paje0dJu8G5Oow2Hy7bV+HfcfKxCB+vAf/mt/GQ1LNYPnmXgE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UJSNxQAAANw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22" o:spid="_x0000_s1037" style="position:absolute;left:33;top:172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CdoMYA&#10;AADcAAAADwAAAGRycy9kb3ducmV2LnhtbESPQWsCMRSE7wX/Q3iCl6JZF7WyNYpILaXgQbsXb4/N&#10;62Zx87IkqW799U2h0OMwM98wq01vW3ElHxrHCqaTDARx5XTDtYLyYz9egggRWWPrmBR8U4DNevCw&#10;wkK7Gx/peoq1SBAOBSowMXaFlKEyZDFMXEecvE/nLcYkfS21x1uC21bmWbaQFhtOCwY72hmqLqcv&#10;q2A2L9/7l8qXpX48vN6fzmZua6PUaNhvn0FE6uN/+K/9phUs8xx+z6QjIN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XCdoMYAAADcAAAADwAAAAAAAAAAAAAAAACYAgAAZHJz&#10;L2Rvd25yZXYueG1sUEsFBgAAAAAEAAQA9QAAAIsDAAAAAA=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823" o:spid="_x0000_s1038" style="position:absolute;left:57299;top:17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6vYcUA&#10;AADcAAAADwAAAGRycy9kb3ducmV2LnhtbESPT4vCMBTE78J+h/CEvciaWkWkNpV1YcGDCP457PHZ&#10;PNti81KabK3f3giCx2FmfsOkq97UoqPWVZYVTMYRCOLc6ooLBafj79cChPPIGmvLpOBODlbZxyDF&#10;RNsb76k7+EIECLsEFZTeN4mULi/JoBvbhjh4F9sa9EG2hdQt3gLc1DKOork0WHFYKLGhn5Ly6+Hf&#10;KNib2WUXr+8dnUdTraN4ux39OaU+h/33EoSn3r/Dr/ZGK1jEU3ieCUd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zq9hxQAAANw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824" o:spid="_x0000_s1039" style="position:absolute;left:57299;top:172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c3FcUA&#10;AADcAAAADwAAAGRycy9kb3ducmV2LnhtbESPT4vCMBTE78J+h/CEvciaWkWkNpV1YcGDCP457PHZ&#10;PNti81KabK3f3giCx2FmfsOkq97UoqPWVZYVTMYRCOLc6ooLBafj79cChPPIGmvLpOBODlbZxyDF&#10;RNsb76k7+EIECLsEFZTeN4mULi/JoBvbhjh4F9sa9EG2hdQt3gLc1DKOork0WHFYKLGhn5Ly6+Hf&#10;KNib2WUXr+8dnUdTraN4ux39OaU+h/33EoSn3r/Dr/ZGK1jEM3ieCUd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JzcVxQAAANw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:rsidR="00582D9A" w:rsidRDefault="00413313">
      <w:pPr>
        <w:spacing w:after="220" w:line="290" w:lineRule="auto"/>
        <w:ind w:left="-5" w:right="-15" w:hanging="10"/>
      </w:pPr>
      <w:r>
        <w:rPr>
          <w:rFonts w:ascii="Arial" w:eastAsia="Arial" w:hAnsi="Arial" w:cs="Arial"/>
          <w:b/>
          <w:sz w:val="24"/>
        </w:rPr>
        <w:t xml:space="preserve">Goals: </w:t>
      </w:r>
    </w:p>
    <w:p w:rsidR="00582D9A" w:rsidRDefault="00413313">
      <w:pPr>
        <w:numPr>
          <w:ilvl w:val="0"/>
          <w:numId w:val="1"/>
        </w:numPr>
        <w:spacing w:after="61" w:line="246" w:lineRule="auto"/>
        <w:ind w:right="-15" w:hanging="151"/>
      </w:pPr>
      <w:r>
        <w:rPr>
          <w:rFonts w:ascii="Arial" w:eastAsia="Arial" w:hAnsi="Arial" w:cs="Arial"/>
          <w:sz w:val="24"/>
        </w:rPr>
        <w:t xml:space="preserve">Identify the best tech stack to visualize EV specifications and infrastructure data. </w:t>
      </w:r>
    </w:p>
    <w:p w:rsidR="00582D9A" w:rsidRDefault="00413313">
      <w:pPr>
        <w:numPr>
          <w:ilvl w:val="0"/>
          <w:numId w:val="1"/>
        </w:numPr>
        <w:spacing w:after="59" w:line="253" w:lineRule="auto"/>
        <w:ind w:right="-15" w:hanging="151"/>
      </w:pPr>
      <w:r>
        <w:rPr>
          <w:rFonts w:ascii="Arial" w:eastAsia="Arial" w:hAnsi="Arial" w:cs="Arial"/>
          <w:sz w:val="24"/>
        </w:rPr>
        <w:t xml:space="preserve">Present a clear structure and behavior of the solution to stakeholders (EV buyers, analysts, policymakers). </w:t>
      </w:r>
    </w:p>
    <w:p w:rsidR="00582D9A" w:rsidRDefault="00413313">
      <w:pPr>
        <w:numPr>
          <w:ilvl w:val="0"/>
          <w:numId w:val="1"/>
        </w:numPr>
        <w:spacing w:after="61" w:line="246" w:lineRule="auto"/>
        <w:ind w:right="-15" w:hanging="151"/>
      </w:pPr>
      <w:r>
        <w:rPr>
          <w:rFonts w:ascii="Arial" w:eastAsia="Arial" w:hAnsi="Arial" w:cs="Arial"/>
          <w:sz w:val="24"/>
        </w:rPr>
        <w:t>Define key features such as model comparison, chargin</w:t>
      </w:r>
      <w:r>
        <w:rPr>
          <w:rFonts w:ascii="Arial" w:eastAsia="Arial" w:hAnsi="Arial" w:cs="Arial"/>
          <w:sz w:val="24"/>
        </w:rPr>
        <w:t xml:space="preserve">g station mapping, range– price filtering, and segment-level insights. </w:t>
      </w:r>
    </w:p>
    <w:p w:rsidR="00582D9A" w:rsidRDefault="00413313">
      <w:pPr>
        <w:numPr>
          <w:ilvl w:val="0"/>
          <w:numId w:val="1"/>
        </w:numPr>
        <w:spacing w:after="211" w:line="246" w:lineRule="auto"/>
        <w:ind w:right="-15" w:hanging="151"/>
      </w:pPr>
      <w:r>
        <w:rPr>
          <w:rFonts w:ascii="Arial" w:eastAsia="Arial" w:hAnsi="Arial" w:cs="Arial"/>
          <w:sz w:val="24"/>
        </w:rPr>
        <w:t xml:space="preserve">Establish specifications and calculated fields to standardize data cleaning, integration, and visual delivery. </w:t>
      </w:r>
    </w:p>
    <w:p w:rsidR="00582D9A" w:rsidRDefault="00413313">
      <w:pPr>
        <w:spacing w:after="222" w:line="240" w:lineRule="auto"/>
      </w:pPr>
      <w:r>
        <w:rPr>
          <w:b/>
        </w:rPr>
        <w:t xml:space="preserve"> </w:t>
      </w:r>
    </w:p>
    <w:p w:rsidR="00582D9A" w:rsidRDefault="00413313">
      <w:pPr>
        <w:spacing w:after="220" w:line="290" w:lineRule="auto"/>
        <w:ind w:left="-5" w:right="-1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:rsidR="00582D9A" w:rsidRDefault="00413313">
      <w:pPr>
        <w:spacing w:after="168" w:line="240" w:lineRule="auto"/>
      </w:pPr>
      <w:r>
        <w:rPr>
          <w:b/>
        </w:rPr>
        <w:t xml:space="preserve"> </w:t>
      </w:r>
    </w:p>
    <w:p w:rsidR="00582D9A" w:rsidRDefault="00413313">
      <w:pPr>
        <w:spacing w:after="166" w:line="240" w:lineRule="auto"/>
        <w:jc w:val="center"/>
      </w:pPr>
      <w:r>
        <w:rPr>
          <w:noProof/>
          <w:position w:val="1"/>
        </w:rPr>
        <w:lastRenderedPageBreak/>
        <w:drawing>
          <wp:inline distT="0" distB="0" distL="0" distR="0">
            <wp:extent cx="2735580" cy="3040380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582D9A" w:rsidRDefault="00413313">
      <w:pPr>
        <w:spacing w:line="240" w:lineRule="auto"/>
      </w:pPr>
      <w:r>
        <w:rPr>
          <w:i/>
          <w:color w:val="333333"/>
          <w:sz w:val="21"/>
        </w:rPr>
        <w:t>Figure 1:</w:t>
      </w:r>
      <w:r>
        <w:t xml:space="preserve"> </w:t>
      </w:r>
      <w:r>
        <w:rPr>
          <w:i/>
          <w:color w:val="333333"/>
          <w:sz w:val="21"/>
        </w:rPr>
        <w:t>Solution Arc</w:t>
      </w:r>
      <w:r>
        <w:rPr>
          <w:i/>
          <w:color w:val="333333"/>
          <w:sz w:val="21"/>
        </w:rPr>
        <w:t>hitecture Diagram – EV Analytics Dashboard</w:t>
      </w:r>
      <w:r>
        <w:rPr>
          <w:b/>
        </w:rPr>
        <w:t xml:space="preserve"> </w:t>
      </w:r>
    </w:p>
    <w:p w:rsidR="00582D9A" w:rsidRDefault="00413313">
      <w:pPr>
        <w:spacing w:after="212" w:line="240" w:lineRule="auto"/>
        <w:jc w:val="both"/>
      </w:pPr>
      <w:r>
        <w:rPr>
          <w:b/>
        </w:rPr>
        <w:t xml:space="preserve"> </w:t>
      </w:r>
    </w:p>
    <w:p w:rsidR="00582D9A" w:rsidRDefault="00413313">
      <w:pPr>
        <w:spacing w:line="240" w:lineRule="auto"/>
        <w:jc w:val="both"/>
      </w:pPr>
      <w:r>
        <w:rPr>
          <w:b/>
        </w:rPr>
        <w:t xml:space="preserve"> </w:t>
      </w:r>
    </w:p>
    <w:sectPr w:rsidR="00582D9A">
      <w:pgSz w:w="11906" w:h="16838"/>
      <w:pgMar w:top="895" w:right="1438" w:bottom="161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CE2EF2"/>
    <w:multiLevelType w:val="hybridMultilevel"/>
    <w:tmpl w:val="4DCC1368"/>
    <w:lvl w:ilvl="0" w:tplc="FD3C990E">
      <w:start w:val="1"/>
      <w:numFmt w:val="bullet"/>
      <w:lvlText w:val="•"/>
      <w:lvlJc w:val="left"/>
      <w:pPr>
        <w:ind w:left="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FAF8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0C895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78B1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4E3B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EEEB6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36EB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42A5D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B0ACB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D9A"/>
    <w:rsid w:val="00413313"/>
    <w:rsid w:val="0058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48403D-D0AA-4A99-B9BB-7E9279674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LENOVA</cp:lastModifiedBy>
  <cp:revision>2</cp:revision>
  <dcterms:created xsi:type="dcterms:W3CDTF">2026-03-09T17:22:00Z</dcterms:created>
  <dcterms:modified xsi:type="dcterms:W3CDTF">2026-03-09T17:22:00Z</dcterms:modified>
</cp:coreProperties>
</file>