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EE3" w:rsidRPr="00740EE3" w:rsidRDefault="00740EE3" w:rsidP="00740EE3">
      <w:pPr>
        <w:pBdr>
          <w:bottom w:val="single" w:sz="8" w:space="4" w:color="4F81BD"/>
        </w:pBdr>
        <w:spacing w:after="300" w:line="240" w:lineRule="auto"/>
        <w:rPr>
          <w:rFonts w:ascii="Times New Roman" w:eastAsia="Times New Roman" w:hAnsi="Times New Roman" w:cs="Times New Roman"/>
          <w:sz w:val="24"/>
          <w:szCs w:val="24"/>
          <w:lang w:eastAsia="en-IN"/>
        </w:rPr>
      </w:pPr>
      <w:proofErr w:type="spellStart"/>
      <w:r w:rsidRPr="00740EE3">
        <w:rPr>
          <w:rFonts w:ascii="Calibri" w:eastAsia="Times New Roman" w:hAnsi="Calibri" w:cs="Calibri"/>
          <w:color w:val="17365D"/>
          <w:sz w:val="52"/>
          <w:szCs w:val="52"/>
          <w:lang w:eastAsia="en-IN"/>
        </w:rPr>
        <w:t>HealthAI</w:t>
      </w:r>
      <w:proofErr w:type="spellEnd"/>
      <w:r w:rsidRPr="00740EE3">
        <w:rPr>
          <w:rFonts w:ascii="Calibri" w:eastAsia="Times New Roman" w:hAnsi="Calibri" w:cs="Calibri"/>
          <w:color w:val="17365D"/>
          <w:sz w:val="52"/>
          <w:szCs w:val="52"/>
          <w:lang w:eastAsia="en-IN"/>
        </w:rPr>
        <w:t xml:space="preserve"> Project Documentation</w:t>
      </w:r>
    </w:p>
    <w:p w:rsidR="00740EE3" w:rsidRPr="00740EE3" w:rsidRDefault="00740EE3"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libri" w:eastAsia="Times New Roman" w:hAnsi="Calibri" w:cs="Calibri"/>
          <w:b/>
          <w:bCs/>
          <w:color w:val="366091"/>
          <w:kern w:val="36"/>
          <w:sz w:val="28"/>
          <w:szCs w:val="28"/>
          <w:lang w:eastAsia="en-IN"/>
        </w:rPr>
        <w:t>1. Introduction</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xml:space="preserve">• Project Title: </w:t>
      </w:r>
      <w:proofErr w:type="spellStart"/>
      <w:r w:rsidRPr="00740EE3">
        <w:rPr>
          <w:rFonts w:ascii="Cambria" w:eastAsia="Times New Roman" w:hAnsi="Cambria" w:cs="Times New Roman"/>
          <w:color w:val="000000"/>
          <w:lang w:eastAsia="en-IN"/>
        </w:rPr>
        <w:t>HealthAI</w:t>
      </w:r>
      <w:proofErr w:type="spellEnd"/>
      <w:r w:rsidRPr="00740EE3">
        <w:rPr>
          <w:rFonts w:ascii="Cambria" w:eastAsia="Times New Roman" w:hAnsi="Cambria" w:cs="Times New Roman"/>
          <w:color w:val="000000"/>
          <w:lang w:eastAsia="en-IN"/>
        </w:rPr>
        <w:t>: Intelligent Healthcare Assistant Using IBM Granite</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Team Members: </w:t>
      </w:r>
    </w:p>
    <w:p w:rsidR="00740EE3" w:rsidRPr="00740EE3" w:rsidRDefault="00740EE3" w:rsidP="00740EE3">
      <w:pPr>
        <w:spacing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 KAMALI S</w:t>
      </w:r>
    </w:p>
    <w:p w:rsidR="00740EE3" w:rsidRPr="00740EE3" w:rsidRDefault="00740EE3" w:rsidP="00740EE3">
      <w:pPr>
        <w:spacing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 EZHIL M</w:t>
      </w:r>
    </w:p>
    <w:p w:rsidR="00740EE3" w:rsidRPr="00740EE3" w:rsidRDefault="00740EE3" w:rsidP="00740EE3">
      <w:pPr>
        <w:spacing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-ABINAYA M</w:t>
      </w:r>
    </w:p>
    <w:p w:rsidR="00740EE3" w:rsidRPr="00740EE3" w:rsidRDefault="00740EE3" w:rsidP="00740EE3">
      <w:pPr>
        <w:spacing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lang w:eastAsia="en-IN"/>
        </w:rPr>
        <w:t>  </w:t>
      </w:r>
      <w:r w:rsidRPr="00740EE3">
        <w:rPr>
          <w:rFonts w:ascii="Calibri" w:eastAsia="Times New Roman" w:hAnsi="Calibri" w:cs="Calibri"/>
          <w:b/>
          <w:bCs/>
          <w:color w:val="366091"/>
          <w:kern w:val="36"/>
          <w:sz w:val="28"/>
          <w:szCs w:val="28"/>
          <w:lang w:eastAsia="en-IN"/>
        </w:rPr>
        <w:t>2. Project Overview</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Purpose:</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xml:space="preserve">The purpose of </w:t>
      </w:r>
      <w:proofErr w:type="spellStart"/>
      <w:r w:rsidRPr="00740EE3">
        <w:rPr>
          <w:rFonts w:ascii="Cambria" w:eastAsia="Times New Roman" w:hAnsi="Cambria" w:cs="Times New Roman"/>
          <w:color w:val="000000"/>
          <w:lang w:eastAsia="en-IN"/>
        </w:rPr>
        <w:t>HealthAI</w:t>
      </w:r>
      <w:proofErr w:type="spellEnd"/>
      <w:r w:rsidRPr="00740EE3">
        <w:rPr>
          <w:rFonts w:ascii="Cambria" w:eastAsia="Times New Roman" w:hAnsi="Cambria" w:cs="Times New Roman"/>
          <w:color w:val="000000"/>
          <w:lang w:eastAsia="en-IN"/>
        </w:rPr>
        <w:t xml:space="preserve"> is to harness IBM Watson Machine Learning and Generative AI to provide intelligent healthcare assistance. The system delivers accurate medical insights, predicts diseases, recommends treatment plans, and visualizes patient health analytics. By leveraging IBM Granite-13B Instruct v2, the platform improves healthcare accessibility, empowers users to make informed decisions, and enhances the patient experience.</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Features: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Patient Chat</w:t>
      </w:r>
      <w:r w:rsidRPr="00740EE3">
        <w:rPr>
          <w:rFonts w:ascii="Cambria" w:eastAsia="Times New Roman" w:hAnsi="Cambria" w:cs="Times New Roman"/>
          <w:color w:val="000000"/>
          <w:lang w:eastAsia="en-IN"/>
        </w:rPr>
        <w:br/>
        <w:t>    Key Point: Conversational healthcare guidance</w:t>
      </w:r>
      <w:r w:rsidRPr="00740EE3">
        <w:rPr>
          <w:rFonts w:ascii="Cambria" w:eastAsia="Times New Roman" w:hAnsi="Cambria" w:cs="Times New Roman"/>
          <w:color w:val="000000"/>
          <w:lang w:eastAsia="en-IN"/>
        </w:rPr>
        <w:br/>
        <w:t>    Functionality: Provides natural language interaction for health-related questions with AI-generated responses.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Disease Prediction</w:t>
      </w:r>
      <w:r w:rsidRPr="00740EE3">
        <w:rPr>
          <w:rFonts w:ascii="Cambria" w:eastAsia="Times New Roman" w:hAnsi="Cambria" w:cs="Times New Roman"/>
          <w:color w:val="000000"/>
          <w:lang w:eastAsia="en-IN"/>
        </w:rPr>
        <w:br/>
        <w:t>    Key Point: Symptom-based diagnosis</w:t>
      </w:r>
      <w:r w:rsidRPr="00740EE3">
        <w:rPr>
          <w:rFonts w:ascii="Cambria" w:eastAsia="Times New Roman" w:hAnsi="Cambria" w:cs="Times New Roman"/>
          <w:color w:val="000000"/>
          <w:lang w:eastAsia="en-IN"/>
        </w:rPr>
        <w:br/>
        <w:t xml:space="preserve">    Functionality: </w:t>
      </w:r>
      <w:proofErr w:type="spellStart"/>
      <w:r w:rsidRPr="00740EE3">
        <w:rPr>
          <w:rFonts w:ascii="Cambria" w:eastAsia="Times New Roman" w:hAnsi="Cambria" w:cs="Times New Roman"/>
          <w:color w:val="000000"/>
          <w:lang w:eastAsia="en-IN"/>
        </w:rPr>
        <w:t>Analyzes</w:t>
      </w:r>
      <w:proofErr w:type="spellEnd"/>
      <w:r w:rsidRPr="00740EE3">
        <w:rPr>
          <w:rFonts w:ascii="Cambria" w:eastAsia="Times New Roman" w:hAnsi="Cambria" w:cs="Times New Roman"/>
          <w:color w:val="000000"/>
          <w:lang w:eastAsia="en-IN"/>
        </w:rPr>
        <w:t xml:space="preserve"> user symptoms and health data to suggest possible conditions with likelihoods and next steps.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Treatment Plans</w:t>
      </w:r>
      <w:r w:rsidRPr="00740EE3">
        <w:rPr>
          <w:rFonts w:ascii="Cambria" w:eastAsia="Times New Roman" w:hAnsi="Cambria" w:cs="Times New Roman"/>
          <w:color w:val="000000"/>
          <w:lang w:eastAsia="en-IN"/>
        </w:rPr>
        <w:br/>
        <w:t>    Key Point: Personalized medical advice</w:t>
      </w:r>
      <w:r w:rsidRPr="00740EE3">
        <w:rPr>
          <w:rFonts w:ascii="Cambria" w:eastAsia="Times New Roman" w:hAnsi="Cambria" w:cs="Times New Roman"/>
          <w:color w:val="000000"/>
          <w:lang w:eastAsia="en-IN"/>
        </w:rPr>
        <w:br/>
        <w:t>    Functionality: Generates tailored treatment recommendations including medications, lifestyle changes, and follow-up testing.</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Health Analytics</w:t>
      </w:r>
      <w:r w:rsidRPr="00740EE3">
        <w:rPr>
          <w:rFonts w:ascii="Cambria" w:eastAsia="Times New Roman" w:hAnsi="Cambria" w:cs="Times New Roman"/>
          <w:color w:val="000000"/>
          <w:lang w:eastAsia="en-IN"/>
        </w:rPr>
        <w:br/>
        <w:t>    Key Point: Data-driven insights</w:t>
      </w:r>
      <w:r w:rsidRPr="00740EE3">
        <w:rPr>
          <w:rFonts w:ascii="Cambria" w:eastAsia="Times New Roman" w:hAnsi="Cambria" w:cs="Times New Roman"/>
          <w:color w:val="000000"/>
          <w:lang w:eastAsia="en-IN"/>
        </w:rPr>
        <w:br/>
        <w:t>    Functionality: Visualizes patient health metrics (vital signs, trends) and provides AI-generated insights.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Secure API Management</w:t>
      </w:r>
      <w:r w:rsidRPr="00740EE3">
        <w:rPr>
          <w:rFonts w:ascii="Cambria" w:eastAsia="Times New Roman" w:hAnsi="Cambria" w:cs="Times New Roman"/>
          <w:color w:val="000000"/>
          <w:lang w:eastAsia="en-IN"/>
        </w:rPr>
        <w:br/>
        <w:t>    Key Point: Data safety</w:t>
      </w:r>
      <w:r w:rsidRPr="00740EE3">
        <w:rPr>
          <w:rFonts w:ascii="Cambria" w:eastAsia="Times New Roman" w:hAnsi="Cambria" w:cs="Times New Roman"/>
          <w:color w:val="000000"/>
          <w:lang w:eastAsia="en-IN"/>
        </w:rPr>
        <w:br/>
        <w:t>    Functionality: Ensures responsible handling of healthcare data with API key protection.</w:t>
      </w:r>
    </w:p>
    <w:p w:rsidR="00740EE3" w:rsidRPr="00740EE3" w:rsidRDefault="00740EE3"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libri" w:eastAsia="Times New Roman" w:hAnsi="Calibri" w:cs="Calibri"/>
          <w:b/>
          <w:bCs/>
          <w:color w:val="366091"/>
          <w:kern w:val="36"/>
          <w:sz w:val="28"/>
          <w:szCs w:val="28"/>
          <w:lang w:eastAsia="en-IN"/>
        </w:rPr>
        <w:t>3. Architecture</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Frontend (</w:t>
      </w:r>
      <w:proofErr w:type="spellStart"/>
      <w:r w:rsidRPr="00740EE3">
        <w:rPr>
          <w:rFonts w:ascii="Cambria" w:eastAsia="Times New Roman" w:hAnsi="Cambria" w:cs="Times New Roman"/>
          <w:color w:val="000000"/>
          <w:lang w:eastAsia="en-IN"/>
        </w:rPr>
        <w:t>Streamlit</w:t>
      </w:r>
      <w:proofErr w:type="spellEnd"/>
      <w:r w:rsidRPr="00740EE3">
        <w:rPr>
          <w:rFonts w:ascii="Cambria" w:eastAsia="Times New Roman" w:hAnsi="Cambria" w:cs="Times New Roman"/>
          <w:color w:val="000000"/>
          <w:lang w:eastAsia="en-IN"/>
        </w:rPr>
        <w:t>): Provides an interactive interface for chat, prediction, treatment, and analytics with intuitive dashboards and visualizations.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lastRenderedPageBreak/>
        <w:t>Backend (</w:t>
      </w:r>
      <w:proofErr w:type="spellStart"/>
      <w:r w:rsidRPr="00740EE3">
        <w:rPr>
          <w:rFonts w:ascii="Cambria" w:eastAsia="Times New Roman" w:hAnsi="Cambria" w:cs="Times New Roman"/>
          <w:color w:val="000000"/>
          <w:lang w:eastAsia="en-IN"/>
        </w:rPr>
        <w:t>FastAPI</w:t>
      </w:r>
      <w:proofErr w:type="spellEnd"/>
      <w:r w:rsidRPr="00740EE3">
        <w:rPr>
          <w:rFonts w:ascii="Cambria" w:eastAsia="Times New Roman" w:hAnsi="Cambria" w:cs="Times New Roman"/>
          <w:color w:val="000000"/>
          <w:lang w:eastAsia="en-IN"/>
        </w:rPr>
        <w:t>): Manages requests, communicates with IBM Granite, and handles core healthcare functionalities.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xml:space="preserve">LLM Integration (IBM </w:t>
      </w:r>
      <w:proofErr w:type="spellStart"/>
      <w:r w:rsidRPr="00740EE3">
        <w:rPr>
          <w:rFonts w:ascii="Cambria" w:eastAsia="Times New Roman" w:hAnsi="Cambria" w:cs="Times New Roman"/>
          <w:color w:val="000000"/>
          <w:lang w:eastAsia="en-IN"/>
        </w:rPr>
        <w:t>Watsonx</w:t>
      </w:r>
      <w:proofErr w:type="spellEnd"/>
      <w:r w:rsidRPr="00740EE3">
        <w:rPr>
          <w:rFonts w:ascii="Cambria" w:eastAsia="Times New Roman" w:hAnsi="Cambria" w:cs="Times New Roman"/>
          <w:color w:val="000000"/>
          <w:lang w:eastAsia="en-IN"/>
        </w:rPr>
        <w:t xml:space="preserve"> Granite): IBM Granite-13B Instruct v2 model processes natural language queries and generates medical insights.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Data Visualization (</w:t>
      </w:r>
      <w:proofErr w:type="spellStart"/>
      <w:r w:rsidRPr="00740EE3">
        <w:rPr>
          <w:rFonts w:ascii="Cambria" w:eastAsia="Times New Roman" w:hAnsi="Cambria" w:cs="Times New Roman"/>
          <w:color w:val="000000"/>
          <w:lang w:eastAsia="en-IN"/>
        </w:rPr>
        <w:t>Plotly</w:t>
      </w:r>
      <w:proofErr w:type="spellEnd"/>
      <w:r w:rsidRPr="00740EE3">
        <w:rPr>
          <w:rFonts w:ascii="Cambria" w:eastAsia="Times New Roman" w:hAnsi="Cambria" w:cs="Times New Roman"/>
          <w:color w:val="000000"/>
          <w:lang w:eastAsia="en-IN"/>
        </w:rPr>
        <w:t>, Pandas): Displays patient metrics and trends in interactive graphs.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ML Modules: Support disease prediction and health analytics using patient-reported data.</w:t>
      </w:r>
    </w:p>
    <w:p w:rsidR="00740EE3" w:rsidRPr="00740EE3" w:rsidRDefault="00740EE3"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libri" w:eastAsia="Times New Roman" w:hAnsi="Calibri" w:cs="Calibri"/>
          <w:b/>
          <w:bCs/>
          <w:color w:val="366091"/>
          <w:kern w:val="36"/>
          <w:sz w:val="28"/>
          <w:szCs w:val="28"/>
          <w:lang w:eastAsia="en-IN"/>
        </w:rPr>
        <w:t>4. Setup Instructions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Prerequisites</w:t>
      </w:r>
      <w:proofErr w:type="gramStart"/>
      <w:r w:rsidRPr="00740EE3">
        <w:rPr>
          <w:rFonts w:ascii="Cambria" w:eastAsia="Times New Roman" w:hAnsi="Cambria" w:cs="Times New Roman"/>
          <w:color w:val="000000"/>
          <w:lang w:eastAsia="en-IN"/>
        </w:rPr>
        <w:t>:</w:t>
      </w:r>
      <w:proofErr w:type="gramEnd"/>
      <w:r w:rsidRPr="00740EE3">
        <w:rPr>
          <w:rFonts w:ascii="Cambria" w:eastAsia="Times New Roman" w:hAnsi="Cambria" w:cs="Times New Roman"/>
          <w:color w:val="000000"/>
          <w:lang w:eastAsia="en-IN"/>
        </w:rPr>
        <w:br/>
        <w:t>• Python 3.9+</w:t>
      </w:r>
      <w:r w:rsidRPr="00740EE3">
        <w:rPr>
          <w:rFonts w:ascii="Cambria" w:eastAsia="Times New Roman" w:hAnsi="Cambria" w:cs="Times New Roman"/>
          <w:color w:val="000000"/>
          <w:lang w:eastAsia="en-IN"/>
        </w:rPr>
        <w:br/>
        <w:t>• pip &amp; virtual environment</w:t>
      </w:r>
      <w:r w:rsidRPr="00740EE3">
        <w:rPr>
          <w:rFonts w:ascii="Cambria" w:eastAsia="Times New Roman" w:hAnsi="Cambria" w:cs="Times New Roman"/>
          <w:color w:val="000000"/>
          <w:lang w:eastAsia="en-IN"/>
        </w:rPr>
        <w:br/>
        <w:t xml:space="preserve">• IBM </w:t>
      </w:r>
      <w:proofErr w:type="spellStart"/>
      <w:r w:rsidRPr="00740EE3">
        <w:rPr>
          <w:rFonts w:ascii="Cambria" w:eastAsia="Times New Roman" w:hAnsi="Cambria" w:cs="Times New Roman"/>
          <w:color w:val="000000"/>
          <w:lang w:eastAsia="en-IN"/>
        </w:rPr>
        <w:t>Watsonx</w:t>
      </w:r>
      <w:proofErr w:type="spellEnd"/>
      <w:r w:rsidRPr="00740EE3">
        <w:rPr>
          <w:rFonts w:ascii="Cambria" w:eastAsia="Times New Roman" w:hAnsi="Cambria" w:cs="Times New Roman"/>
          <w:color w:val="000000"/>
          <w:lang w:eastAsia="en-IN"/>
        </w:rPr>
        <w:t xml:space="preserve"> API key</w:t>
      </w:r>
      <w:r w:rsidRPr="00740EE3">
        <w:rPr>
          <w:rFonts w:ascii="Cambria" w:eastAsia="Times New Roman" w:hAnsi="Cambria" w:cs="Times New Roman"/>
          <w:color w:val="000000"/>
          <w:lang w:eastAsia="en-IN"/>
        </w:rPr>
        <w:br/>
        <w:t xml:space="preserve">• </w:t>
      </w:r>
      <w:proofErr w:type="spellStart"/>
      <w:r w:rsidRPr="00740EE3">
        <w:rPr>
          <w:rFonts w:ascii="Cambria" w:eastAsia="Times New Roman" w:hAnsi="Cambria" w:cs="Times New Roman"/>
          <w:color w:val="000000"/>
          <w:lang w:eastAsia="en-IN"/>
        </w:rPr>
        <w:t>Streamlit</w:t>
      </w:r>
      <w:proofErr w:type="spellEnd"/>
      <w:r w:rsidRPr="00740EE3">
        <w:rPr>
          <w:rFonts w:ascii="Cambria" w:eastAsia="Times New Roman" w:hAnsi="Cambria" w:cs="Times New Roman"/>
          <w:color w:val="000000"/>
          <w:lang w:eastAsia="en-IN"/>
        </w:rPr>
        <w:t xml:space="preserve">, </w:t>
      </w:r>
      <w:proofErr w:type="spellStart"/>
      <w:r w:rsidRPr="00740EE3">
        <w:rPr>
          <w:rFonts w:ascii="Cambria" w:eastAsia="Times New Roman" w:hAnsi="Cambria" w:cs="Times New Roman"/>
          <w:color w:val="000000"/>
          <w:lang w:eastAsia="en-IN"/>
        </w:rPr>
        <w:t>Plotly</w:t>
      </w:r>
      <w:proofErr w:type="spellEnd"/>
      <w:r w:rsidRPr="00740EE3">
        <w:rPr>
          <w:rFonts w:ascii="Cambria" w:eastAsia="Times New Roman" w:hAnsi="Cambria" w:cs="Times New Roman"/>
          <w:color w:val="000000"/>
          <w:lang w:eastAsia="en-IN"/>
        </w:rPr>
        <w:t>, Pandas installed</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Installation Process</w:t>
      </w:r>
      <w:proofErr w:type="gramStart"/>
      <w:r w:rsidRPr="00740EE3">
        <w:rPr>
          <w:rFonts w:ascii="Cambria" w:eastAsia="Times New Roman" w:hAnsi="Cambria" w:cs="Times New Roman"/>
          <w:color w:val="000000"/>
          <w:lang w:eastAsia="en-IN"/>
        </w:rPr>
        <w:t>:</w:t>
      </w:r>
      <w:proofErr w:type="gramEnd"/>
      <w:r w:rsidRPr="00740EE3">
        <w:rPr>
          <w:rFonts w:ascii="Cambria" w:eastAsia="Times New Roman" w:hAnsi="Cambria" w:cs="Times New Roman"/>
          <w:color w:val="000000"/>
          <w:lang w:eastAsia="en-IN"/>
        </w:rPr>
        <w:br/>
        <w:t>• Clone the repository</w:t>
      </w:r>
      <w:r w:rsidRPr="00740EE3">
        <w:rPr>
          <w:rFonts w:ascii="Cambria" w:eastAsia="Times New Roman" w:hAnsi="Cambria" w:cs="Times New Roman"/>
          <w:color w:val="000000"/>
          <w:lang w:eastAsia="en-IN"/>
        </w:rPr>
        <w:br/>
        <w:t>• Install dependencies from requirements.txt</w:t>
      </w:r>
      <w:r w:rsidRPr="00740EE3">
        <w:rPr>
          <w:rFonts w:ascii="Cambria" w:eastAsia="Times New Roman" w:hAnsi="Cambria" w:cs="Times New Roman"/>
          <w:color w:val="000000"/>
          <w:lang w:eastAsia="en-IN"/>
        </w:rPr>
        <w:br/>
        <w:t>• Configure credentials in .</w:t>
      </w:r>
      <w:proofErr w:type="spellStart"/>
      <w:r w:rsidRPr="00740EE3">
        <w:rPr>
          <w:rFonts w:ascii="Cambria" w:eastAsia="Times New Roman" w:hAnsi="Cambria" w:cs="Times New Roman"/>
          <w:color w:val="000000"/>
          <w:lang w:eastAsia="en-IN"/>
        </w:rPr>
        <w:t>env</w:t>
      </w:r>
      <w:proofErr w:type="spellEnd"/>
      <w:r w:rsidRPr="00740EE3">
        <w:rPr>
          <w:rFonts w:ascii="Cambria" w:eastAsia="Times New Roman" w:hAnsi="Cambria" w:cs="Times New Roman"/>
          <w:color w:val="000000"/>
          <w:lang w:eastAsia="en-IN"/>
        </w:rPr>
        <w:t xml:space="preserve"> file</w:t>
      </w:r>
      <w:r w:rsidRPr="00740EE3">
        <w:rPr>
          <w:rFonts w:ascii="Cambria" w:eastAsia="Times New Roman" w:hAnsi="Cambria" w:cs="Times New Roman"/>
          <w:color w:val="000000"/>
          <w:lang w:eastAsia="en-IN"/>
        </w:rPr>
        <w:br/>
        <w:t>• Run backend server (</w:t>
      </w:r>
      <w:proofErr w:type="spellStart"/>
      <w:r w:rsidRPr="00740EE3">
        <w:rPr>
          <w:rFonts w:ascii="Cambria" w:eastAsia="Times New Roman" w:hAnsi="Cambria" w:cs="Times New Roman"/>
          <w:color w:val="000000"/>
          <w:lang w:eastAsia="en-IN"/>
        </w:rPr>
        <w:t>FastAPI</w:t>
      </w:r>
      <w:proofErr w:type="spellEnd"/>
      <w:r w:rsidRPr="00740EE3">
        <w:rPr>
          <w:rFonts w:ascii="Cambria" w:eastAsia="Times New Roman" w:hAnsi="Cambria" w:cs="Times New Roman"/>
          <w:color w:val="000000"/>
          <w:lang w:eastAsia="en-IN"/>
        </w:rPr>
        <w:t>)</w:t>
      </w:r>
      <w:r w:rsidRPr="00740EE3">
        <w:rPr>
          <w:rFonts w:ascii="Cambria" w:eastAsia="Times New Roman" w:hAnsi="Cambria" w:cs="Times New Roman"/>
          <w:color w:val="000000"/>
          <w:lang w:eastAsia="en-IN"/>
        </w:rPr>
        <w:br/>
        <w:t xml:space="preserve">• Launch frontend via </w:t>
      </w:r>
      <w:proofErr w:type="spellStart"/>
      <w:r w:rsidRPr="00740EE3">
        <w:rPr>
          <w:rFonts w:ascii="Cambria" w:eastAsia="Times New Roman" w:hAnsi="Cambria" w:cs="Times New Roman"/>
          <w:color w:val="000000"/>
          <w:lang w:eastAsia="en-IN"/>
        </w:rPr>
        <w:t>Streamlit</w:t>
      </w:r>
      <w:proofErr w:type="spellEnd"/>
      <w:r w:rsidRPr="00740EE3">
        <w:rPr>
          <w:rFonts w:ascii="Cambria" w:eastAsia="Times New Roman" w:hAnsi="Cambria" w:cs="Times New Roman"/>
          <w:color w:val="000000"/>
          <w:lang w:eastAsia="en-IN"/>
        </w:rPr>
        <w:br/>
        <w:t>• Upload health data and interact with modules</w:t>
      </w:r>
    </w:p>
    <w:p w:rsidR="00740EE3" w:rsidRPr="00740EE3" w:rsidRDefault="00740EE3"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libri" w:eastAsia="Times New Roman" w:hAnsi="Calibri" w:cs="Calibri"/>
          <w:b/>
          <w:bCs/>
          <w:color w:val="366091"/>
          <w:kern w:val="36"/>
          <w:sz w:val="28"/>
          <w:szCs w:val="28"/>
          <w:lang w:eastAsia="en-IN"/>
        </w:rPr>
        <w:t>5. Folder Structure</w:t>
      </w:r>
    </w:p>
    <w:p w:rsidR="00740EE3" w:rsidRPr="00740EE3" w:rsidRDefault="00740EE3" w:rsidP="00740EE3">
      <w:pPr>
        <w:spacing w:line="240" w:lineRule="auto"/>
        <w:rPr>
          <w:rFonts w:ascii="Times New Roman" w:eastAsia="Times New Roman" w:hAnsi="Times New Roman" w:cs="Times New Roman"/>
          <w:sz w:val="24"/>
          <w:szCs w:val="24"/>
          <w:lang w:eastAsia="en-IN"/>
        </w:rPr>
      </w:pPr>
      <w:proofErr w:type="gramStart"/>
      <w:r w:rsidRPr="00740EE3">
        <w:rPr>
          <w:rFonts w:ascii="Cambria" w:eastAsia="Times New Roman" w:hAnsi="Cambria" w:cs="Times New Roman"/>
          <w:color w:val="000000"/>
          <w:lang w:eastAsia="en-IN"/>
        </w:rPr>
        <w:t>app</w:t>
      </w:r>
      <w:proofErr w:type="gramEnd"/>
      <w:r w:rsidRPr="00740EE3">
        <w:rPr>
          <w:rFonts w:ascii="Cambria" w:eastAsia="Times New Roman" w:hAnsi="Cambria" w:cs="Times New Roman"/>
          <w:color w:val="000000"/>
          <w:lang w:eastAsia="en-IN"/>
        </w:rPr>
        <w:t xml:space="preserve">/ – </w:t>
      </w:r>
      <w:proofErr w:type="spellStart"/>
      <w:r w:rsidRPr="00740EE3">
        <w:rPr>
          <w:rFonts w:ascii="Cambria" w:eastAsia="Times New Roman" w:hAnsi="Cambria" w:cs="Times New Roman"/>
          <w:color w:val="000000"/>
          <w:lang w:eastAsia="en-IN"/>
        </w:rPr>
        <w:t>FastAPI</w:t>
      </w:r>
      <w:proofErr w:type="spellEnd"/>
      <w:r w:rsidRPr="00740EE3">
        <w:rPr>
          <w:rFonts w:ascii="Cambria" w:eastAsia="Times New Roman" w:hAnsi="Cambria" w:cs="Times New Roman"/>
          <w:color w:val="000000"/>
          <w:lang w:eastAsia="en-IN"/>
        </w:rPr>
        <w:t xml:space="preserve"> backend logic including chat, prediction, treatment, and analytics modules</w:t>
      </w:r>
    </w:p>
    <w:p w:rsidR="00740EE3" w:rsidRPr="00740EE3" w:rsidRDefault="00740EE3" w:rsidP="00740EE3">
      <w:pPr>
        <w:spacing w:line="240" w:lineRule="auto"/>
        <w:rPr>
          <w:rFonts w:ascii="Times New Roman" w:eastAsia="Times New Roman" w:hAnsi="Times New Roman" w:cs="Times New Roman"/>
          <w:sz w:val="24"/>
          <w:szCs w:val="24"/>
          <w:lang w:eastAsia="en-IN"/>
        </w:rPr>
      </w:pPr>
      <w:proofErr w:type="spellStart"/>
      <w:proofErr w:type="gramStart"/>
      <w:r w:rsidRPr="00740EE3">
        <w:rPr>
          <w:rFonts w:ascii="Cambria" w:eastAsia="Times New Roman" w:hAnsi="Cambria" w:cs="Times New Roman"/>
          <w:color w:val="000000"/>
          <w:lang w:eastAsia="en-IN"/>
        </w:rPr>
        <w:t>ui</w:t>
      </w:r>
      <w:proofErr w:type="spellEnd"/>
      <w:proofErr w:type="gramEnd"/>
      <w:r w:rsidRPr="00740EE3">
        <w:rPr>
          <w:rFonts w:ascii="Cambria" w:eastAsia="Times New Roman" w:hAnsi="Cambria" w:cs="Times New Roman"/>
          <w:color w:val="000000"/>
          <w:lang w:eastAsia="en-IN"/>
        </w:rPr>
        <w:t xml:space="preserve">/ – </w:t>
      </w:r>
      <w:proofErr w:type="spellStart"/>
      <w:r w:rsidRPr="00740EE3">
        <w:rPr>
          <w:rFonts w:ascii="Cambria" w:eastAsia="Times New Roman" w:hAnsi="Cambria" w:cs="Times New Roman"/>
          <w:color w:val="000000"/>
          <w:lang w:eastAsia="en-IN"/>
        </w:rPr>
        <w:t>Streamlit</w:t>
      </w:r>
      <w:proofErr w:type="spellEnd"/>
      <w:r w:rsidRPr="00740EE3">
        <w:rPr>
          <w:rFonts w:ascii="Cambria" w:eastAsia="Times New Roman" w:hAnsi="Cambria" w:cs="Times New Roman"/>
          <w:color w:val="000000"/>
          <w:lang w:eastAsia="en-IN"/>
        </w:rPr>
        <w:t xml:space="preserve"> frontend components for dashboards and health visualization</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xml:space="preserve">app.py – Entry script to run the main </w:t>
      </w:r>
      <w:proofErr w:type="spellStart"/>
      <w:r w:rsidRPr="00740EE3">
        <w:rPr>
          <w:rFonts w:ascii="Cambria" w:eastAsia="Times New Roman" w:hAnsi="Cambria" w:cs="Times New Roman"/>
          <w:color w:val="000000"/>
          <w:lang w:eastAsia="en-IN"/>
        </w:rPr>
        <w:t>Streamlit</w:t>
      </w:r>
      <w:proofErr w:type="spellEnd"/>
      <w:r w:rsidRPr="00740EE3">
        <w:rPr>
          <w:rFonts w:ascii="Cambria" w:eastAsia="Times New Roman" w:hAnsi="Cambria" w:cs="Times New Roman"/>
          <w:color w:val="000000"/>
          <w:lang w:eastAsia="en-IN"/>
        </w:rPr>
        <w:t xml:space="preserve"> interface</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granite_llm.py – Handles IBM Granite model interactions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prediction_engine.py – Implements disease prediction logic</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treatment_planner.py – Generates treatment recommendations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health_dashboard.py – Visualizes health data and insights</w:t>
      </w:r>
    </w:p>
    <w:p w:rsidR="00740EE3" w:rsidRPr="00740EE3" w:rsidRDefault="00740EE3"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libri" w:eastAsia="Times New Roman" w:hAnsi="Calibri" w:cs="Calibri"/>
          <w:b/>
          <w:bCs/>
          <w:color w:val="366091"/>
          <w:kern w:val="36"/>
          <w:sz w:val="28"/>
          <w:szCs w:val="28"/>
          <w:lang w:eastAsia="en-IN"/>
        </w:rPr>
        <w:t>6. Running the Application</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MS Gothic" w:eastAsia="MS Gothic" w:hAnsi="MS Gothic" w:cs="MS Gothic" w:hint="eastAsia"/>
          <w:color w:val="000000"/>
          <w:lang w:eastAsia="en-IN"/>
        </w:rPr>
        <w:t>➢</w:t>
      </w:r>
      <w:r w:rsidRPr="00740EE3">
        <w:rPr>
          <w:rFonts w:ascii="Cambria" w:eastAsia="Times New Roman" w:hAnsi="Cambria" w:cs="Times New Roman"/>
          <w:color w:val="000000"/>
          <w:lang w:eastAsia="en-IN"/>
        </w:rPr>
        <w:t xml:space="preserve"> Launch </w:t>
      </w:r>
      <w:proofErr w:type="spellStart"/>
      <w:r w:rsidRPr="00740EE3">
        <w:rPr>
          <w:rFonts w:ascii="Cambria" w:eastAsia="Times New Roman" w:hAnsi="Cambria" w:cs="Times New Roman"/>
          <w:color w:val="000000"/>
          <w:lang w:eastAsia="en-IN"/>
        </w:rPr>
        <w:t>FastAPI</w:t>
      </w:r>
      <w:proofErr w:type="spellEnd"/>
      <w:r w:rsidRPr="00740EE3">
        <w:rPr>
          <w:rFonts w:ascii="Cambria" w:eastAsia="Times New Roman" w:hAnsi="Cambria" w:cs="Times New Roman"/>
          <w:color w:val="000000"/>
          <w:lang w:eastAsia="en-IN"/>
        </w:rPr>
        <w:t xml:space="preserve"> server</w:t>
      </w:r>
      <w:r w:rsidRPr="00740EE3">
        <w:rPr>
          <w:rFonts w:ascii="Cambria" w:eastAsia="Times New Roman" w:hAnsi="Cambria" w:cs="Times New Roman"/>
          <w:color w:val="000000"/>
          <w:lang w:eastAsia="en-IN"/>
        </w:rPr>
        <w:br/>
      </w:r>
      <w:r w:rsidRPr="00740EE3">
        <w:rPr>
          <w:rFonts w:ascii="MS Gothic" w:eastAsia="MS Gothic" w:hAnsi="MS Gothic" w:cs="MS Gothic" w:hint="eastAsia"/>
          <w:color w:val="000000"/>
          <w:lang w:eastAsia="en-IN"/>
        </w:rPr>
        <w:t>➢</w:t>
      </w:r>
      <w:r w:rsidRPr="00740EE3">
        <w:rPr>
          <w:rFonts w:ascii="Cambria" w:eastAsia="Times New Roman" w:hAnsi="Cambria" w:cs="Times New Roman"/>
          <w:color w:val="000000"/>
          <w:lang w:eastAsia="en-IN"/>
        </w:rPr>
        <w:t xml:space="preserve"> Run </w:t>
      </w:r>
      <w:proofErr w:type="spellStart"/>
      <w:r w:rsidRPr="00740EE3">
        <w:rPr>
          <w:rFonts w:ascii="Cambria" w:eastAsia="Times New Roman" w:hAnsi="Cambria" w:cs="Times New Roman"/>
          <w:color w:val="000000"/>
          <w:lang w:eastAsia="en-IN"/>
        </w:rPr>
        <w:t>Streamlit</w:t>
      </w:r>
      <w:proofErr w:type="spellEnd"/>
      <w:r w:rsidRPr="00740EE3">
        <w:rPr>
          <w:rFonts w:ascii="Cambria" w:eastAsia="Times New Roman" w:hAnsi="Cambria" w:cs="Times New Roman"/>
          <w:color w:val="000000"/>
          <w:lang w:eastAsia="en-IN"/>
        </w:rPr>
        <w:t xml:space="preserve"> dashboard</w:t>
      </w:r>
      <w:r w:rsidRPr="00740EE3">
        <w:rPr>
          <w:rFonts w:ascii="Cambria" w:eastAsia="Times New Roman" w:hAnsi="Cambria" w:cs="Times New Roman"/>
          <w:color w:val="000000"/>
          <w:lang w:eastAsia="en-IN"/>
        </w:rPr>
        <w:br/>
      </w:r>
      <w:r w:rsidRPr="00740EE3">
        <w:rPr>
          <w:rFonts w:ascii="MS Gothic" w:eastAsia="MS Gothic" w:hAnsi="MS Gothic" w:cs="MS Gothic" w:hint="eastAsia"/>
          <w:color w:val="000000"/>
          <w:lang w:eastAsia="en-IN"/>
        </w:rPr>
        <w:t>➢</w:t>
      </w:r>
      <w:r w:rsidRPr="00740EE3">
        <w:rPr>
          <w:rFonts w:ascii="Cambria" w:eastAsia="Times New Roman" w:hAnsi="Cambria" w:cs="Times New Roman"/>
          <w:color w:val="000000"/>
          <w:lang w:eastAsia="en-IN"/>
        </w:rPr>
        <w:t xml:space="preserve"> Navigate via sidebar</w:t>
      </w:r>
      <w:r w:rsidRPr="00740EE3">
        <w:rPr>
          <w:rFonts w:ascii="Cambria" w:eastAsia="Times New Roman" w:hAnsi="Cambria" w:cs="Times New Roman"/>
          <w:color w:val="000000"/>
          <w:lang w:eastAsia="en-IN"/>
        </w:rPr>
        <w:br/>
      </w:r>
      <w:r w:rsidRPr="00740EE3">
        <w:rPr>
          <w:rFonts w:ascii="MS Gothic" w:eastAsia="MS Gothic" w:hAnsi="MS Gothic" w:cs="MS Gothic" w:hint="eastAsia"/>
          <w:color w:val="000000"/>
          <w:lang w:eastAsia="en-IN"/>
        </w:rPr>
        <w:t>➢</w:t>
      </w:r>
      <w:r w:rsidRPr="00740EE3">
        <w:rPr>
          <w:rFonts w:ascii="Cambria" w:eastAsia="Times New Roman" w:hAnsi="Cambria" w:cs="Times New Roman"/>
          <w:color w:val="000000"/>
          <w:lang w:eastAsia="en-IN"/>
        </w:rPr>
        <w:t xml:space="preserve"> Input symptoms, request treatment plans, or view analytics</w:t>
      </w:r>
      <w:r w:rsidRPr="00740EE3">
        <w:rPr>
          <w:rFonts w:ascii="Cambria" w:eastAsia="Times New Roman" w:hAnsi="Cambria" w:cs="Times New Roman"/>
          <w:color w:val="000000"/>
          <w:lang w:eastAsia="en-IN"/>
        </w:rPr>
        <w:br/>
      </w:r>
      <w:r w:rsidRPr="00740EE3">
        <w:rPr>
          <w:rFonts w:ascii="MS Gothic" w:eastAsia="MS Gothic" w:hAnsi="MS Gothic" w:cs="MS Gothic" w:hint="eastAsia"/>
          <w:color w:val="000000"/>
          <w:lang w:eastAsia="en-IN"/>
        </w:rPr>
        <w:t>➢</w:t>
      </w:r>
      <w:r w:rsidRPr="00740EE3">
        <w:rPr>
          <w:rFonts w:ascii="Cambria" w:eastAsia="Times New Roman" w:hAnsi="Cambria" w:cs="Times New Roman"/>
          <w:color w:val="000000"/>
          <w:lang w:eastAsia="en-IN"/>
        </w:rPr>
        <w:t xml:space="preserve"> Receive AI-generated responses in real-time</w:t>
      </w:r>
    </w:p>
    <w:p w:rsidR="00740EE3" w:rsidRPr="00740EE3" w:rsidRDefault="00740EE3"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libri" w:eastAsia="Times New Roman" w:hAnsi="Calibri" w:cs="Calibri"/>
          <w:b/>
          <w:bCs/>
          <w:color w:val="366091"/>
          <w:kern w:val="36"/>
          <w:sz w:val="28"/>
          <w:szCs w:val="28"/>
          <w:lang w:eastAsia="en-IN"/>
        </w:rPr>
        <w:t>7. API Documentation</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POST /chat/ask – Submit health-related queries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POST /disease/predict – Submit symptoms for disease prediction</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lastRenderedPageBreak/>
        <w:t>POST /treatment/generate – Generate personalized treatment plan</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GET /analytics/view – Retrieve health metrics and visualizations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POST /upload-data – Upload patient health data</w:t>
      </w:r>
    </w:p>
    <w:p w:rsidR="00740EE3" w:rsidRPr="00740EE3" w:rsidRDefault="00740EE3"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libri" w:eastAsia="Times New Roman" w:hAnsi="Calibri" w:cs="Calibri"/>
          <w:b/>
          <w:bCs/>
          <w:color w:val="366091"/>
          <w:kern w:val="36"/>
          <w:sz w:val="28"/>
          <w:szCs w:val="28"/>
          <w:lang w:eastAsia="en-IN"/>
        </w:rPr>
        <w:t>8. Authentication</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Token-based authentication (JWT / API Keys</w:t>
      </w:r>
      <w:proofErr w:type="gramStart"/>
      <w:r w:rsidRPr="00740EE3">
        <w:rPr>
          <w:rFonts w:ascii="Cambria" w:eastAsia="Times New Roman" w:hAnsi="Cambria" w:cs="Times New Roman"/>
          <w:color w:val="000000"/>
          <w:lang w:eastAsia="en-IN"/>
        </w:rPr>
        <w:t>)</w:t>
      </w:r>
      <w:proofErr w:type="gramEnd"/>
      <w:r w:rsidRPr="00740EE3">
        <w:rPr>
          <w:rFonts w:ascii="Cambria" w:eastAsia="Times New Roman" w:hAnsi="Cambria" w:cs="Times New Roman"/>
          <w:color w:val="000000"/>
          <w:lang w:eastAsia="en-IN"/>
        </w:rPr>
        <w:br/>
        <w:t>• OAuth2 with IBM Cloud</w:t>
      </w:r>
      <w:r w:rsidRPr="00740EE3">
        <w:rPr>
          <w:rFonts w:ascii="Cambria" w:eastAsia="Times New Roman" w:hAnsi="Cambria" w:cs="Times New Roman"/>
          <w:color w:val="000000"/>
          <w:lang w:eastAsia="en-IN"/>
        </w:rPr>
        <w:br/>
        <w:t>• Role-based access (patient, doctor, researcher)</w:t>
      </w:r>
      <w:r w:rsidRPr="00740EE3">
        <w:rPr>
          <w:rFonts w:ascii="Cambria" w:eastAsia="Times New Roman" w:hAnsi="Cambria" w:cs="Times New Roman"/>
          <w:color w:val="000000"/>
          <w:lang w:eastAsia="en-IN"/>
        </w:rPr>
        <w:br/>
        <w:t>• Secure API credential handling via .</w:t>
      </w:r>
      <w:proofErr w:type="spellStart"/>
      <w:r w:rsidRPr="00740EE3">
        <w:rPr>
          <w:rFonts w:ascii="Cambria" w:eastAsia="Times New Roman" w:hAnsi="Cambria" w:cs="Times New Roman"/>
          <w:color w:val="000000"/>
          <w:lang w:eastAsia="en-IN"/>
        </w:rPr>
        <w:t>env</w:t>
      </w:r>
      <w:proofErr w:type="spellEnd"/>
      <w:r w:rsidRPr="00740EE3">
        <w:rPr>
          <w:rFonts w:ascii="Cambria" w:eastAsia="Times New Roman" w:hAnsi="Cambria" w:cs="Times New Roman"/>
          <w:color w:val="000000"/>
          <w:lang w:eastAsia="en-IN"/>
        </w:rPr>
        <w:t xml:space="preserve"> file</w:t>
      </w:r>
    </w:p>
    <w:p w:rsidR="00740EE3" w:rsidRPr="00740EE3" w:rsidRDefault="00740EE3"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libri" w:eastAsia="Times New Roman" w:hAnsi="Calibri" w:cs="Calibri"/>
          <w:b/>
          <w:bCs/>
          <w:color w:val="366091"/>
          <w:kern w:val="36"/>
          <w:sz w:val="28"/>
          <w:szCs w:val="28"/>
          <w:lang w:eastAsia="en-IN"/>
        </w:rPr>
        <w:t>9. User Interface</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Sidebar navigation</w:t>
      </w:r>
      <w:r w:rsidRPr="00740EE3">
        <w:rPr>
          <w:rFonts w:ascii="Cambria" w:eastAsia="Times New Roman" w:hAnsi="Cambria" w:cs="Times New Roman"/>
          <w:color w:val="000000"/>
          <w:lang w:eastAsia="en-IN"/>
        </w:rPr>
        <w:br/>
        <w:t>• Chat interface for Patient Chat</w:t>
      </w:r>
      <w:r w:rsidRPr="00740EE3">
        <w:rPr>
          <w:rFonts w:ascii="Cambria" w:eastAsia="Times New Roman" w:hAnsi="Cambria" w:cs="Times New Roman"/>
          <w:color w:val="000000"/>
          <w:lang w:eastAsia="en-IN"/>
        </w:rPr>
        <w:br/>
        <w:t>• Symptom input and prediction display</w:t>
      </w:r>
      <w:r w:rsidRPr="00740EE3">
        <w:rPr>
          <w:rFonts w:ascii="Cambria" w:eastAsia="Times New Roman" w:hAnsi="Cambria" w:cs="Times New Roman"/>
          <w:color w:val="000000"/>
          <w:lang w:eastAsia="en-IN"/>
        </w:rPr>
        <w:br/>
        <w:t>• Treatment recommendation output</w:t>
      </w:r>
      <w:r w:rsidRPr="00740EE3">
        <w:rPr>
          <w:rFonts w:ascii="Cambria" w:eastAsia="Times New Roman" w:hAnsi="Cambria" w:cs="Times New Roman"/>
          <w:color w:val="000000"/>
          <w:lang w:eastAsia="en-IN"/>
        </w:rPr>
        <w:br/>
        <w:t>• Interactive health dashboard with visualizations</w:t>
      </w:r>
    </w:p>
    <w:p w:rsidR="00740EE3" w:rsidRPr="00740EE3" w:rsidRDefault="00740EE3"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libri" w:eastAsia="Times New Roman" w:hAnsi="Calibri" w:cs="Calibri"/>
          <w:b/>
          <w:bCs/>
          <w:color w:val="366091"/>
          <w:kern w:val="36"/>
          <w:sz w:val="28"/>
          <w:szCs w:val="28"/>
          <w:lang w:eastAsia="en-IN"/>
        </w:rPr>
        <w:t>10. Testing</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Unit Testing: For AI prompting and data utilities</w:t>
      </w:r>
      <w:r w:rsidRPr="00740EE3">
        <w:rPr>
          <w:rFonts w:ascii="Cambria" w:eastAsia="Times New Roman" w:hAnsi="Cambria" w:cs="Times New Roman"/>
          <w:color w:val="000000"/>
          <w:lang w:eastAsia="en-IN"/>
        </w:rPr>
        <w:br/>
        <w:t>• API Testing: Swagger UI and Postman</w:t>
      </w:r>
      <w:r w:rsidRPr="00740EE3">
        <w:rPr>
          <w:rFonts w:ascii="Cambria" w:eastAsia="Times New Roman" w:hAnsi="Cambria" w:cs="Times New Roman"/>
          <w:color w:val="000000"/>
          <w:lang w:eastAsia="en-IN"/>
        </w:rPr>
        <w:br/>
        <w:t>• Manual Testing: For chat, prediction, and visualization consistency</w:t>
      </w:r>
      <w:r w:rsidRPr="00740EE3">
        <w:rPr>
          <w:rFonts w:ascii="Cambria" w:eastAsia="Times New Roman" w:hAnsi="Cambria" w:cs="Times New Roman"/>
          <w:color w:val="000000"/>
          <w:lang w:eastAsia="en-IN"/>
        </w:rPr>
        <w:br/>
        <w:t>• Edge Case Handling: Invalid inputs, missing symptoms, large datasets</w:t>
      </w:r>
    </w:p>
    <w:p w:rsidR="00740EE3" w:rsidRDefault="00740EE3" w:rsidP="00740EE3">
      <w:pPr>
        <w:spacing w:before="480" w:after="0" w:line="240" w:lineRule="auto"/>
        <w:outlineLvl w:val="0"/>
        <w:rPr>
          <w:rFonts w:ascii="Calibri" w:eastAsia="Times New Roman" w:hAnsi="Calibri" w:cs="Calibri"/>
          <w:b/>
          <w:bCs/>
          <w:color w:val="366091"/>
          <w:kern w:val="36"/>
          <w:sz w:val="28"/>
          <w:szCs w:val="28"/>
          <w:lang w:eastAsia="en-IN"/>
        </w:rPr>
      </w:pPr>
      <w:r>
        <w:rPr>
          <w:rFonts w:ascii="Calibri" w:eastAsia="Times New Roman" w:hAnsi="Calibri" w:cs="Calibri"/>
          <w:b/>
          <w:bCs/>
          <w:color w:val="366091"/>
          <w:kern w:val="36"/>
          <w:sz w:val="28"/>
          <w:szCs w:val="28"/>
          <w:lang w:eastAsia="en-IN"/>
        </w:rPr>
        <w:t xml:space="preserve">11. </w:t>
      </w:r>
      <w:proofErr w:type="spellStart"/>
      <w:r>
        <w:rPr>
          <w:rFonts w:ascii="Calibri" w:eastAsia="Times New Roman" w:hAnsi="Calibri" w:cs="Calibri"/>
          <w:b/>
          <w:bCs/>
          <w:color w:val="366091"/>
          <w:kern w:val="36"/>
          <w:sz w:val="28"/>
          <w:szCs w:val="28"/>
          <w:lang w:eastAsia="en-IN"/>
        </w:rPr>
        <w:t>Screenshort</w:t>
      </w:r>
      <w:proofErr w:type="spellEnd"/>
    </w:p>
    <w:p w:rsidR="00BE1B87" w:rsidRDefault="00606B4E" w:rsidP="00740EE3">
      <w:pPr>
        <w:spacing w:before="480" w:after="0" w:line="240" w:lineRule="auto"/>
        <w:outlineLvl w:val="0"/>
      </w:pPr>
      <w:r w:rsidRPr="00740EE3">
        <w:rPr>
          <w:rFonts w:ascii="Cambria" w:eastAsia="Times New Roman" w:hAnsi="Cambria" w:cs="Times New Roman"/>
          <w:color w:val="000000"/>
          <w:lang w:eastAsia="en-IN"/>
        </w:rPr>
        <w:t>•</w:t>
      </w:r>
      <w:r>
        <w:rPr>
          <w:rFonts w:ascii="Cambria" w:eastAsia="Times New Roman" w:hAnsi="Cambria" w:cs="Times New Roman"/>
          <w:color w:val="000000"/>
          <w:lang w:eastAsia="en-IN"/>
        </w:rPr>
        <w:t xml:space="preserve"> </w:t>
      </w:r>
      <w:r w:rsidR="00BE1B87">
        <w:t>Then Click (</w:t>
      </w:r>
      <w:proofErr w:type="spellStart"/>
      <w:r w:rsidR="00BE1B87" w:rsidRPr="001C3049">
        <w:rPr>
          <w:b/>
        </w:rPr>
        <w:t>Naanmudhalvan</w:t>
      </w:r>
      <w:proofErr w:type="spellEnd"/>
      <w:r w:rsidR="00BE1B87" w:rsidRPr="001C3049">
        <w:rPr>
          <w:b/>
        </w:rPr>
        <w:t xml:space="preserve"> </w:t>
      </w:r>
      <w:proofErr w:type="spellStart"/>
      <w:r w:rsidR="00BE1B87" w:rsidRPr="001C3049">
        <w:rPr>
          <w:b/>
        </w:rPr>
        <w:t>Smartinternz</w:t>
      </w:r>
      <w:proofErr w:type="spellEnd"/>
      <w:r w:rsidR="00BE1B87">
        <w:t>) Then login with your details.</w:t>
      </w:r>
    </w:p>
    <w:p w:rsidR="00BE1B87" w:rsidRPr="00606B4E" w:rsidRDefault="00606B4E" w:rsidP="00606B4E">
      <w:pPr>
        <w:spacing w:before="480" w:after="0" w:line="240" w:lineRule="auto"/>
        <w:outlineLvl w:val="0"/>
        <w:rPr>
          <w:rFonts w:ascii="Times New Roman" w:eastAsia="Times New Roman" w:hAnsi="Times New Roman" w:cs="Times New Roman"/>
          <w:b/>
          <w:bCs/>
          <w:noProof/>
          <w:kern w:val="36"/>
          <w:sz w:val="48"/>
          <w:szCs w:val="48"/>
          <w:lang w:eastAsia="en-IN"/>
        </w:rPr>
      </w:pPr>
      <w:r w:rsidRPr="00740EE3">
        <w:rPr>
          <w:rFonts w:ascii="Cambria" w:eastAsia="Times New Roman" w:hAnsi="Cambria" w:cs="Times New Roman"/>
          <w:color w:val="000000"/>
          <w:lang w:eastAsia="en-IN"/>
        </w:rPr>
        <w:t>•</w:t>
      </w:r>
      <w:r>
        <w:rPr>
          <w:rFonts w:ascii="Cambria" w:eastAsia="Times New Roman" w:hAnsi="Cambria" w:cs="Times New Roman"/>
          <w:color w:val="000000"/>
          <w:lang w:eastAsia="en-IN"/>
        </w:rPr>
        <w:t xml:space="preserve"> </w:t>
      </w:r>
      <w:r w:rsidR="00BE1B87">
        <w:t>Then you will be redirected to your account then click on “Projects” Section. There you can see which project you have enrolled in here it is “Health AI”.</w:t>
      </w:r>
      <w:r w:rsidR="00BE1B87">
        <w:rPr>
          <w:noProof/>
          <w:lang w:eastAsia="en-IN"/>
        </w:rPr>
        <w:drawing>
          <wp:inline distT="0" distB="0" distL="0" distR="0" wp14:anchorId="4BF1322D" wp14:editId="7F1ED4D7">
            <wp:extent cx="5731510" cy="2764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inline>
        </w:drawing>
      </w:r>
      <w:r w:rsidRPr="00606B4E">
        <w:rPr>
          <w:rFonts w:ascii="Cambria" w:eastAsia="Times New Roman" w:hAnsi="Cambria" w:cs="Times New Roman"/>
          <w:color w:val="000000"/>
          <w:lang w:eastAsia="en-IN"/>
        </w:rPr>
        <w:lastRenderedPageBreak/>
        <w:t xml:space="preserve"> </w:t>
      </w:r>
      <w:proofErr w:type="gramStart"/>
      <w:r w:rsidRPr="00740EE3">
        <w:rPr>
          <w:rFonts w:ascii="Cambria" w:eastAsia="Times New Roman" w:hAnsi="Cambria" w:cs="Times New Roman"/>
          <w:color w:val="000000"/>
          <w:lang w:eastAsia="en-IN"/>
        </w:rPr>
        <w:t>•</w:t>
      </w:r>
      <w:r>
        <w:rPr>
          <w:rFonts w:ascii="Cambria" w:eastAsia="Times New Roman" w:hAnsi="Cambria" w:cs="Times New Roman"/>
          <w:color w:val="000000"/>
          <w:lang w:eastAsia="en-IN"/>
        </w:rPr>
        <w:t xml:space="preserve">  </w:t>
      </w:r>
      <w:r w:rsidR="00BE1B87">
        <w:t>Click</w:t>
      </w:r>
      <w:proofErr w:type="gramEnd"/>
      <w:r w:rsidR="00BE1B87">
        <w:t xml:space="preserve"> on “Project Workspace”, there you can find your project progress and Place to upload “Demo link”.</w:t>
      </w:r>
    </w:p>
    <w:p w:rsidR="00BE1B87" w:rsidRPr="00606B4E" w:rsidRDefault="00BE1B87" w:rsidP="00740EE3">
      <w:pPr>
        <w:spacing w:before="480" w:after="0" w:line="240" w:lineRule="auto"/>
        <w:outlineLvl w:val="0"/>
        <w:rPr>
          <w:rFonts w:ascii="Times New Roman" w:eastAsia="Times New Roman" w:hAnsi="Times New Roman" w:cs="Times New Roman"/>
          <w:b/>
          <w:bCs/>
          <w:kern w:val="36"/>
          <w:sz w:val="48"/>
          <w:szCs w:val="48"/>
          <w:lang w:eastAsia="en-IN"/>
        </w:rPr>
      </w:pPr>
      <w:r w:rsidRPr="00606B4E">
        <w:rPr>
          <w:b/>
        </w:rPr>
        <w:t>IBM Granite model From Hugging Face.</w:t>
      </w:r>
    </w:p>
    <w:p w:rsidR="00BE1B87" w:rsidRDefault="00BE1B87" w:rsidP="00740EE3">
      <w:pPr>
        <w:spacing w:before="480" w:after="0"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noProof/>
          <w:kern w:val="36"/>
          <w:sz w:val="48"/>
          <w:szCs w:val="48"/>
          <w:lang w:eastAsia="en-IN"/>
        </w:rPr>
        <w:drawing>
          <wp:inline distT="0" distB="0" distL="0" distR="0">
            <wp:extent cx="5731510" cy="2674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inline>
        </w:drawing>
      </w:r>
    </w:p>
    <w:p w:rsidR="001C3049" w:rsidRDefault="009C6C24" w:rsidP="00740EE3">
      <w:pPr>
        <w:spacing w:before="480" w:after="0" w:line="240" w:lineRule="auto"/>
        <w:outlineLvl w:val="0"/>
      </w:pPr>
      <w:proofErr w:type="gramStart"/>
      <w:r w:rsidRPr="00740EE3">
        <w:rPr>
          <w:rFonts w:ascii="Cambria" w:eastAsia="Times New Roman" w:hAnsi="Cambria" w:cs="Times New Roman"/>
          <w:color w:val="000000"/>
          <w:lang w:eastAsia="en-IN"/>
        </w:rPr>
        <w:t>•</w:t>
      </w:r>
      <w:r>
        <w:rPr>
          <w:rFonts w:ascii="Cambria" w:eastAsia="Times New Roman" w:hAnsi="Cambria" w:cs="Times New Roman"/>
          <w:color w:val="000000"/>
          <w:lang w:eastAsia="en-IN"/>
        </w:rPr>
        <w:t xml:space="preserve">  </w:t>
      </w:r>
      <w:r w:rsidR="001C3049">
        <w:t>Then</w:t>
      </w:r>
      <w:proofErr w:type="gramEnd"/>
      <w:r w:rsidR="001C3049">
        <w:t xml:space="preserve"> click (Hugging Face), then click on signup and create your own account in Hugging Face. Then search for “IBM-Granite models” and choose any model</w:t>
      </w:r>
    </w:p>
    <w:p w:rsidR="001C3049" w:rsidRDefault="009C6C24" w:rsidP="009C6C24">
      <w:pPr>
        <w:spacing w:before="480" w:after="0" w:line="240" w:lineRule="auto"/>
        <w:jc w:val="both"/>
        <w:outlineLvl w:val="0"/>
      </w:pPr>
      <w:r w:rsidRPr="00740EE3">
        <w:rPr>
          <w:rFonts w:ascii="Cambria" w:eastAsia="Times New Roman" w:hAnsi="Cambria" w:cs="Times New Roman"/>
          <w:color w:val="000000"/>
          <w:lang w:eastAsia="en-IN"/>
        </w:rPr>
        <w:t>•</w:t>
      </w:r>
      <w:r>
        <w:rPr>
          <w:rFonts w:ascii="Cambria" w:eastAsia="Times New Roman" w:hAnsi="Cambria" w:cs="Times New Roman"/>
          <w:color w:val="000000"/>
          <w:lang w:eastAsia="en-IN"/>
        </w:rPr>
        <w:t xml:space="preserve"> </w:t>
      </w:r>
      <w:r w:rsidR="001C3049">
        <w:t>Here for this project we are using “granite-3.2-2b-instruct” which is compatible fast and light weight.</w:t>
      </w:r>
    </w:p>
    <w:p w:rsidR="001C3049" w:rsidRDefault="001C3049" w:rsidP="00740EE3">
      <w:pPr>
        <w:spacing w:before="480" w:after="0"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noProof/>
          <w:kern w:val="36"/>
          <w:sz w:val="48"/>
          <w:szCs w:val="48"/>
          <w:lang w:eastAsia="en-IN"/>
        </w:rPr>
        <w:drawing>
          <wp:inline distT="0" distB="0" distL="0" distR="0">
            <wp:extent cx="5731510" cy="26663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66365"/>
                    </a:xfrm>
                    <a:prstGeom prst="rect">
                      <a:avLst/>
                    </a:prstGeom>
                  </pic:spPr>
                </pic:pic>
              </a:graphicData>
            </a:graphic>
          </wp:inline>
        </w:drawing>
      </w:r>
    </w:p>
    <w:p w:rsidR="009C6C24" w:rsidRDefault="009C6C24" w:rsidP="009C6C24">
      <w:pPr>
        <w:pStyle w:val="ListBullet"/>
        <w:numPr>
          <w:ilvl w:val="0"/>
          <w:numId w:val="0"/>
        </w:numPr>
        <w:ind w:left="360"/>
      </w:pPr>
    </w:p>
    <w:p w:rsidR="009C6C24" w:rsidRDefault="009C6C24" w:rsidP="009C6C24">
      <w:pPr>
        <w:pStyle w:val="ListBullet"/>
        <w:numPr>
          <w:ilvl w:val="0"/>
          <w:numId w:val="0"/>
        </w:numPr>
        <w:ind w:left="360"/>
      </w:pPr>
    </w:p>
    <w:p w:rsidR="001C3049" w:rsidRDefault="009C6C24" w:rsidP="009C6C24">
      <w:pPr>
        <w:pStyle w:val="ListBullet"/>
        <w:numPr>
          <w:ilvl w:val="0"/>
          <w:numId w:val="0"/>
        </w:numPr>
        <w:ind w:left="360"/>
        <w:rPr>
          <w:rFonts w:ascii="Times New Roman" w:eastAsia="Times New Roman" w:hAnsi="Times New Roman" w:cs="Times New Roman"/>
          <w:b/>
          <w:bCs/>
          <w:kern w:val="36"/>
          <w:sz w:val="48"/>
          <w:szCs w:val="48"/>
          <w:lang w:eastAsia="en-IN"/>
        </w:rPr>
      </w:pPr>
      <w:r w:rsidRPr="00740EE3">
        <w:rPr>
          <w:rFonts w:ascii="Cambria" w:eastAsia="Times New Roman" w:hAnsi="Cambria" w:cs="Times New Roman"/>
          <w:color w:val="000000"/>
          <w:lang w:eastAsia="en-IN"/>
        </w:rPr>
        <w:t>•</w:t>
      </w:r>
      <w:r>
        <w:rPr>
          <w:rFonts w:ascii="Cambria" w:eastAsia="Times New Roman" w:hAnsi="Cambria" w:cs="Times New Roman"/>
          <w:color w:val="000000"/>
          <w:lang w:eastAsia="en-IN"/>
        </w:rPr>
        <w:t xml:space="preserve"> </w:t>
      </w:r>
      <w:r w:rsidR="001C3049">
        <w:t>Choose “T4 GPU” and click on “Save”</w:t>
      </w:r>
    </w:p>
    <w:p w:rsidR="00BE1B87" w:rsidRDefault="00BE1B87" w:rsidP="00740EE3">
      <w:pPr>
        <w:spacing w:before="480" w:after="0"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noProof/>
          <w:kern w:val="36"/>
          <w:sz w:val="48"/>
          <w:szCs w:val="48"/>
          <w:lang w:eastAsia="en-IN"/>
        </w:rPr>
        <w:lastRenderedPageBreak/>
        <w:drawing>
          <wp:inline distT="0" distB="0" distL="0" distR="0">
            <wp:extent cx="5731510" cy="2681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inline>
        </w:drawing>
      </w:r>
    </w:p>
    <w:p w:rsidR="001C3049" w:rsidRDefault="009C6C24"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mbria" w:eastAsia="Times New Roman" w:hAnsi="Cambria" w:cs="Times New Roman"/>
          <w:color w:val="000000"/>
          <w:lang w:eastAsia="en-IN"/>
        </w:rPr>
        <w:t>•</w:t>
      </w:r>
      <w:r w:rsidR="001C3049">
        <w:t xml:space="preserve"> Then run the code in the next cell.</w:t>
      </w:r>
    </w:p>
    <w:p w:rsidR="009C6C24" w:rsidRDefault="009C6C24" w:rsidP="00740EE3">
      <w:pPr>
        <w:spacing w:before="480" w:after="0" w:line="240" w:lineRule="auto"/>
        <w:outlineLvl w:val="0"/>
      </w:pPr>
      <w:r w:rsidRPr="00740EE3">
        <w:rPr>
          <w:rFonts w:ascii="Cambria" w:eastAsia="Times New Roman" w:hAnsi="Cambria" w:cs="Times New Roman"/>
          <w:color w:val="000000"/>
          <w:lang w:eastAsia="en-IN"/>
        </w:rPr>
        <w:t>•</w:t>
      </w:r>
      <w:r>
        <w:rPr>
          <w:rFonts w:ascii="Cambria" w:eastAsia="Times New Roman" w:hAnsi="Cambria" w:cs="Times New Roman"/>
          <w:color w:val="000000"/>
          <w:lang w:eastAsia="en-IN"/>
        </w:rPr>
        <w:t xml:space="preserve"> </w:t>
      </w:r>
      <w:r w:rsidR="001C3049">
        <w:t>You can View the Application is running in the other tab.</w:t>
      </w:r>
      <w:r w:rsidR="00BE1B87" w:rsidRPr="009C6C24">
        <w:rPr>
          <w:rFonts w:ascii="Times New Roman" w:eastAsia="Times New Roman" w:hAnsi="Times New Roman" w:cs="Times New Roman"/>
          <w:b/>
          <w:bCs/>
          <w:noProof/>
          <w:kern w:val="36"/>
          <w:sz w:val="48"/>
          <w:szCs w:val="48"/>
          <w:u w:val="single"/>
          <w:lang w:eastAsia="en-IN"/>
        </w:rPr>
        <w:drawing>
          <wp:inline distT="0" distB="0" distL="0" distR="0" wp14:anchorId="21A1E982" wp14:editId="5B87E024">
            <wp:extent cx="5731510" cy="26809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80970"/>
                    </a:xfrm>
                    <a:prstGeom prst="rect">
                      <a:avLst/>
                    </a:prstGeom>
                  </pic:spPr>
                </pic:pic>
              </a:graphicData>
            </a:graphic>
          </wp:inline>
        </w:drawing>
      </w:r>
    </w:p>
    <w:p w:rsidR="00BE1B87" w:rsidRPr="00740EE3" w:rsidRDefault="00BE1B87" w:rsidP="00740EE3">
      <w:pPr>
        <w:spacing w:before="480" w:after="0" w:line="240" w:lineRule="auto"/>
        <w:outlineLvl w:val="0"/>
        <w:rPr>
          <w:rFonts w:ascii="Times New Roman" w:eastAsia="Times New Roman" w:hAnsi="Times New Roman" w:cs="Times New Roman"/>
          <w:b/>
          <w:bCs/>
          <w:kern w:val="36"/>
          <w:sz w:val="48"/>
          <w:szCs w:val="48"/>
          <w:lang w:eastAsia="en-IN"/>
        </w:rPr>
      </w:pPr>
      <w:r w:rsidRPr="009C6C24">
        <w:rPr>
          <w:rFonts w:ascii="Times New Roman" w:eastAsia="Times New Roman" w:hAnsi="Times New Roman" w:cs="Times New Roman"/>
          <w:b/>
          <w:bCs/>
          <w:noProof/>
          <w:kern w:val="36"/>
          <w:sz w:val="48"/>
          <w:szCs w:val="48"/>
          <w:u w:val="single"/>
          <w:lang w:eastAsia="en-IN"/>
        </w:rPr>
        <w:lastRenderedPageBreak/>
        <w:drawing>
          <wp:inline distT="0" distB="0" distL="0" distR="0" wp14:anchorId="06AE9C99" wp14:editId="73BA530D">
            <wp:extent cx="5731510" cy="27273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p>
    <w:p w:rsidR="00BE1B87" w:rsidRPr="00740EE3" w:rsidRDefault="00740EE3" w:rsidP="00740EE3">
      <w:pPr>
        <w:spacing w:before="480" w:after="0" w:line="240" w:lineRule="auto"/>
        <w:outlineLvl w:val="0"/>
        <w:rPr>
          <w:rFonts w:ascii="Calibri" w:eastAsia="Times New Roman" w:hAnsi="Calibri" w:cs="Calibri"/>
          <w:b/>
          <w:bCs/>
          <w:color w:val="366091"/>
          <w:kern w:val="36"/>
          <w:sz w:val="28"/>
          <w:szCs w:val="28"/>
          <w:lang w:eastAsia="en-IN"/>
        </w:rPr>
      </w:pPr>
      <w:r w:rsidRPr="00740EE3">
        <w:rPr>
          <w:rFonts w:ascii="Calibri" w:eastAsia="Times New Roman" w:hAnsi="Calibri" w:cs="Calibri"/>
          <w:b/>
          <w:bCs/>
          <w:color w:val="366091"/>
          <w:kern w:val="36"/>
          <w:sz w:val="28"/>
          <w:szCs w:val="28"/>
          <w:lang w:eastAsia="en-IN"/>
        </w:rPr>
        <w:t>12. Known Issues</w:t>
      </w:r>
      <w:bookmarkStart w:id="0" w:name="_GoBack"/>
      <w:bookmarkEnd w:id="0"/>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Limited coverage of rare medical conditions</w:t>
      </w:r>
      <w:r w:rsidRPr="00740EE3">
        <w:rPr>
          <w:rFonts w:ascii="Cambria" w:eastAsia="Times New Roman" w:hAnsi="Cambria" w:cs="Times New Roman"/>
          <w:color w:val="000000"/>
          <w:lang w:eastAsia="en-IN"/>
        </w:rPr>
        <w:br/>
        <w:t xml:space="preserve">• </w:t>
      </w:r>
      <w:proofErr w:type="gramStart"/>
      <w:r w:rsidRPr="00740EE3">
        <w:rPr>
          <w:rFonts w:ascii="Cambria" w:eastAsia="Times New Roman" w:hAnsi="Cambria" w:cs="Times New Roman"/>
          <w:color w:val="000000"/>
          <w:lang w:eastAsia="en-IN"/>
        </w:rPr>
        <w:t>Requires</w:t>
      </w:r>
      <w:proofErr w:type="gramEnd"/>
      <w:r w:rsidRPr="00740EE3">
        <w:rPr>
          <w:rFonts w:ascii="Cambria" w:eastAsia="Times New Roman" w:hAnsi="Cambria" w:cs="Times New Roman"/>
          <w:color w:val="000000"/>
          <w:lang w:eastAsia="en-IN"/>
        </w:rPr>
        <w:t xml:space="preserve"> stable internet for real-time AI queries</w:t>
      </w:r>
      <w:r w:rsidRPr="00740EE3">
        <w:rPr>
          <w:rFonts w:ascii="Cambria" w:eastAsia="Times New Roman" w:hAnsi="Cambria" w:cs="Times New Roman"/>
          <w:color w:val="000000"/>
          <w:lang w:eastAsia="en-IN"/>
        </w:rPr>
        <w:br/>
        <w:t>• Dependent on IBM Watson API quota</w:t>
      </w:r>
    </w:p>
    <w:p w:rsidR="00740EE3" w:rsidRPr="00740EE3" w:rsidRDefault="00740EE3" w:rsidP="00740EE3">
      <w:pPr>
        <w:spacing w:before="480" w:after="0" w:line="240" w:lineRule="auto"/>
        <w:outlineLvl w:val="0"/>
        <w:rPr>
          <w:rFonts w:ascii="Times New Roman" w:eastAsia="Times New Roman" w:hAnsi="Times New Roman" w:cs="Times New Roman"/>
          <w:b/>
          <w:bCs/>
          <w:kern w:val="36"/>
          <w:sz w:val="48"/>
          <w:szCs w:val="48"/>
          <w:lang w:eastAsia="en-IN"/>
        </w:rPr>
      </w:pPr>
      <w:r w:rsidRPr="00740EE3">
        <w:rPr>
          <w:rFonts w:ascii="Calibri" w:eastAsia="Times New Roman" w:hAnsi="Calibri" w:cs="Calibri"/>
          <w:b/>
          <w:bCs/>
          <w:color w:val="366091"/>
          <w:kern w:val="36"/>
          <w:sz w:val="28"/>
          <w:szCs w:val="28"/>
          <w:lang w:eastAsia="en-IN"/>
        </w:rPr>
        <w:t>13. Future Enhancements</w:t>
      </w:r>
    </w:p>
    <w:p w:rsidR="00740EE3" w:rsidRPr="00740EE3" w:rsidRDefault="00740EE3" w:rsidP="00740EE3">
      <w:pPr>
        <w:spacing w:line="240" w:lineRule="auto"/>
        <w:rPr>
          <w:rFonts w:ascii="Times New Roman" w:eastAsia="Times New Roman" w:hAnsi="Times New Roman" w:cs="Times New Roman"/>
          <w:sz w:val="24"/>
          <w:szCs w:val="24"/>
          <w:lang w:eastAsia="en-IN"/>
        </w:rPr>
      </w:pPr>
      <w:r w:rsidRPr="00740EE3">
        <w:rPr>
          <w:rFonts w:ascii="Cambria" w:eastAsia="Times New Roman" w:hAnsi="Cambria" w:cs="Times New Roman"/>
          <w:color w:val="000000"/>
          <w:lang w:eastAsia="en-IN"/>
        </w:rPr>
        <w:t>• Integration with wearable health devices</w:t>
      </w:r>
      <w:r w:rsidRPr="00740EE3">
        <w:rPr>
          <w:rFonts w:ascii="Cambria" w:eastAsia="Times New Roman" w:hAnsi="Cambria" w:cs="Times New Roman"/>
          <w:color w:val="000000"/>
          <w:lang w:eastAsia="en-IN"/>
        </w:rPr>
        <w:br/>
        <w:t>• Expanded medical condition coverage</w:t>
      </w:r>
      <w:r w:rsidRPr="00740EE3">
        <w:rPr>
          <w:rFonts w:ascii="Cambria" w:eastAsia="Times New Roman" w:hAnsi="Cambria" w:cs="Times New Roman"/>
          <w:color w:val="000000"/>
          <w:lang w:eastAsia="en-IN"/>
        </w:rPr>
        <w:br/>
        <w:t>• Doctor-verified treatment plans</w:t>
      </w:r>
      <w:r w:rsidRPr="00740EE3">
        <w:rPr>
          <w:rFonts w:ascii="Cambria" w:eastAsia="Times New Roman" w:hAnsi="Cambria" w:cs="Times New Roman"/>
          <w:color w:val="000000"/>
          <w:lang w:eastAsia="en-IN"/>
        </w:rPr>
        <w:br/>
        <w:t>• Multi-language support</w:t>
      </w:r>
      <w:r w:rsidRPr="00740EE3">
        <w:rPr>
          <w:rFonts w:ascii="Cambria" w:eastAsia="Times New Roman" w:hAnsi="Cambria" w:cs="Times New Roman"/>
          <w:color w:val="000000"/>
          <w:lang w:eastAsia="en-IN"/>
        </w:rPr>
        <w:br/>
        <w:t>• Advanced anomaly detection in patient data</w:t>
      </w:r>
    </w:p>
    <w:p w:rsidR="00EF7417" w:rsidRDefault="00EF7417"/>
    <w:sectPr w:rsidR="00EF74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09E" w:rsidRDefault="003F109E" w:rsidP="009C6C24">
      <w:pPr>
        <w:spacing w:after="0" w:line="240" w:lineRule="auto"/>
      </w:pPr>
      <w:r>
        <w:separator/>
      </w:r>
    </w:p>
  </w:endnote>
  <w:endnote w:type="continuationSeparator" w:id="0">
    <w:p w:rsidR="003F109E" w:rsidRDefault="003F109E" w:rsidP="009C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09E" w:rsidRDefault="003F109E" w:rsidP="009C6C24">
      <w:pPr>
        <w:spacing w:after="0" w:line="240" w:lineRule="auto"/>
      </w:pPr>
      <w:r>
        <w:separator/>
      </w:r>
    </w:p>
  </w:footnote>
  <w:footnote w:type="continuationSeparator" w:id="0">
    <w:p w:rsidR="003F109E" w:rsidRDefault="003F109E" w:rsidP="009C6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DFAB1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A552848"/>
    <w:multiLevelType w:val="hybridMultilevel"/>
    <w:tmpl w:val="FB989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EE3"/>
    <w:rsid w:val="001C3049"/>
    <w:rsid w:val="003F109E"/>
    <w:rsid w:val="00606B4E"/>
    <w:rsid w:val="00740EE3"/>
    <w:rsid w:val="009C6C24"/>
    <w:rsid w:val="00BE1B87"/>
    <w:rsid w:val="00EF7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0E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EE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40E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E1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B87"/>
    <w:rPr>
      <w:rFonts w:ascii="Tahoma" w:hAnsi="Tahoma" w:cs="Tahoma"/>
      <w:sz w:val="16"/>
      <w:szCs w:val="16"/>
    </w:rPr>
  </w:style>
  <w:style w:type="paragraph" w:styleId="ListParagraph">
    <w:name w:val="List Paragraph"/>
    <w:basedOn w:val="Normal"/>
    <w:uiPriority w:val="34"/>
    <w:qFormat/>
    <w:rsid w:val="00606B4E"/>
    <w:pPr>
      <w:ind w:left="720"/>
      <w:contextualSpacing/>
    </w:pPr>
  </w:style>
  <w:style w:type="paragraph" w:styleId="ListBullet">
    <w:name w:val="List Bullet"/>
    <w:basedOn w:val="Normal"/>
    <w:uiPriority w:val="99"/>
    <w:unhideWhenUsed/>
    <w:rsid w:val="009C6C24"/>
    <w:pPr>
      <w:numPr>
        <w:numId w:val="2"/>
      </w:numPr>
      <w:contextualSpacing/>
    </w:pPr>
  </w:style>
  <w:style w:type="paragraph" w:styleId="Header">
    <w:name w:val="header"/>
    <w:basedOn w:val="Normal"/>
    <w:link w:val="HeaderChar"/>
    <w:uiPriority w:val="99"/>
    <w:unhideWhenUsed/>
    <w:rsid w:val="009C6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C24"/>
  </w:style>
  <w:style w:type="paragraph" w:styleId="Footer">
    <w:name w:val="footer"/>
    <w:basedOn w:val="Normal"/>
    <w:link w:val="FooterChar"/>
    <w:uiPriority w:val="99"/>
    <w:unhideWhenUsed/>
    <w:rsid w:val="009C6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C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0E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EE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40E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E1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B87"/>
    <w:rPr>
      <w:rFonts w:ascii="Tahoma" w:hAnsi="Tahoma" w:cs="Tahoma"/>
      <w:sz w:val="16"/>
      <w:szCs w:val="16"/>
    </w:rPr>
  </w:style>
  <w:style w:type="paragraph" w:styleId="ListParagraph">
    <w:name w:val="List Paragraph"/>
    <w:basedOn w:val="Normal"/>
    <w:uiPriority w:val="34"/>
    <w:qFormat/>
    <w:rsid w:val="00606B4E"/>
    <w:pPr>
      <w:ind w:left="720"/>
      <w:contextualSpacing/>
    </w:pPr>
  </w:style>
  <w:style w:type="paragraph" w:styleId="ListBullet">
    <w:name w:val="List Bullet"/>
    <w:basedOn w:val="Normal"/>
    <w:uiPriority w:val="99"/>
    <w:unhideWhenUsed/>
    <w:rsid w:val="009C6C24"/>
    <w:pPr>
      <w:numPr>
        <w:numId w:val="2"/>
      </w:numPr>
      <w:contextualSpacing/>
    </w:pPr>
  </w:style>
  <w:style w:type="paragraph" w:styleId="Header">
    <w:name w:val="header"/>
    <w:basedOn w:val="Normal"/>
    <w:link w:val="HeaderChar"/>
    <w:uiPriority w:val="99"/>
    <w:unhideWhenUsed/>
    <w:rsid w:val="009C6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C24"/>
  </w:style>
  <w:style w:type="paragraph" w:styleId="Footer">
    <w:name w:val="footer"/>
    <w:basedOn w:val="Normal"/>
    <w:link w:val="FooterChar"/>
    <w:uiPriority w:val="99"/>
    <w:unhideWhenUsed/>
    <w:rsid w:val="009C6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58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1</cp:revision>
  <dcterms:created xsi:type="dcterms:W3CDTF">2025-09-11T06:30:00Z</dcterms:created>
  <dcterms:modified xsi:type="dcterms:W3CDTF">2025-09-11T07:47:00Z</dcterms:modified>
</cp:coreProperties>
</file>