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A5B" w:rsidRPr="003F2A5B" w:rsidRDefault="003F2A5B" w:rsidP="003F2A5B">
      <w:pPr>
        <w:spacing w:line="360" w:lineRule="auto"/>
        <w:jc w:val="center"/>
        <w:rPr>
          <w:sz w:val="28"/>
          <w:szCs w:val="28"/>
        </w:rPr>
      </w:pPr>
      <w:r w:rsidRPr="003F2A5B">
        <w:rPr>
          <w:rFonts w:hint="eastAsia"/>
          <w:sz w:val="28"/>
          <w:szCs w:val="28"/>
        </w:rPr>
        <w:t>M</w:t>
      </w:r>
      <w:r w:rsidRPr="003F2A5B">
        <w:rPr>
          <w:sz w:val="28"/>
          <w:szCs w:val="28"/>
        </w:rPr>
        <w:t>ininet</w:t>
      </w:r>
      <w:r w:rsidRPr="003F2A5B">
        <w:rPr>
          <w:rFonts w:hint="eastAsia"/>
          <w:sz w:val="28"/>
          <w:szCs w:val="28"/>
        </w:rPr>
        <w:t>通信</w:t>
      </w:r>
      <w:r w:rsidRPr="003F2A5B">
        <w:rPr>
          <w:sz w:val="28"/>
          <w:szCs w:val="28"/>
        </w:rPr>
        <w:t>网络需求说明</w:t>
      </w:r>
    </w:p>
    <w:p w:rsidR="003F2A5B" w:rsidRDefault="003F2A5B" w:rsidP="003F2A5B">
      <w:pPr>
        <w:spacing w:line="360" w:lineRule="auto"/>
        <w:jc w:val="center"/>
      </w:pPr>
    </w:p>
    <w:p w:rsidR="003F2A5B" w:rsidRPr="003F2A5B" w:rsidRDefault="003F2A5B" w:rsidP="003F2A5B">
      <w:pPr>
        <w:spacing w:line="360" w:lineRule="auto"/>
        <w:rPr>
          <w:sz w:val="24"/>
          <w:szCs w:val="24"/>
        </w:rPr>
      </w:pPr>
      <w:r w:rsidRPr="003F2A5B">
        <w:rPr>
          <w:rFonts w:hint="eastAsia"/>
          <w:sz w:val="24"/>
          <w:szCs w:val="24"/>
        </w:rPr>
        <w:t>一、整体说明</w:t>
      </w:r>
    </w:p>
    <w:p w:rsidR="003F2A5B" w:rsidRDefault="003F2A5B" w:rsidP="003F2A5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需要</w:t>
      </w:r>
      <w:r>
        <w:rPr>
          <w:sz w:val="24"/>
          <w:szCs w:val="24"/>
        </w:rPr>
        <w:t>完成基于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ininet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配电网通信网络搭建。物理侧网络拓扑如图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所示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请</w:t>
      </w:r>
      <w:r>
        <w:rPr>
          <w:sz w:val="24"/>
          <w:szCs w:val="24"/>
        </w:rPr>
        <w:t>根据</w:t>
      </w:r>
      <w:r>
        <w:rPr>
          <w:rFonts w:hint="eastAsia"/>
          <w:sz w:val="24"/>
          <w:szCs w:val="24"/>
        </w:rPr>
        <w:t>图</w:t>
      </w:r>
      <w:r>
        <w:rPr>
          <w:sz w:val="24"/>
          <w:szCs w:val="24"/>
        </w:rPr>
        <w:t>中不同类型的节点</w:t>
      </w:r>
      <w:r>
        <w:rPr>
          <w:rFonts w:hint="eastAsia"/>
          <w:sz w:val="24"/>
          <w:szCs w:val="24"/>
        </w:rPr>
        <w:t>的具体</w:t>
      </w:r>
      <w:r>
        <w:rPr>
          <w:sz w:val="24"/>
          <w:szCs w:val="24"/>
        </w:rPr>
        <w:t>测量与控制要求，在通信网络中</w:t>
      </w:r>
      <w:r>
        <w:rPr>
          <w:rFonts w:hint="eastAsia"/>
          <w:sz w:val="24"/>
          <w:szCs w:val="24"/>
        </w:rPr>
        <w:t>对应</w:t>
      </w:r>
      <w:r>
        <w:rPr>
          <w:sz w:val="24"/>
          <w:szCs w:val="24"/>
        </w:rPr>
        <w:t>节点实现</w:t>
      </w:r>
      <w:r>
        <w:rPr>
          <w:rFonts w:hint="eastAsia"/>
          <w:sz w:val="24"/>
          <w:szCs w:val="24"/>
        </w:rPr>
        <w:t>相应</w:t>
      </w:r>
      <w:r>
        <w:rPr>
          <w:sz w:val="24"/>
          <w:szCs w:val="24"/>
        </w:rPr>
        <w:t>的测量与控制要求。</w:t>
      </w:r>
      <w:r w:rsidR="0053791E">
        <w:rPr>
          <w:rFonts w:hint="eastAsia"/>
          <w:sz w:val="24"/>
          <w:szCs w:val="24"/>
        </w:rPr>
        <w:t>具体</w:t>
      </w:r>
      <w:r w:rsidR="0053791E">
        <w:rPr>
          <w:sz w:val="24"/>
          <w:szCs w:val="24"/>
        </w:rPr>
        <w:t>通信拓扑请</w:t>
      </w:r>
      <w:r w:rsidR="0053791E">
        <w:rPr>
          <w:rFonts w:hint="eastAsia"/>
          <w:sz w:val="24"/>
          <w:szCs w:val="24"/>
        </w:rPr>
        <w:t>参照实际</w:t>
      </w:r>
      <w:r w:rsidR="0053791E">
        <w:rPr>
          <w:sz w:val="24"/>
          <w:szCs w:val="24"/>
        </w:rPr>
        <w:t>网络确定。</w:t>
      </w:r>
    </w:p>
    <w:p w:rsidR="00EA360A" w:rsidRPr="003F2A5B" w:rsidRDefault="00EA360A" w:rsidP="003F2A5B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>图</w:t>
      </w:r>
      <w:r>
        <w:rPr>
          <w:rFonts w:hint="eastAsia"/>
          <w:sz w:val="24"/>
          <w:szCs w:val="24"/>
        </w:rPr>
        <w:t>1</w:t>
      </w:r>
      <w:r w:rsidRPr="00EA360A">
        <w:rPr>
          <w:rFonts w:hint="eastAsia"/>
          <w:sz w:val="24"/>
          <w:szCs w:val="24"/>
        </w:rPr>
        <w:t>中，</w:t>
      </w:r>
      <w:r w:rsidRPr="00EA360A">
        <w:rPr>
          <w:rFonts w:hint="eastAsia"/>
          <w:sz w:val="24"/>
          <w:szCs w:val="24"/>
        </w:rPr>
        <w:t>S1</w:t>
      </w:r>
      <w:r w:rsidRPr="00EA360A">
        <w:rPr>
          <w:rFonts w:hint="eastAsia"/>
          <w:sz w:val="24"/>
          <w:szCs w:val="24"/>
        </w:rPr>
        <w:t>、</w:t>
      </w:r>
      <w:r w:rsidRPr="00EA360A">
        <w:rPr>
          <w:rFonts w:hint="eastAsia"/>
          <w:sz w:val="24"/>
          <w:szCs w:val="24"/>
        </w:rPr>
        <w:t>S2</w:t>
      </w:r>
      <w:r w:rsidRPr="00EA360A">
        <w:rPr>
          <w:rFonts w:hint="eastAsia"/>
          <w:sz w:val="24"/>
          <w:szCs w:val="24"/>
        </w:rPr>
        <w:t>、</w:t>
      </w:r>
      <w:r w:rsidRPr="00EA360A">
        <w:rPr>
          <w:rFonts w:hint="eastAsia"/>
          <w:sz w:val="24"/>
          <w:szCs w:val="24"/>
        </w:rPr>
        <w:t>S3</w:t>
      </w:r>
      <w:r w:rsidRPr="00EA360A">
        <w:rPr>
          <w:rFonts w:hint="eastAsia"/>
          <w:sz w:val="24"/>
          <w:szCs w:val="24"/>
        </w:rPr>
        <w:t>为电源点，</w:t>
      </w:r>
      <w:r w:rsidRPr="00EA360A">
        <w:rPr>
          <w:rFonts w:hint="eastAsia"/>
          <w:sz w:val="24"/>
          <w:szCs w:val="24"/>
        </w:rPr>
        <w:t>62-2</w:t>
      </w:r>
      <w:r w:rsidRPr="00EA360A">
        <w:rPr>
          <w:rFonts w:hint="eastAsia"/>
          <w:sz w:val="24"/>
          <w:szCs w:val="24"/>
        </w:rPr>
        <w:t>、</w:t>
      </w:r>
      <w:r w:rsidRPr="00EA360A">
        <w:rPr>
          <w:rFonts w:hint="eastAsia"/>
          <w:sz w:val="24"/>
          <w:szCs w:val="24"/>
        </w:rPr>
        <w:t>42-1</w:t>
      </w:r>
      <w:r w:rsidRPr="00EA360A">
        <w:rPr>
          <w:rFonts w:hint="eastAsia"/>
          <w:sz w:val="24"/>
          <w:szCs w:val="24"/>
        </w:rPr>
        <w:t>、</w:t>
      </w:r>
      <w:r w:rsidRPr="00EA360A">
        <w:rPr>
          <w:rFonts w:hint="eastAsia"/>
          <w:sz w:val="24"/>
          <w:szCs w:val="24"/>
        </w:rPr>
        <w:t>39-1</w:t>
      </w:r>
      <w:r w:rsidRPr="00EA360A">
        <w:rPr>
          <w:rFonts w:hint="eastAsia"/>
          <w:sz w:val="24"/>
          <w:szCs w:val="24"/>
        </w:rPr>
        <w:t>、</w:t>
      </w:r>
      <w:r w:rsidRPr="00EA360A">
        <w:rPr>
          <w:rFonts w:hint="eastAsia"/>
          <w:sz w:val="24"/>
          <w:szCs w:val="24"/>
        </w:rPr>
        <w:t>29-1</w:t>
      </w:r>
      <w:r w:rsidRPr="00EA360A">
        <w:rPr>
          <w:rFonts w:hint="eastAsia"/>
          <w:sz w:val="24"/>
          <w:szCs w:val="24"/>
        </w:rPr>
        <w:t>、</w:t>
      </w:r>
      <w:r w:rsidRPr="00EA360A">
        <w:rPr>
          <w:rFonts w:hint="eastAsia"/>
          <w:sz w:val="24"/>
          <w:szCs w:val="24"/>
        </w:rPr>
        <w:t>35-1</w:t>
      </w:r>
      <w:r w:rsidRPr="00EA360A">
        <w:rPr>
          <w:rFonts w:hint="eastAsia"/>
          <w:sz w:val="24"/>
          <w:szCs w:val="24"/>
        </w:rPr>
        <w:t>、</w:t>
      </w:r>
      <w:r w:rsidRPr="00EA360A">
        <w:rPr>
          <w:rFonts w:hint="eastAsia"/>
          <w:sz w:val="24"/>
          <w:szCs w:val="24"/>
        </w:rPr>
        <w:t>13-3</w:t>
      </w:r>
      <w:r w:rsidRPr="00EA360A">
        <w:rPr>
          <w:rFonts w:hint="eastAsia"/>
          <w:sz w:val="24"/>
          <w:szCs w:val="24"/>
        </w:rPr>
        <w:t>为联络开关，</w:t>
      </w:r>
      <w:r w:rsidRPr="00EA360A">
        <w:rPr>
          <w:rFonts w:hint="eastAsia"/>
          <w:sz w:val="24"/>
          <w:szCs w:val="24"/>
        </w:rPr>
        <w:t>PV1</w:t>
      </w:r>
      <w:r w:rsidRPr="00EA360A">
        <w:rPr>
          <w:rFonts w:hint="eastAsia"/>
          <w:sz w:val="24"/>
          <w:szCs w:val="24"/>
        </w:rPr>
        <w:t>、</w:t>
      </w:r>
      <w:r w:rsidRPr="00EA360A">
        <w:rPr>
          <w:rFonts w:hint="eastAsia"/>
          <w:sz w:val="24"/>
          <w:szCs w:val="24"/>
        </w:rPr>
        <w:t>PV2</w:t>
      </w:r>
      <w:r w:rsidRPr="00EA360A">
        <w:rPr>
          <w:rFonts w:hint="eastAsia"/>
          <w:sz w:val="24"/>
          <w:szCs w:val="24"/>
        </w:rPr>
        <w:t>、</w:t>
      </w:r>
      <w:r w:rsidRPr="00EA360A">
        <w:rPr>
          <w:rFonts w:hint="eastAsia"/>
          <w:sz w:val="24"/>
          <w:szCs w:val="24"/>
        </w:rPr>
        <w:t>PV3</w:t>
      </w:r>
      <w:r w:rsidRPr="00EA360A">
        <w:rPr>
          <w:rFonts w:hint="eastAsia"/>
          <w:sz w:val="24"/>
          <w:szCs w:val="24"/>
        </w:rPr>
        <w:t>为光伏电源，</w:t>
      </w:r>
      <w:r w:rsidRPr="00EA360A">
        <w:rPr>
          <w:rFonts w:hint="eastAsia"/>
          <w:sz w:val="24"/>
          <w:szCs w:val="24"/>
        </w:rPr>
        <w:t>DFIG</w:t>
      </w:r>
      <w:r w:rsidRPr="00EA360A">
        <w:rPr>
          <w:rFonts w:hint="eastAsia"/>
          <w:sz w:val="24"/>
          <w:szCs w:val="24"/>
        </w:rPr>
        <w:t>为双馈风机，</w:t>
      </w:r>
      <w:r w:rsidRPr="00EA360A">
        <w:rPr>
          <w:rFonts w:hint="eastAsia"/>
          <w:sz w:val="24"/>
          <w:szCs w:val="24"/>
        </w:rPr>
        <w:t>BAT</w:t>
      </w:r>
      <w:r w:rsidRPr="00EA360A">
        <w:rPr>
          <w:rFonts w:hint="eastAsia"/>
          <w:sz w:val="24"/>
          <w:szCs w:val="24"/>
        </w:rPr>
        <w:t>为电池储能装置，</w:t>
      </w:r>
      <w:r w:rsidRPr="00EA360A">
        <w:rPr>
          <w:rFonts w:hint="eastAsia"/>
          <w:sz w:val="24"/>
          <w:szCs w:val="24"/>
        </w:rPr>
        <w:t>GAS</w:t>
      </w:r>
      <w:r w:rsidRPr="00EA360A">
        <w:rPr>
          <w:rFonts w:hint="eastAsia"/>
          <w:sz w:val="24"/>
          <w:szCs w:val="24"/>
        </w:rPr>
        <w:t>为燃气轮机。节点</w:t>
      </w:r>
      <w:r w:rsidRPr="00EA360A">
        <w:rPr>
          <w:rFonts w:hint="eastAsia"/>
          <w:sz w:val="24"/>
          <w:szCs w:val="24"/>
        </w:rPr>
        <w:t>1~22</w:t>
      </w:r>
      <w:r w:rsidRPr="00EA360A">
        <w:rPr>
          <w:rFonts w:hint="eastAsia"/>
          <w:sz w:val="24"/>
          <w:szCs w:val="24"/>
        </w:rPr>
        <w:t>为一个工业区子网，节点</w:t>
      </w:r>
      <w:r w:rsidRPr="00EA360A">
        <w:rPr>
          <w:rFonts w:hint="eastAsia"/>
          <w:sz w:val="24"/>
          <w:szCs w:val="24"/>
        </w:rPr>
        <w:t>23~42</w:t>
      </w:r>
      <w:r w:rsidRPr="00EA360A">
        <w:rPr>
          <w:rFonts w:hint="eastAsia"/>
          <w:sz w:val="24"/>
          <w:szCs w:val="24"/>
        </w:rPr>
        <w:t>为一个居民区子网，节点</w:t>
      </w:r>
      <w:r w:rsidRPr="00EA360A">
        <w:rPr>
          <w:rFonts w:hint="eastAsia"/>
          <w:sz w:val="24"/>
          <w:szCs w:val="24"/>
        </w:rPr>
        <w:t>43~62</w:t>
      </w:r>
      <w:r w:rsidRPr="00EA360A">
        <w:rPr>
          <w:rFonts w:hint="eastAsia"/>
          <w:sz w:val="24"/>
          <w:szCs w:val="24"/>
        </w:rPr>
        <w:t>为一个商业</w:t>
      </w:r>
      <w:bookmarkStart w:id="0" w:name="_GoBack"/>
      <w:bookmarkEnd w:id="0"/>
      <w:r w:rsidRPr="00EA360A">
        <w:rPr>
          <w:rFonts w:hint="eastAsia"/>
          <w:sz w:val="24"/>
          <w:szCs w:val="24"/>
        </w:rPr>
        <w:t>区子网，三个子网通过联络开关相互联系，相互备用</w:t>
      </w:r>
      <w:r>
        <w:rPr>
          <w:rFonts w:hint="eastAsia"/>
          <w:sz w:val="24"/>
          <w:szCs w:val="24"/>
        </w:rPr>
        <w:t>，配电网</w:t>
      </w:r>
      <w:r>
        <w:rPr>
          <w:sz w:val="24"/>
          <w:szCs w:val="24"/>
        </w:rPr>
        <w:t>正常情况下联络开关处于常开状态</w:t>
      </w:r>
      <w:r w:rsidRPr="00EA360A">
        <w:rPr>
          <w:rFonts w:hint="eastAsia"/>
          <w:sz w:val="24"/>
          <w:szCs w:val="24"/>
        </w:rPr>
        <w:t>。</w:t>
      </w:r>
    </w:p>
    <w:p w:rsidR="00336C4E" w:rsidRDefault="003241E6" w:rsidP="003F2A5B">
      <w:pPr>
        <w:spacing w:line="360" w:lineRule="auto"/>
        <w:jc w:val="center"/>
      </w:pPr>
      <w:r>
        <w:object w:dxaOrig="7635" w:dyaOrig="68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6pt;height:341.4pt" o:ole="">
            <v:imagedata r:id="rId7" o:title=""/>
          </v:shape>
          <o:OLEObject Type="Embed" ProgID="Visio.Drawing.15" ShapeID="_x0000_i1025" DrawAspect="Content" ObjectID="_1617947130" r:id="rId8"/>
        </w:object>
      </w:r>
    </w:p>
    <w:p w:rsidR="003F2A5B" w:rsidRDefault="003F2A5B" w:rsidP="003F2A5B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配电网</w:t>
      </w:r>
      <w:r>
        <w:t>物理侧拓扑</w:t>
      </w:r>
    </w:p>
    <w:p w:rsidR="003F2A5B" w:rsidRDefault="003F2A5B" w:rsidP="003F2A5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二</w:t>
      </w:r>
      <w:r>
        <w:rPr>
          <w:sz w:val="24"/>
          <w:szCs w:val="24"/>
        </w:rPr>
        <w:t>、具体说明</w:t>
      </w:r>
    </w:p>
    <w:p w:rsidR="003F2A5B" w:rsidRDefault="00315F45" w:rsidP="00315F4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="00A4494C">
        <w:rPr>
          <w:rFonts w:hint="eastAsia"/>
          <w:sz w:val="24"/>
          <w:szCs w:val="24"/>
        </w:rPr>
        <w:t>分段</w:t>
      </w:r>
      <w:r>
        <w:rPr>
          <w:sz w:val="24"/>
          <w:szCs w:val="24"/>
        </w:rPr>
        <w:t>开关节点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~22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24</w:t>
      </w:r>
      <w:r>
        <w:rPr>
          <w:sz w:val="24"/>
          <w:szCs w:val="24"/>
        </w:rPr>
        <w:t>~42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44</w:t>
      </w:r>
      <w:r>
        <w:rPr>
          <w:sz w:val="24"/>
          <w:szCs w:val="24"/>
        </w:rPr>
        <w:t>~62</w:t>
      </w:r>
      <w:r>
        <w:rPr>
          <w:rFonts w:hint="eastAsia"/>
          <w:sz w:val="24"/>
          <w:szCs w:val="24"/>
        </w:rPr>
        <w:t>）</w:t>
      </w:r>
    </w:p>
    <w:p w:rsidR="00315F45" w:rsidRDefault="00A4494C" w:rsidP="003F2A5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分段</w:t>
      </w:r>
      <w:r w:rsidR="00315F45">
        <w:rPr>
          <w:sz w:val="24"/>
          <w:szCs w:val="24"/>
        </w:rPr>
        <w:t>开关节点配置</w:t>
      </w:r>
      <w:r w:rsidR="00315F45">
        <w:rPr>
          <w:rFonts w:hint="eastAsia"/>
          <w:sz w:val="24"/>
          <w:szCs w:val="24"/>
        </w:rPr>
        <w:t>FTU</w:t>
      </w:r>
      <w:r w:rsidR="00315F45">
        <w:rPr>
          <w:rFonts w:hint="eastAsia"/>
          <w:sz w:val="24"/>
          <w:szCs w:val="24"/>
        </w:rPr>
        <w:t>，需要</w:t>
      </w:r>
      <w:r w:rsidR="00315F45">
        <w:rPr>
          <w:sz w:val="24"/>
          <w:szCs w:val="24"/>
        </w:rPr>
        <w:t>完成</w:t>
      </w:r>
      <w:r w:rsidR="00315F45">
        <w:rPr>
          <w:rFonts w:hint="eastAsia"/>
          <w:sz w:val="24"/>
          <w:szCs w:val="24"/>
        </w:rPr>
        <w:t>以下</w:t>
      </w:r>
      <w:r w:rsidR="00315F45">
        <w:rPr>
          <w:sz w:val="24"/>
          <w:szCs w:val="24"/>
        </w:rPr>
        <w:t>功能：</w:t>
      </w:r>
    </w:p>
    <w:p w:rsidR="00315F45" w:rsidRDefault="00315F45" w:rsidP="003F2A5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F67CE8">
        <w:rPr>
          <w:sz w:val="24"/>
          <w:szCs w:val="24"/>
        </w:rPr>
        <w:t>电压、电流等模拟量的采集与</w:t>
      </w:r>
      <w:r w:rsidR="00F67CE8">
        <w:rPr>
          <w:rFonts w:hint="eastAsia"/>
          <w:sz w:val="24"/>
          <w:szCs w:val="24"/>
        </w:rPr>
        <w:t>处理</w:t>
      </w:r>
    </w:p>
    <w:p w:rsidR="00315F45" w:rsidRDefault="00315F45" w:rsidP="003F2A5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通信网络中</w:t>
      </w:r>
      <w:r>
        <w:rPr>
          <w:sz w:val="24"/>
          <w:szCs w:val="24"/>
        </w:rPr>
        <w:t>对应节点需要能够接</w:t>
      </w:r>
      <w:r>
        <w:rPr>
          <w:rFonts w:hint="eastAsia"/>
          <w:sz w:val="24"/>
          <w:szCs w:val="24"/>
        </w:rPr>
        <w:t>收</w:t>
      </w:r>
      <w:r>
        <w:rPr>
          <w:sz w:val="24"/>
          <w:szCs w:val="24"/>
        </w:rPr>
        <w:t>来自</w:t>
      </w:r>
      <w:r>
        <w:rPr>
          <w:rFonts w:hint="eastAsia"/>
          <w:sz w:val="24"/>
          <w:szCs w:val="24"/>
        </w:rPr>
        <w:t>物理侧</w:t>
      </w:r>
      <w:r>
        <w:rPr>
          <w:sz w:val="24"/>
          <w:szCs w:val="24"/>
        </w:rPr>
        <w:t>节点</w:t>
      </w:r>
      <w:r>
        <w:rPr>
          <w:rFonts w:hint="eastAsia"/>
          <w:sz w:val="24"/>
          <w:szCs w:val="24"/>
        </w:rPr>
        <w:t>的电压、电流量，</w:t>
      </w:r>
      <w:r>
        <w:rPr>
          <w:sz w:val="24"/>
          <w:szCs w:val="24"/>
        </w:rPr>
        <w:t>并</w:t>
      </w:r>
      <w:r>
        <w:rPr>
          <w:rFonts w:hint="eastAsia"/>
          <w:sz w:val="24"/>
          <w:szCs w:val="24"/>
        </w:rPr>
        <w:t>能够</w:t>
      </w:r>
      <w:r>
        <w:rPr>
          <w:sz w:val="24"/>
          <w:szCs w:val="24"/>
        </w:rPr>
        <w:t>实现</w:t>
      </w:r>
      <w:r>
        <w:rPr>
          <w:rFonts w:hint="eastAsia"/>
          <w:sz w:val="24"/>
          <w:szCs w:val="24"/>
        </w:rPr>
        <w:t>对数据</w:t>
      </w:r>
      <w:r w:rsidR="00F67CE8">
        <w:rPr>
          <w:sz w:val="24"/>
          <w:szCs w:val="24"/>
        </w:rPr>
        <w:t>的</w:t>
      </w:r>
      <w:r w:rsidR="00F67CE8">
        <w:rPr>
          <w:rFonts w:hint="eastAsia"/>
          <w:sz w:val="24"/>
          <w:szCs w:val="24"/>
        </w:rPr>
        <w:t>上传</w:t>
      </w:r>
      <w:r w:rsidR="00F67CE8">
        <w:rPr>
          <w:sz w:val="24"/>
          <w:szCs w:val="24"/>
        </w:rPr>
        <w:t>或就地处理。</w:t>
      </w:r>
    </w:p>
    <w:p w:rsidR="00315F45" w:rsidRDefault="00315F45" w:rsidP="003F2A5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F67CE8">
        <w:rPr>
          <w:rFonts w:hint="eastAsia"/>
          <w:sz w:val="24"/>
          <w:szCs w:val="24"/>
        </w:rPr>
        <w:t>开关</w:t>
      </w:r>
      <w:r w:rsidR="00F67CE8">
        <w:rPr>
          <w:sz w:val="24"/>
          <w:szCs w:val="24"/>
        </w:rPr>
        <w:t>状态量的采集与</w:t>
      </w:r>
      <w:r w:rsidR="00F67CE8">
        <w:rPr>
          <w:rFonts w:hint="eastAsia"/>
          <w:sz w:val="24"/>
          <w:szCs w:val="24"/>
        </w:rPr>
        <w:t>处理</w:t>
      </w:r>
    </w:p>
    <w:p w:rsidR="00F67CE8" w:rsidRDefault="00F67CE8" w:rsidP="00F67CE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通信网络中</w:t>
      </w:r>
      <w:r>
        <w:rPr>
          <w:sz w:val="24"/>
          <w:szCs w:val="24"/>
        </w:rPr>
        <w:t>对应节点需要能够接</w:t>
      </w:r>
      <w:r>
        <w:rPr>
          <w:rFonts w:hint="eastAsia"/>
          <w:sz w:val="24"/>
          <w:szCs w:val="24"/>
        </w:rPr>
        <w:t>收</w:t>
      </w:r>
      <w:r>
        <w:rPr>
          <w:sz w:val="24"/>
          <w:szCs w:val="24"/>
        </w:rPr>
        <w:t>来自</w:t>
      </w:r>
      <w:r>
        <w:rPr>
          <w:rFonts w:hint="eastAsia"/>
          <w:sz w:val="24"/>
          <w:szCs w:val="24"/>
        </w:rPr>
        <w:t>物理侧</w:t>
      </w:r>
      <w:r>
        <w:rPr>
          <w:sz w:val="24"/>
          <w:szCs w:val="24"/>
        </w:rPr>
        <w:t>节点</w:t>
      </w:r>
      <w:r>
        <w:rPr>
          <w:rFonts w:hint="eastAsia"/>
          <w:sz w:val="24"/>
          <w:szCs w:val="24"/>
        </w:rPr>
        <w:t>开关的状态量，</w:t>
      </w:r>
      <w:r>
        <w:rPr>
          <w:sz w:val="24"/>
          <w:szCs w:val="24"/>
        </w:rPr>
        <w:t>并</w:t>
      </w:r>
      <w:r>
        <w:rPr>
          <w:rFonts w:hint="eastAsia"/>
          <w:sz w:val="24"/>
          <w:szCs w:val="24"/>
        </w:rPr>
        <w:t>能够</w:t>
      </w:r>
      <w:r>
        <w:rPr>
          <w:sz w:val="24"/>
          <w:szCs w:val="24"/>
        </w:rPr>
        <w:t>实现</w:t>
      </w:r>
      <w:r>
        <w:rPr>
          <w:rFonts w:hint="eastAsia"/>
          <w:sz w:val="24"/>
          <w:szCs w:val="24"/>
        </w:rPr>
        <w:t>对数据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上传</w:t>
      </w:r>
      <w:r>
        <w:rPr>
          <w:sz w:val="24"/>
          <w:szCs w:val="24"/>
        </w:rPr>
        <w:t>或就地处理。</w:t>
      </w:r>
    </w:p>
    <w:p w:rsidR="00F67CE8" w:rsidRDefault="00F67CE8" w:rsidP="00F67CE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）节点</w:t>
      </w:r>
      <w:r>
        <w:rPr>
          <w:sz w:val="24"/>
          <w:szCs w:val="24"/>
        </w:rPr>
        <w:t>之间相互通信</w:t>
      </w:r>
    </w:p>
    <w:p w:rsidR="00F67CE8" w:rsidRDefault="00F67CE8" w:rsidP="00F67CE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通信节点</w:t>
      </w:r>
      <w:r w:rsidR="003241E6">
        <w:rPr>
          <w:sz w:val="24"/>
          <w:szCs w:val="24"/>
        </w:rPr>
        <w:t>能够实现与相</w:t>
      </w:r>
      <w:r w:rsidR="003241E6">
        <w:rPr>
          <w:rFonts w:hint="eastAsia"/>
          <w:sz w:val="24"/>
          <w:szCs w:val="24"/>
        </w:rPr>
        <w:t>关</w:t>
      </w:r>
      <w:r>
        <w:rPr>
          <w:sz w:val="24"/>
          <w:szCs w:val="24"/>
        </w:rPr>
        <w:t>节点之间的数据通信功能。</w:t>
      </w:r>
    </w:p>
    <w:p w:rsidR="00F67CE8" w:rsidRDefault="00F67CE8" w:rsidP="00F67CE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）控制</w:t>
      </w:r>
      <w:r>
        <w:rPr>
          <w:sz w:val="24"/>
          <w:szCs w:val="24"/>
        </w:rPr>
        <w:t>指令的下达与处理</w:t>
      </w:r>
    </w:p>
    <w:p w:rsidR="00F67CE8" w:rsidRPr="00F67CE8" w:rsidRDefault="00F67CE8" w:rsidP="00F67CE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通信</w:t>
      </w:r>
      <w:r>
        <w:rPr>
          <w:sz w:val="24"/>
          <w:szCs w:val="24"/>
        </w:rPr>
        <w:t>节点能够实现从主站接收控制指令并下达到物理侧对应开关的功能</w:t>
      </w:r>
      <w:r>
        <w:rPr>
          <w:rFonts w:hint="eastAsia"/>
          <w:sz w:val="24"/>
          <w:szCs w:val="24"/>
        </w:rPr>
        <w:t>，</w:t>
      </w:r>
      <w:r w:rsidR="00E63B81">
        <w:rPr>
          <w:sz w:val="24"/>
          <w:szCs w:val="24"/>
        </w:rPr>
        <w:t>能够实现控制策略的写入，</w:t>
      </w:r>
      <w:r w:rsidR="00E63B81">
        <w:rPr>
          <w:rFonts w:hint="eastAsia"/>
          <w:sz w:val="24"/>
          <w:szCs w:val="24"/>
        </w:rPr>
        <w:t>能够</w:t>
      </w:r>
      <w:r w:rsidR="003241E6">
        <w:rPr>
          <w:sz w:val="24"/>
          <w:szCs w:val="24"/>
        </w:rPr>
        <w:t>利用相</w:t>
      </w:r>
      <w:r w:rsidR="003241E6">
        <w:rPr>
          <w:rFonts w:hint="eastAsia"/>
          <w:sz w:val="24"/>
          <w:szCs w:val="24"/>
        </w:rPr>
        <w:t>关</w:t>
      </w:r>
      <w:r w:rsidR="00E63B81">
        <w:rPr>
          <w:sz w:val="24"/>
          <w:szCs w:val="24"/>
        </w:rPr>
        <w:t>终端通信信息</w:t>
      </w:r>
      <w:r w:rsidR="00A4494C">
        <w:rPr>
          <w:rFonts w:hint="eastAsia"/>
          <w:sz w:val="24"/>
          <w:szCs w:val="24"/>
        </w:rPr>
        <w:t>形成</w:t>
      </w:r>
      <w:r w:rsidR="00A4494C">
        <w:rPr>
          <w:sz w:val="24"/>
          <w:szCs w:val="24"/>
        </w:rPr>
        <w:t>控制</w:t>
      </w:r>
      <w:r w:rsidR="00A4494C">
        <w:rPr>
          <w:rFonts w:hint="eastAsia"/>
          <w:sz w:val="24"/>
          <w:szCs w:val="24"/>
        </w:rPr>
        <w:t>指令</w:t>
      </w:r>
      <w:r w:rsidR="00A4494C">
        <w:rPr>
          <w:sz w:val="24"/>
          <w:szCs w:val="24"/>
        </w:rPr>
        <w:t>，并下达到</w:t>
      </w:r>
      <w:r w:rsidR="00A4494C">
        <w:rPr>
          <w:rFonts w:hint="eastAsia"/>
          <w:sz w:val="24"/>
          <w:szCs w:val="24"/>
        </w:rPr>
        <w:t>物理</w:t>
      </w:r>
      <w:r w:rsidR="00A4494C">
        <w:rPr>
          <w:sz w:val="24"/>
          <w:szCs w:val="24"/>
        </w:rPr>
        <w:t>侧对应</w:t>
      </w:r>
      <w:r w:rsidR="00A4494C">
        <w:rPr>
          <w:rFonts w:hint="eastAsia"/>
          <w:sz w:val="24"/>
          <w:szCs w:val="24"/>
        </w:rPr>
        <w:t>开关</w:t>
      </w:r>
      <w:r w:rsidR="00A4494C">
        <w:rPr>
          <w:sz w:val="24"/>
          <w:szCs w:val="24"/>
        </w:rPr>
        <w:t>节点</w:t>
      </w:r>
      <w:r>
        <w:rPr>
          <w:sz w:val="24"/>
          <w:szCs w:val="24"/>
        </w:rPr>
        <w:t>。</w:t>
      </w:r>
    </w:p>
    <w:p w:rsidR="00A4494C" w:rsidRDefault="00A4494C" w:rsidP="00A4494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联络</w:t>
      </w:r>
      <w:r>
        <w:rPr>
          <w:sz w:val="24"/>
          <w:szCs w:val="24"/>
        </w:rPr>
        <w:t>开关节点</w:t>
      </w:r>
    </w:p>
    <w:p w:rsidR="00F67CE8" w:rsidRDefault="00A4494C" w:rsidP="003F2A5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联络</w:t>
      </w:r>
      <w:r>
        <w:rPr>
          <w:sz w:val="24"/>
          <w:szCs w:val="24"/>
        </w:rPr>
        <w:t>开关节点配置</w:t>
      </w:r>
      <w:r>
        <w:rPr>
          <w:rFonts w:hint="eastAsia"/>
          <w:sz w:val="24"/>
          <w:szCs w:val="24"/>
        </w:rPr>
        <w:t>FTU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需要</w:t>
      </w:r>
      <w:r>
        <w:rPr>
          <w:rFonts w:hint="eastAsia"/>
          <w:sz w:val="24"/>
          <w:szCs w:val="24"/>
        </w:rPr>
        <w:t>实现</w:t>
      </w:r>
      <w:r>
        <w:rPr>
          <w:sz w:val="24"/>
          <w:szCs w:val="24"/>
        </w:rPr>
        <w:t>以下功能：</w:t>
      </w:r>
    </w:p>
    <w:p w:rsidR="00A4494C" w:rsidRPr="00A4494C" w:rsidRDefault="00A4494C" w:rsidP="003F2A5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）开关</w:t>
      </w:r>
      <w:r>
        <w:rPr>
          <w:sz w:val="24"/>
          <w:szCs w:val="24"/>
        </w:rPr>
        <w:t>状态量的采集与</w:t>
      </w:r>
      <w:r>
        <w:rPr>
          <w:rFonts w:hint="eastAsia"/>
          <w:sz w:val="24"/>
          <w:szCs w:val="24"/>
        </w:rPr>
        <w:t>处理</w:t>
      </w:r>
    </w:p>
    <w:p w:rsidR="00A4494C" w:rsidRDefault="00A4494C" w:rsidP="003F2A5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）控制</w:t>
      </w:r>
      <w:r>
        <w:rPr>
          <w:sz w:val="24"/>
          <w:szCs w:val="24"/>
        </w:rPr>
        <w:t>指令的下达与处理</w:t>
      </w:r>
    </w:p>
    <w:p w:rsidR="00751328" w:rsidRDefault="00751328" w:rsidP="0075132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）节点</w:t>
      </w:r>
      <w:r>
        <w:rPr>
          <w:sz w:val="24"/>
          <w:szCs w:val="24"/>
        </w:rPr>
        <w:t>之间相互通信</w:t>
      </w:r>
    </w:p>
    <w:p w:rsidR="00751328" w:rsidRDefault="00751328" w:rsidP="0075132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断路器</w:t>
      </w:r>
      <w:r>
        <w:rPr>
          <w:sz w:val="24"/>
          <w:szCs w:val="24"/>
        </w:rPr>
        <w:t>开关节点</w:t>
      </w:r>
    </w:p>
    <w:p w:rsidR="00751328" w:rsidRPr="00751328" w:rsidRDefault="00751328" w:rsidP="003F2A5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断路器</w:t>
      </w:r>
      <w:r>
        <w:rPr>
          <w:sz w:val="24"/>
          <w:szCs w:val="24"/>
        </w:rPr>
        <w:t>开关节点配置</w:t>
      </w:r>
      <w:r>
        <w:rPr>
          <w:rFonts w:hint="eastAsia"/>
          <w:sz w:val="24"/>
          <w:szCs w:val="24"/>
        </w:rPr>
        <w:t>DTU</w:t>
      </w:r>
      <w:r>
        <w:rPr>
          <w:rFonts w:hint="eastAsia"/>
          <w:sz w:val="24"/>
          <w:szCs w:val="24"/>
        </w:rPr>
        <w:t>，需要</w:t>
      </w:r>
      <w:r>
        <w:rPr>
          <w:sz w:val="24"/>
          <w:szCs w:val="24"/>
        </w:rPr>
        <w:t>完成</w:t>
      </w:r>
      <w:r>
        <w:rPr>
          <w:rFonts w:hint="eastAsia"/>
          <w:sz w:val="24"/>
          <w:szCs w:val="24"/>
        </w:rPr>
        <w:t>分段</w:t>
      </w:r>
      <w:r>
        <w:rPr>
          <w:sz w:val="24"/>
          <w:szCs w:val="24"/>
        </w:rPr>
        <w:t>开关节点的所有功能</w:t>
      </w:r>
      <w:r>
        <w:rPr>
          <w:rFonts w:hint="eastAsia"/>
          <w:sz w:val="24"/>
          <w:szCs w:val="24"/>
        </w:rPr>
        <w:t>。</w:t>
      </w:r>
    </w:p>
    <w:p w:rsidR="00751328" w:rsidRPr="00F67CE8" w:rsidRDefault="00751328" w:rsidP="003F2A5B">
      <w:pPr>
        <w:spacing w:line="360" w:lineRule="auto"/>
        <w:ind w:firstLineChars="200" w:firstLine="480"/>
        <w:rPr>
          <w:sz w:val="24"/>
          <w:szCs w:val="24"/>
        </w:rPr>
      </w:pPr>
    </w:p>
    <w:sectPr w:rsidR="00751328" w:rsidRPr="00F67CE8" w:rsidSect="00C93C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76D4" w:rsidRDefault="009D76D4" w:rsidP="00EA360A">
      <w:r>
        <w:separator/>
      </w:r>
    </w:p>
  </w:endnote>
  <w:endnote w:type="continuationSeparator" w:id="0">
    <w:p w:rsidR="009D76D4" w:rsidRDefault="009D76D4" w:rsidP="00EA3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76D4" w:rsidRDefault="009D76D4" w:rsidP="00EA360A">
      <w:r>
        <w:separator/>
      </w:r>
    </w:p>
  </w:footnote>
  <w:footnote w:type="continuationSeparator" w:id="0">
    <w:p w:rsidR="009D76D4" w:rsidRDefault="009D76D4" w:rsidP="00EA36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3EB"/>
    <w:rsid w:val="00315F45"/>
    <w:rsid w:val="003241E6"/>
    <w:rsid w:val="00333139"/>
    <w:rsid w:val="00336C4E"/>
    <w:rsid w:val="003F2A5B"/>
    <w:rsid w:val="00481BB8"/>
    <w:rsid w:val="0053791E"/>
    <w:rsid w:val="006623EB"/>
    <w:rsid w:val="00751328"/>
    <w:rsid w:val="009D76D4"/>
    <w:rsid w:val="00A4494C"/>
    <w:rsid w:val="00C3413C"/>
    <w:rsid w:val="00C93CA8"/>
    <w:rsid w:val="00E63B81"/>
    <w:rsid w:val="00EA360A"/>
    <w:rsid w:val="00ED4D53"/>
    <w:rsid w:val="00F6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291883-63C9-4837-B7A0-8AA3E9F47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36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36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36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36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F36FB-1DA2-4E77-B9CE-9114A2D23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qingmeng</dc:creator>
  <cp:keywords/>
  <dc:description/>
  <cp:lastModifiedBy>Baimuke</cp:lastModifiedBy>
  <cp:revision>8</cp:revision>
  <dcterms:created xsi:type="dcterms:W3CDTF">2019-04-26T00:34:00Z</dcterms:created>
  <dcterms:modified xsi:type="dcterms:W3CDTF">2019-04-28T00:57:00Z</dcterms:modified>
</cp:coreProperties>
</file>