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964" w:rsidRDefault="00F06AF2" w:rsidP="00F06AF2">
      <w:pPr>
        <w:jc w:val="center"/>
        <w:rPr>
          <w:b/>
          <w:sz w:val="44"/>
        </w:rPr>
      </w:pPr>
      <w:r w:rsidRPr="00F06AF2">
        <w:rPr>
          <w:rFonts w:ascii="宋体" w:hAnsi="宋体" w:hint="eastAsia"/>
          <w:b/>
          <w:sz w:val="44"/>
        </w:rPr>
        <w:t>基于</w:t>
      </w:r>
      <w:r w:rsidRPr="00F06AF2">
        <w:rPr>
          <w:b/>
          <w:sz w:val="44"/>
        </w:rPr>
        <w:t>MININET</w:t>
      </w:r>
      <w:r w:rsidRPr="00F06AF2">
        <w:rPr>
          <w:rFonts w:hint="eastAsia"/>
          <w:b/>
          <w:sz w:val="44"/>
        </w:rPr>
        <w:t>的</w:t>
      </w:r>
      <w:r w:rsidRPr="00F06AF2">
        <w:rPr>
          <w:rFonts w:hint="eastAsia"/>
          <w:b/>
          <w:sz w:val="44"/>
        </w:rPr>
        <w:t>CPS</w:t>
      </w:r>
      <w:r w:rsidRPr="00F06AF2">
        <w:rPr>
          <w:rFonts w:hint="eastAsia"/>
          <w:b/>
          <w:sz w:val="44"/>
        </w:rPr>
        <w:t>仿真项目</w:t>
      </w:r>
    </w:p>
    <w:p w:rsidR="00F06AF2" w:rsidRDefault="00F06AF2" w:rsidP="00F06AF2">
      <w:pPr>
        <w:rPr>
          <w:sz w:val="24"/>
        </w:rPr>
      </w:pPr>
    </w:p>
    <w:p w:rsidR="00F06AF2" w:rsidRDefault="00F06AF2" w:rsidP="00F06AF2">
      <w:pPr>
        <w:rPr>
          <w:sz w:val="24"/>
        </w:rPr>
      </w:pPr>
    </w:p>
    <w:p w:rsidR="00F06AF2" w:rsidRDefault="00F06AF2" w:rsidP="00F06AF2">
      <w:pPr>
        <w:rPr>
          <w:sz w:val="24"/>
        </w:rPr>
      </w:pPr>
    </w:p>
    <w:p w:rsidR="00F06AF2" w:rsidRDefault="00F06AF2" w:rsidP="00F06AF2">
      <w:pPr>
        <w:pStyle w:val="1"/>
        <w:numPr>
          <w:ilvl w:val="0"/>
          <w:numId w:val="1"/>
        </w:numPr>
      </w:pPr>
      <w:r>
        <w:rPr>
          <w:rFonts w:hint="eastAsia"/>
        </w:rPr>
        <w:t>基本概况</w:t>
      </w:r>
    </w:p>
    <w:p w:rsidR="00F06AF2" w:rsidRDefault="00F06AF2" w:rsidP="00F06AF2">
      <w:pPr>
        <w:ind w:firstLine="420"/>
      </w:pPr>
      <w:r w:rsidRPr="00F06AF2">
        <w:rPr>
          <w:rFonts w:hint="eastAsia"/>
        </w:rPr>
        <w:t>为支撑配电网</w:t>
      </w:r>
      <w:r w:rsidRPr="00F06AF2">
        <w:rPr>
          <w:rFonts w:hint="eastAsia"/>
        </w:rPr>
        <w:t>CPS</w:t>
      </w:r>
      <w:r w:rsidRPr="00F06AF2">
        <w:rPr>
          <w:rFonts w:hint="eastAsia"/>
        </w:rPr>
        <w:t>仿真的重点研发项目，探讨基于</w:t>
      </w:r>
      <w:r w:rsidRPr="00F06AF2">
        <w:rPr>
          <w:rFonts w:hint="eastAsia"/>
        </w:rPr>
        <w:t>MININET</w:t>
      </w:r>
      <w:r w:rsidRPr="00F06AF2">
        <w:rPr>
          <w:rFonts w:hint="eastAsia"/>
        </w:rPr>
        <w:t>的</w:t>
      </w:r>
      <w:r w:rsidRPr="00F06AF2">
        <w:rPr>
          <w:rFonts w:hint="eastAsia"/>
        </w:rPr>
        <w:t>CPS</w:t>
      </w:r>
      <w:r w:rsidRPr="00F06AF2">
        <w:rPr>
          <w:rFonts w:hint="eastAsia"/>
        </w:rPr>
        <w:t>仿真平台的系统原理、实现方式，以及验证基于</w:t>
      </w:r>
      <w:r w:rsidRPr="00F06AF2">
        <w:rPr>
          <w:rFonts w:hint="eastAsia"/>
        </w:rPr>
        <w:t>MININET</w:t>
      </w:r>
      <w:r w:rsidRPr="00F06AF2">
        <w:rPr>
          <w:rFonts w:hint="eastAsia"/>
        </w:rPr>
        <w:t>的</w:t>
      </w:r>
      <w:r w:rsidRPr="00F06AF2">
        <w:rPr>
          <w:rFonts w:hint="eastAsia"/>
        </w:rPr>
        <w:t>CPS</w:t>
      </w:r>
      <w:r w:rsidRPr="00F06AF2">
        <w:rPr>
          <w:rFonts w:hint="eastAsia"/>
        </w:rPr>
        <w:t>仿真平台的运行情况，特制定本方案。</w:t>
      </w:r>
    </w:p>
    <w:p w:rsidR="00F06AF2" w:rsidRDefault="00F06AF2" w:rsidP="00F06AF2"/>
    <w:p w:rsidR="00F06AF2" w:rsidRDefault="00F06AF2" w:rsidP="00F06AF2">
      <w:pPr>
        <w:pStyle w:val="2"/>
        <w:numPr>
          <w:ilvl w:val="1"/>
          <w:numId w:val="3"/>
        </w:numPr>
      </w:pPr>
      <w:r>
        <w:rPr>
          <w:rFonts w:hint="eastAsia"/>
        </w:rPr>
        <w:t>主要背景</w:t>
      </w:r>
    </w:p>
    <w:p w:rsidR="00F06AF2" w:rsidRDefault="00F06AF2" w:rsidP="00F06AF2">
      <w:pPr>
        <w:ind w:firstLine="420"/>
      </w:pPr>
      <w:r>
        <w:rPr>
          <w:rFonts w:hint="eastAsia"/>
        </w:rPr>
        <w:t>配电系统转向以传统电力供应、分布式新能源发电、储能、信息通信设备和各</w:t>
      </w:r>
      <w:r w:rsidR="00C7297C">
        <w:rPr>
          <w:rFonts w:hint="eastAsia"/>
        </w:rPr>
        <w:t>类用电负荷为主的物理系统与信息系统深度耦合的配电网信息物理系统（</w:t>
      </w:r>
      <w:r w:rsidR="00C7297C">
        <w:rPr>
          <w:rFonts w:hint="eastAsia"/>
        </w:rPr>
        <w:t>CPS</w:t>
      </w:r>
      <w:r w:rsidR="00C7297C">
        <w:rPr>
          <w:rFonts w:hint="eastAsia"/>
        </w:rPr>
        <w:t>）</w:t>
      </w:r>
      <w:r>
        <w:rPr>
          <w:rFonts w:hint="eastAsia"/>
        </w:rPr>
        <w:t>。</w:t>
      </w:r>
    </w:p>
    <w:p w:rsidR="00F06AF2" w:rsidRDefault="00C7297C" w:rsidP="00F06AF2">
      <w:r>
        <w:rPr>
          <w:rFonts w:hint="eastAsia"/>
        </w:rPr>
        <w:t>与传统配电网相比，</w:t>
      </w:r>
      <w:r>
        <w:rPr>
          <w:rFonts w:hint="eastAsia"/>
        </w:rPr>
        <w:t>CPS</w:t>
      </w:r>
      <w:r w:rsidR="00F06AF2">
        <w:rPr>
          <w:rFonts w:hint="eastAsia"/>
        </w:rPr>
        <w:t>具有如下显著特征：</w:t>
      </w:r>
    </w:p>
    <w:p w:rsidR="00F06AF2" w:rsidRDefault="00F06AF2" w:rsidP="00F06AF2">
      <w:pPr>
        <w:ind w:firstLine="420"/>
      </w:pPr>
      <w:r>
        <w:rPr>
          <w:rFonts w:hint="eastAsia"/>
        </w:rPr>
        <w:t>1</w:t>
      </w:r>
      <w:r>
        <w:rPr>
          <w:rFonts w:hint="eastAsia"/>
        </w:rPr>
        <w:t>）多源异构、网络复杂</w:t>
      </w:r>
    </w:p>
    <w:p w:rsidR="00F06AF2" w:rsidRDefault="00F06AF2" w:rsidP="00F06AF2">
      <w:r>
        <w:rPr>
          <w:rFonts w:hint="eastAsia"/>
        </w:rPr>
        <w:t>负荷的分散性和新能源发电的间歇性，不仅改变了传统功率单向流动的特点，而且分布式电源和储能的种类繁多，各种设备性能各异；随着电力系统的信息化建设，大量传感器、通信设备加入，导致系统的物理网络拓扑结构愈加复杂，规模愈加庞大，整个系统的动态特性具有明显的非线性、不确定、时变、异构性等特征。</w:t>
      </w:r>
    </w:p>
    <w:p w:rsidR="00F06AF2" w:rsidRDefault="00F06AF2" w:rsidP="00F06AF2">
      <w:pPr>
        <w:ind w:firstLine="420"/>
      </w:pPr>
      <w:r>
        <w:rPr>
          <w:rFonts w:hint="eastAsia"/>
        </w:rPr>
        <w:t>2</w:t>
      </w:r>
      <w:r>
        <w:rPr>
          <w:rFonts w:hint="eastAsia"/>
        </w:rPr>
        <w:t>）交互频繁、易受攻击</w:t>
      </w:r>
    </w:p>
    <w:p w:rsidR="00F06AF2" w:rsidRDefault="00F06AF2" w:rsidP="00F06AF2">
      <w:r>
        <w:rPr>
          <w:rFonts w:hint="eastAsia"/>
        </w:rPr>
        <w:t>随着智能电表、分布式电源和储能设备的大量接入，为了完成海量信息采集、传输、优化控制及需求侧响应等功能，电力流与信息流交互频繁，信息感知的深度、广度及密度大幅提高，使得信息安全的问题也愈发突出，而通信协议的开放化、标准化，也给调度自动化、继电保护和安全装置自动化、负荷控制、用户信息采集等领域带来了新的安全隐患。</w:t>
      </w:r>
    </w:p>
    <w:p w:rsidR="00F06AF2" w:rsidRDefault="00F06AF2" w:rsidP="00F06AF2">
      <w:pPr>
        <w:ind w:firstLine="420"/>
      </w:pPr>
      <w:r>
        <w:rPr>
          <w:rFonts w:hint="eastAsia"/>
        </w:rPr>
        <w:t>3</w:t>
      </w:r>
      <w:r>
        <w:rPr>
          <w:rFonts w:hint="eastAsia"/>
        </w:rPr>
        <w:t>）分层调度、防护困难</w:t>
      </w:r>
    </w:p>
    <w:p w:rsidR="00F06AF2" w:rsidRDefault="00F06AF2" w:rsidP="00F06AF2">
      <w:r>
        <w:rPr>
          <w:rFonts w:hint="eastAsia"/>
        </w:rPr>
        <w:t>单一的集中式、分散式控制方法，无法综合考虑投资成本、控制性能、可靠通信等指标，而分布式控制能较好地满足系统要求，但电网的分层式调度结构，使得系统严重依赖通信网络的可靠性和完备性，增加了优化控制难度和安全防御风险。</w:t>
      </w:r>
    </w:p>
    <w:p w:rsidR="00F06AF2" w:rsidRDefault="00F06AF2" w:rsidP="00F06AF2">
      <w:pPr>
        <w:ind w:firstLine="420"/>
      </w:pPr>
      <w:r>
        <w:rPr>
          <w:rFonts w:hint="eastAsia"/>
        </w:rPr>
        <w:t>电网</w:t>
      </w:r>
      <w:r w:rsidR="00C7297C">
        <w:rPr>
          <w:rFonts w:hint="eastAsia"/>
        </w:rPr>
        <w:t>CPS</w:t>
      </w:r>
      <w:r>
        <w:rPr>
          <w:rFonts w:hint="eastAsia"/>
        </w:rPr>
        <w:t>是一个比较新的概念，在配用电信息的智能同步与采集、监控设备智能化与数字化等方面取得了一些初步成果。但是对于如何分析和理解电力系统与信息系统的交互机理，如何建立综合计及能量流、信息流和业务流的安全防御体系，如何充分利用前沿信息与通信技术增强配电系统的安全性、可靠性、自适应和自愈能力等问题，还没有形成系统的理论体系，现有的研究成果也相当初步。</w:t>
      </w:r>
    </w:p>
    <w:p w:rsidR="00C7297C" w:rsidRDefault="00C7297C" w:rsidP="00F06AF2">
      <w:pPr>
        <w:ind w:firstLine="420"/>
      </w:pPr>
    </w:p>
    <w:p w:rsidR="00C7297C" w:rsidRDefault="00C7297C" w:rsidP="00C7297C">
      <w:pPr>
        <w:pStyle w:val="1"/>
        <w:numPr>
          <w:ilvl w:val="0"/>
          <w:numId w:val="1"/>
        </w:numPr>
      </w:pPr>
      <w:r>
        <w:rPr>
          <w:rFonts w:hint="eastAsia"/>
        </w:rPr>
        <w:t>项目整体方案</w:t>
      </w:r>
    </w:p>
    <w:p w:rsidR="00C7297C" w:rsidRDefault="00C7297C" w:rsidP="00C7297C">
      <w:pPr>
        <w:ind w:firstLine="420"/>
      </w:pPr>
      <w:r w:rsidRPr="00C7297C">
        <w:rPr>
          <w:rFonts w:hint="eastAsia"/>
        </w:rPr>
        <w:t>如下图所示，针对本课题的需求，设计了如下架构将</w:t>
      </w:r>
      <w:r w:rsidRPr="00C7297C">
        <w:rPr>
          <w:rFonts w:hint="eastAsia"/>
        </w:rPr>
        <w:t>RTLAB</w:t>
      </w:r>
      <w:r w:rsidRPr="00C7297C">
        <w:rPr>
          <w:rFonts w:hint="eastAsia"/>
        </w:rPr>
        <w:t>、实际设备（及物理仿真）、</w:t>
      </w:r>
      <w:r w:rsidRPr="00C7297C">
        <w:rPr>
          <w:rFonts w:hint="eastAsia"/>
        </w:rPr>
        <w:lastRenderedPageBreak/>
        <w:t>Mininet</w:t>
      </w:r>
      <w:r w:rsidRPr="00C7297C">
        <w:rPr>
          <w:rFonts w:hint="eastAsia"/>
        </w:rPr>
        <w:t>进行融合。</w:t>
      </w:r>
    </w:p>
    <w:p w:rsidR="00C7297C" w:rsidRDefault="00C7297C" w:rsidP="00C7297C">
      <w:pPr>
        <w:jc w:val="center"/>
      </w:pPr>
      <w:r w:rsidRPr="00EE3DB9">
        <w:rPr>
          <w:rFonts w:ascii="仿宋_GB2312" w:eastAsia="仿宋_GB2312"/>
          <w:noProof/>
          <w:szCs w:val="32"/>
        </w:rPr>
        <w:drawing>
          <wp:inline distT="0" distB="0" distL="0" distR="0">
            <wp:extent cx="4810125" cy="2552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2552700"/>
                    </a:xfrm>
                    <a:prstGeom prst="rect">
                      <a:avLst/>
                    </a:prstGeom>
                    <a:noFill/>
                    <a:ln>
                      <a:noFill/>
                    </a:ln>
                  </pic:spPr>
                </pic:pic>
              </a:graphicData>
            </a:graphic>
          </wp:inline>
        </w:drawing>
      </w:r>
    </w:p>
    <w:p w:rsidR="00C7297C" w:rsidRDefault="00C7297C" w:rsidP="00C7297C">
      <w:pPr>
        <w:ind w:firstLine="420"/>
        <w:jc w:val="center"/>
      </w:pPr>
      <w:r w:rsidRPr="00C7297C">
        <w:rPr>
          <w:rFonts w:hint="eastAsia"/>
        </w:rPr>
        <w:t>图：部署示意图</w:t>
      </w:r>
    </w:p>
    <w:p w:rsidR="00C7297C" w:rsidRDefault="00C7297C" w:rsidP="00C7297C">
      <w:pPr>
        <w:ind w:firstLine="420"/>
      </w:pPr>
      <w:r w:rsidRPr="00C7297C">
        <w:rPr>
          <w:rFonts w:hint="eastAsia"/>
        </w:rPr>
        <w:t>如上图所示，</w:t>
      </w:r>
      <w:r w:rsidRPr="00C7297C">
        <w:rPr>
          <w:rFonts w:hint="eastAsia"/>
        </w:rPr>
        <w:t>Mininet</w:t>
      </w:r>
      <w:r w:rsidRPr="00C7297C">
        <w:rPr>
          <w:rFonts w:hint="eastAsia"/>
        </w:rPr>
        <w:t>可进行相关的配电网拓扑以及节点的仿真。</w:t>
      </w:r>
      <w:r w:rsidRPr="00C7297C">
        <w:rPr>
          <w:rFonts w:hint="eastAsia"/>
        </w:rPr>
        <w:t>Mininet</w:t>
      </w:r>
      <w:r w:rsidRPr="00C7297C">
        <w:rPr>
          <w:rFonts w:hint="eastAsia"/>
        </w:rPr>
        <w:t>与</w:t>
      </w:r>
      <w:r w:rsidRPr="00C7297C">
        <w:rPr>
          <w:rFonts w:hint="eastAsia"/>
        </w:rPr>
        <w:t>RTLAB</w:t>
      </w:r>
      <w:r w:rsidRPr="00C7297C">
        <w:rPr>
          <w:rFonts w:hint="eastAsia"/>
        </w:rPr>
        <w:t>之间通过网口连接，</w:t>
      </w:r>
      <w:r w:rsidRPr="00C7297C">
        <w:rPr>
          <w:rFonts w:hint="eastAsia"/>
        </w:rPr>
        <w:t>Mininet</w:t>
      </w:r>
      <w:r w:rsidRPr="00C7297C">
        <w:rPr>
          <w:rFonts w:hint="eastAsia"/>
        </w:rPr>
        <w:t>可为</w:t>
      </w:r>
      <w:r w:rsidRPr="00C7297C">
        <w:rPr>
          <w:rFonts w:hint="eastAsia"/>
        </w:rPr>
        <w:t>RTLAB</w:t>
      </w:r>
      <w:r w:rsidRPr="00C7297C">
        <w:rPr>
          <w:rFonts w:hint="eastAsia"/>
        </w:rPr>
        <w:t>提供配电网通信状态及配置信息，</w:t>
      </w:r>
      <w:r w:rsidRPr="00C7297C">
        <w:rPr>
          <w:rFonts w:hint="eastAsia"/>
        </w:rPr>
        <w:t>RTLAB</w:t>
      </w:r>
      <w:r w:rsidRPr="00C7297C">
        <w:rPr>
          <w:rFonts w:hint="eastAsia"/>
        </w:rPr>
        <w:t>可直接下发命令控制</w:t>
      </w:r>
      <w:r w:rsidRPr="00C7297C">
        <w:rPr>
          <w:rFonts w:hint="eastAsia"/>
        </w:rPr>
        <w:t>Mininet</w:t>
      </w:r>
      <w:r w:rsidRPr="00C7297C">
        <w:rPr>
          <w:rFonts w:hint="eastAsia"/>
        </w:rPr>
        <w:t>中的任何一个节点。</w:t>
      </w:r>
      <w:r w:rsidRPr="00C7297C">
        <w:rPr>
          <w:rFonts w:hint="eastAsia"/>
        </w:rPr>
        <w:t>Mininet</w:t>
      </w:r>
      <w:r w:rsidRPr="00C7297C">
        <w:rPr>
          <w:rFonts w:hint="eastAsia"/>
        </w:rPr>
        <w:t>可外接交换机，通过交换机与相关实际设备（主站、终端）等连接。主站的网口接入交换机，连接通信网络。主站的非网口（电口）接入物理仿真部分。</w:t>
      </w:r>
    </w:p>
    <w:p w:rsidR="00C7297C" w:rsidRDefault="00C7297C" w:rsidP="00C7297C">
      <w:pPr>
        <w:ind w:firstLine="420"/>
      </w:pPr>
      <w:r>
        <w:rPr>
          <w:rFonts w:hint="eastAsia"/>
        </w:rPr>
        <w:t>基于上述部署环境，虚实结合的实验环境可实现如下功能：</w:t>
      </w:r>
    </w:p>
    <w:p w:rsidR="00C7297C" w:rsidRDefault="00C7297C" w:rsidP="00C7297C">
      <w:pPr>
        <w:pStyle w:val="a3"/>
        <w:numPr>
          <w:ilvl w:val="0"/>
          <w:numId w:val="4"/>
        </w:numPr>
        <w:ind w:firstLineChars="0"/>
      </w:pPr>
      <w:r>
        <w:rPr>
          <w:rFonts w:hint="eastAsia"/>
        </w:rPr>
        <w:t>配电网通信网络的仿真，包含模拟仿真以及与实际设备结合的仿真</w:t>
      </w:r>
    </w:p>
    <w:p w:rsidR="00C7297C" w:rsidRDefault="00C7297C" w:rsidP="00C7297C">
      <w:pPr>
        <w:pStyle w:val="a3"/>
        <w:numPr>
          <w:ilvl w:val="0"/>
          <w:numId w:val="4"/>
        </w:numPr>
        <w:ind w:firstLineChars="0"/>
      </w:pPr>
      <w:r>
        <w:rPr>
          <w:rFonts w:hint="eastAsia"/>
        </w:rPr>
        <w:t>各种真实攻击的再现式仿真（可使用真实网络中的攻击发生器进行实际攻击，与真实网络几乎无差别）</w:t>
      </w:r>
    </w:p>
    <w:p w:rsidR="00C7297C" w:rsidRDefault="00C7297C" w:rsidP="00C7297C">
      <w:pPr>
        <w:pStyle w:val="a3"/>
        <w:numPr>
          <w:ilvl w:val="1"/>
          <w:numId w:val="4"/>
        </w:numPr>
        <w:ind w:firstLineChars="0"/>
      </w:pPr>
      <w:r>
        <w:t>DDOS</w:t>
      </w:r>
      <w:r>
        <w:rPr>
          <w:rFonts w:hint="eastAsia"/>
        </w:rPr>
        <w:t>攻击：可使用真实的</w:t>
      </w:r>
      <w:r>
        <w:t>DDOS</w:t>
      </w:r>
      <w:r>
        <w:rPr>
          <w:rFonts w:hint="eastAsia"/>
        </w:rPr>
        <w:t>攻击程序进行攻击。</w:t>
      </w:r>
    </w:p>
    <w:p w:rsidR="00C7297C" w:rsidRDefault="00C7297C" w:rsidP="00C7297C">
      <w:pPr>
        <w:pStyle w:val="a3"/>
        <w:numPr>
          <w:ilvl w:val="1"/>
          <w:numId w:val="4"/>
        </w:numPr>
        <w:ind w:firstLineChars="0"/>
      </w:pPr>
      <w:r>
        <w:rPr>
          <w:rFonts w:hint="eastAsia"/>
        </w:rPr>
        <w:t>中间人攻击：可实施典型的中间人攻击。</w:t>
      </w:r>
    </w:p>
    <w:p w:rsidR="00C7297C" w:rsidRDefault="00C7297C" w:rsidP="00C7297C">
      <w:pPr>
        <w:pStyle w:val="a3"/>
        <w:numPr>
          <w:ilvl w:val="1"/>
          <w:numId w:val="4"/>
        </w:numPr>
        <w:ind w:firstLineChars="0"/>
      </w:pPr>
      <w:r>
        <w:rPr>
          <w:rFonts w:hint="eastAsia"/>
        </w:rPr>
        <w:t>病毒攻击（模拟病毒传播）</w:t>
      </w:r>
      <w:r>
        <w:t>:</w:t>
      </w:r>
      <w:r>
        <w:rPr>
          <w:rFonts w:hint="eastAsia"/>
        </w:rPr>
        <w:t>模拟病毒去感染相关机器，这些机器发出一些异常包或者瘫痪等过程。也可以模拟伊朗“震网”病毒的传播模式，病毒在某些机器隐藏、及隐秘传播，只等到相关的关键词出现进行攻击。</w:t>
      </w:r>
    </w:p>
    <w:p w:rsidR="00C7297C" w:rsidRDefault="00C7297C" w:rsidP="00C7297C">
      <w:pPr>
        <w:pStyle w:val="a3"/>
        <w:numPr>
          <w:ilvl w:val="1"/>
          <w:numId w:val="4"/>
        </w:numPr>
        <w:ind w:firstLineChars="0"/>
      </w:pPr>
      <w:r>
        <w:rPr>
          <w:rFonts w:hint="eastAsia"/>
        </w:rPr>
        <w:t>网络控制中心侵入的攻击：模拟网络中的控制节点被控制，从而修改网络中的路由策略影响整个网络的连通性。整个网络大多数节点无法按照要求发送到预期的目标。</w:t>
      </w:r>
    </w:p>
    <w:p w:rsidR="00C7297C" w:rsidRDefault="00C7297C" w:rsidP="00C7297C">
      <w:pPr>
        <w:pStyle w:val="a3"/>
        <w:numPr>
          <w:ilvl w:val="0"/>
          <w:numId w:val="4"/>
        </w:numPr>
        <w:ind w:firstLineChars="0"/>
      </w:pPr>
      <w:r>
        <w:rPr>
          <w:rFonts w:hint="eastAsia"/>
        </w:rPr>
        <w:t>网络动态防御功能的仿真</w:t>
      </w:r>
    </w:p>
    <w:p w:rsidR="00C7297C" w:rsidRDefault="00C7297C" w:rsidP="00C7297C">
      <w:pPr>
        <w:pStyle w:val="a3"/>
        <w:numPr>
          <w:ilvl w:val="1"/>
          <w:numId w:val="4"/>
        </w:numPr>
        <w:ind w:firstLineChars="0"/>
      </w:pPr>
      <w:r>
        <w:rPr>
          <w:rFonts w:hint="eastAsia"/>
        </w:rPr>
        <w:t>针对</w:t>
      </w:r>
      <w:r>
        <w:t>DDOS</w:t>
      </w:r>
      <w:r>
        <w:rPr>
          <w:rFonts w:hint="eastAsia"/>
        </w:rPr>
        <w:t>攻击进行网络的动态配置，降低攻击的危害：在发现可能的攻击流之后，对网络边缘的节点进行控制，从而将相关可疑流导入到模拟的安全设备。</w:t>
      </w:r>
    </w:p>
    <w:p w:rsidR="00C7297C" w:rsidRDefault="00C7297C" w:rsidP="00C7297C">
      <w:pPr>
        <w:pStyle w:val="a3"/>
        <w:numPr>
          <w:ilvl w:val="1"/>
          <w:numId w:val="4"/>
        </w:numPr>
        <w:ind w:firstLineChars="0"/>
      </w:pPr>
      <w:r>
        <w:rPr>
          <w:rFonts w:hint="eastAsia"/>
        </w:rPr>
        <w:t>基于网络隔离技术：通过配置虚拟网络，实现网络的分片，从而实现多分区隔离网络。在各个隔离网络的节点，无法访问到其他网络的信息，从而实现安全性。</w:t>
      </w:r>
    </w:p>
    <w:p w:rsidR="00C7297C" w:rsidRDefault="00C7297C" w:rsidP="00C7297C"/>
    <w:p w:rsidR="00C7297C" w:rsidRDefault="00C7297C" w:rsidP="00C7297C">
      <w:pPr>
        <w:pStyle w:val="1"/>
        <w:numPr>
          <w:ilvl w:val="0"/>
          <w:numId w:val="1"/>
        </w:numPr>
      </w:pPr>
      <w:r>
        <w:rPr>
          <w:rFonts w:hint="eastAsia"/>
        </w:rPr>
        <w:lastRenderedPageBreak/>
        <w:t>系统设计</w:t>
      </w:r>
    </w:p>
    <w:p w:rsidR="00C7297C" w:rsidRDefault="00C7297C" w:rsidP="00C7297C">
      <w:pPr>
        <w:pStyle w:val="2"/>
      </w:pPr>
      <w:r>
        <w:rPr>
          <w:rFonts w:hint="eastAsia"/>
        </w:rPr>
        <w:t>3</w:t>
      </w:r>
      <w:r>
        <w:t xml:space="preserve">.1. </w:t>
      </w:r>
      <w:r>
        <w:rPr>
          <w:rFonts w:hint="eastAsia"/>
        </w:rPr>
        <w:t>系统搭建之网络通信方案部署</w:t>
      </w:r>
    </w:p>
    <w:p w:rsidR="00C7297C" w:rsidRDefault="00C7297C" w:rsidP="00C7297C">
      <w:pPr>
        <w:ind w:firstLine="420"/>
      </w:pPr>
      <w:r w:rsidRPr="00C7297C">
        <w:rPr>
          <w:rFonts w:hint="eastAsia"/>
        </w:rPr>
        <w:t>mininet</w:t>
      </w:r>
      <w:r w:rsidRPr="00C7297C">
        <w:rPr>
          <w:rFonts w:hint="eastAsia"/>
        </w:rPr>
        <w:t>内部网络需要和外部网络进行通信，所以可以将</w:t>
      </w:r>
      <w:r w:rsidRPr="00C7297C">
        <w:rPr>
          <w:rFonts w:hint="eastAsia"/>
        </w:rPr>
        <w:t>mininet</w:t>
      </w:r>
      <w:r w:rsidRPr="00C7297C">
        <w:rPr>
          <w:rFonts w:hint="eastAsia"/>
        </w:rPr>
        <w:t>所在主机网口和</w:t>
      </w:r>
      <w:r w:rsidRPr="00C7297C">
        <w:rPr>
          <w:rFonts w:hint="eastAsia"/>
        </w:rPr>
        <w:t>mininet</w:t>
      </w:r>
      <w:r w:rsidRPr="00C7297C">
        <w:rPr>
          <w:rFonts w:hint="eastAsia"/>
        </w:rPr>
        <w:t>内部虚拟交换机绑定</w:t>
      </w:r>
      <w:r>
        <w:rPr>
          <w:rFonts w:hint="eastAsia"/>
        </w:rPr>
        <w:t>，如此，可以借助通向外部网络的交换机实现内部结点与外部网络通信。</w:t>
      </w:r>
    </w:p>
    <w:p w:rsidR="00C7297C" w:rsidRDefault="00C7297C" w:rsidP="00C7297C">
      <w:pPr>
        <w:ind w:firstLine="420"/>
      </w:pPr>
      <w:r w:rsidRPr="00C7297C">
        <w:rPr>
          <w:rFonts w:hint="eastAsia"/>
        </w:rPr>
        <w:t>网络环境搭建方案如下：</w:t>
      </w:r>
    </w:p>
    <w:p w:rsidR="00C7297C" w:rsidRDefault="00C7297C" w:rsidP="00C7297C">
      <w:pPr>
        <w:jc w:val="center"/>
      </w:pPr>
      <w:r w:rsidRPr="00C7297C">
        <w:rPr>
          <w:noProof/>
        </w:rPr>
        <w:drawing>
          <wp:inline distT="0" distB="0" distL="0" distR="0" wp14:anchorId="7EF55FF5" wp14:editId="66542707">
            <wp:extent cx="5274310" cy="2414905"/>
            <wp:effectExtent l="0" t="0" r="254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inline>
        </w:drawing>
      </w:r>
    </w:p>
    <w:p w:rsidR="00C7297C" w:rsidRDefault="00C7297C" w:rsidP="00C7297C">
      <w:pPr>
        <w:jc w:val="center"/>
      </w:pPr>
      <w:r>
        <w:rPr>
          <w:rFonts w:hint="eastAsia"/>
        </w:rPr>
        <w:t>图</w:t>
      </w:r>
      <w:r w:rsidR="00226ABC">
        <w:rPr>
          <w:rFonts w:hint="eastAsia"/>
        </w:rPr>
        <w:t>：网络通信部署图</w:t>
      </w:r>
    </w:p>
    <w:p w:rsidR="00226ABC" w:rsidRDefault="00226ABC" w:rsidP="00226ABC">
      <w:pPr>
        <w:ind w:firstLine="420"/>
      </w:pPr>
      <w:r>
        <w:rPr>
          <w:rFonts w:hint="eastAsia"/>
        </w:rPr>
        <w:t>上述的网络环境搭建方案中，</w:t>
      </w:r>
      <w:r w:rsidRPr="00226ABC">
        <w:rPr>
          <w:rFonts w:hint="eastAsia"/>
        </w:rPr>
        <w:t>mininet</w:t>
      </w:r>
      <w:r w:rsidRPr="00226ABC">
        <w:rPr>
          <w:rFonts w:hint="eastAsia"/>
        </w:rPr>
        <w:t>网络可以采用不同的子网段，由于</w:t>
      </w:r>
      <w:r w:rsidRPr="00226ABC">
        <w:rPr>
          <w:rFonts w:hint="eastAsia"/>
        </w:rPr>
        <w:t>mininet</w:t>
      </w:r>
      <w:r w:rsidRPr="00226ABC">
        <w:rPr>
          <w:rFonts w:hint="eastAsia"/>
        </w:rPr>
        <w:t>是采用主机的网口和外部网络进行通信，所在主机的</w:t>
      </w:r>
      <w:r w:rsidRPr="00226ABC">
        <w:rPr>
          <w:rFonts w:hint="eastAsia"/>
        </w:rPr>
        <w:t>IP</w:t>
      </w:r>
      <w:r w:rsidRPr="00226ABC">
        <w:rPr>
          <w:rFonts w:hint="eastAsia"/>
        </w:rPr>
        <w:t>地址属于同一子网，本方案实验中采用的是</w:t>
      </w:r>
      <w:r>
        <w:rPr>
          <w:rFonts w:hint="eastAsia"/>
        </w:rPr>
        <w:t>192.0.0.0/</w:t>
      </w:r>
      <w:r>
        <w:t>8</w:t>
      </w:r>
      <w:r w:rsidRPr="00226ABC">
        <w:rPr>
          <w:rFonts w:hint="eastAsia"/>
        </w:rPr>
        <w:t>该子网，可以支持</w:t>
      </w:r>
      <w:r>
        <w:rPr>
          <w:rFonts w:hint="eastAsia"/>
        </w:rPr>
        <w:t>2^2</w:t>
      </w:r>
      <w:r>
        <w:t>4</w:t>
      </w:r>
      <w:r w:rsidRPr="00226ABC">
        <w:rPr>
          <w:rFonts w:hint="eastAsia"/>
        </w:rPr>
        <w:t>-2</w:t>
      </w:r>
      <w:r w:rsidRPr="00226ABC">
        <w:rPr>
          <w:rFonts w:hint="eastAsia"/>
        </w:rPr>
        <w:t>台主机。</w:t>
      </w:r>
    </w:p>
    <w:p w:rsidR="00AF38E2" w:rsidRDefault="00AF38E2" w:rsidP="00AF38E2"/>
    <w:p w:rsidR="00AF38E2" w:rsidRDefault="00AF38E2" w:rsidP="00AF38E2">
      <w:pPr>
        <w:pStyle w:val="2"/>
      </w:pPr>
      <w:r>
        <w:rPr>
          <w:rFonts w:hint="eastAsia"/>
        </w:rPr>
        <w:t>3</w:t>
      </w:r>
      <w:r>
        <w:t xml:space="preserve">.2. </w:t>
      </w:r>
      <w:r>
        <w:rPr>
          <w:rFonts w:hint="eastAsia"/>
        </w:rPr>
        <w:t>系统功能结构</w:t>
      </w:r>
    </w:p>
    <w:p w:rsidR="00AF38E2" w:rsidRDefault="00AF38E2" w:rsidP="00AF38E2">
      <w:pPr>
        <w:pStyle w:val="3"/>
      </w:pPr>
      <w:r>
        <w:rPr>
          <w:rFonts w:hint="eastAsia"/>
        </w:rPr>
        <w:t>3</w:t>
      </w:r>
      <w:r>
        <w:t xml:space="preserve">.2.1. </w:t>
      </w:r>
      <w:r>
        <w:rPr>
          <w:rFonts w:hint="eastAsia"/>
        </w:rPr>
        <w:t>系统功能结构框图</w:t>
      </w:r>
    </w:p>
    <w:p w:rsidR="00171C88" w:rsidRDefault="00171C88" w:rsidP="00171C88">
      <w:r>
        <w:tab/>
      </w:r>
      <w:r>
        <w:rPr>
          <w:rFonts w:hint="eastAsia"/>
        </w:rPr>
        <w:t>以下为网络仿真系统的模块结构图。</w:t>
      </w:r>
      <w:r w:rsidRPr="00171C88">
        <w:rPr>
          <w:rFonts w:hint="eastAsia"/>
        </w:rPr>
        <w:t>如图所示，系统由三层架构组成，展示层、处理层、存储层组成。</w:t>
      </w:r>
    </w:p>
    <w:p w:rsidR="00171C88" w:rsidRDefault="00171C88" w:rsidP="00171C88">
      <w:pPr>
        <w:jc w:val="center"/>
      </w:pPr>
      <w:r w:rsidRPr="00171C88">
        <w:rPr>
          <w:noProof/>
        </w:rPr>
        <w:lastRenderedPageBreak/>
        <w:drawing>
          <wp:inline distT="0" distB="0" distL="0" distR="0">
            <wp:extent cx="5274310" cy="5781329"/>
            <wp:effectExtent l="0" t="0" r="2540" b="0"/>
            <wp:docPr id="2" name="图片 2" descr="C:\Users\tokabi\Desktop\通信网络仿真系统\系统设计\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kabi\Desktop\通信网络仿真系统\系统设计\系统结构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781329"/>
                    </a:xfrm>
                    <a:prstGeom prst="rect">
                      <a:avLst/>
                    </a:prstGeom>
                    <a:noFill/>
                    <a:ln>
                      <a:noFill/>
                    </a:ln>
                  </pic:spPr>
                </pic:pic>
              </a:graphicData>
            </a:graphic>
          </wp:inline>
        </w:drawing>
      </w:r>
    </w:p>
    <w:p w:rsidR="00171C88" w:rsidRDefault="00171C88" w:rsidP="00171C88">
      <w:pPr>
        <w:jc w:val="center"/>
      </w:pPr>
      <w:r>
        <w:rPr>
          <w:rFonts w:hint="eastAsia"/>
        </w:rPr>
        <w:t>图：系统模块架构图</w:t>
      </w:r>
    </w:p>
    <w:p w:rsidR="00171C88" w:rsidRPr="00171C88" w:rsidRDefault="00171C88" w:rsidP="00171C88">
      <w:pPr>
        <w:ind w:firstLine="420"/>
      </w:pPr>
      <w:r w:rsidRPr="00171C88">
        <w:rPr>
          <w:rFonts w:hint="eastAsia"/>
        </w:rPr>
        <w:t>如图所示，最上层的展示层对应系统架构的系统客户端界面，由用户模块和管理员模块组成，主要实现用户对系统操作的界面；中间层的处理层对应系统架构的服务器的处理层，由</w:t>
      </w:r>
      <w:r>
        <w:rPr>
          <w:rFonts w:hint="eastAsia"/>
        </w:rPr>
        <w:t>网络管理模块、网络拓扑管理、远程控制管理模块以及用户权限管理模块和系统日志管理模块</w:t>
      </w:r>
      <w:r w:rsidRPr="00171C88">
        <w:rPr>
          <w:rFonts w:hint="eastAsia"/>
        </w:rPr>
        <w:t>组成，主要实现系统对用户需要的任务所</w:t>
      </w:r>
      <w:r>
        <w:rPr>
          <w:rFonts w:hint="eastAsia"/>
        </w:rPr>
        <w:t>进行的具体操作；底层的存储层对应服务器的存储层，由数据处理模块</w:t>
      </w:r>
      <w:r w:rsidRPr="00171C88">
        <w:rPr>
          <w:rFonts w:hint="eastAsia"/>
        </w:rPr>
        <w:t>和数据源组成，主要实现系统对数据的可持久化。</w:t>
      </w:r>
    </w:p>
    <w:p w:rsidR="00AF38E2" w:rsidRDefault="00AF38E2" w:rsidP="00AF38E2">
      <w:pPr>
        <w:pStyle w:val="3"/>
      </w:pPr>
      <w:r>
        <w:rPr>
          <w:rFonts w:hint="eastAsia"/>
        </w:rPr>
        <w:t>3</w:t>
      </w:r>
      <w:r>
        <w:t xml:space="preserve">.2.2. </w:t>
      </w:r>
      <w:r>
        <w:rPr>
          <w:rFonts w:hint="eastAsia"/>
        </w:rPr>
        <w:t>系统功能组件定义</w:t>
      </w:r>
    </w:p>
    <w:p w:rsidR="00171C88" w:rsidRDefault="00171C88" w:rsidP="00171C88">
      <w:pPr>
        <w:ind w:firstLine="420"/>
      </w:pPr>
      <w:r w:rsidRPr="00171C88">
        <w:rPr>
          <w:rFonts w:hint="eastAsia"/>
        </w:rPr>
        <w:t>下面将对上图中的各个模块的功能和主要实现方法作简要说明。</w:t>
      </w:r>
    </w:p>
    <w:p w:rsidR="00171C88" w:rsidRDefault="00171C88" w:rsidP="00171C88">
      <w:pPr>
        <w:ind w:firstLine="420"/>
      </w:pPr>
      <w:r w:rsidRPr="009A5EE5">
        <w:rPr>
          <w:rFonts w:hint="eastAsia"/>
          <w:b/>
        </w:rPr>
        <w:t>数据处理</w:t>
      </w:r>
      <w:r>
        <w:rPr>
          <w:rFonts w:hint="eastAsia"/>
        </w:rPr>
        <w:t>模块主要实现对持久化数据的</w:t>
      </w:r>
      <w:r w:rsidR="009A5EE5">
        <w:rPr>
          <w:rFonts w:hint="eastAsia"/>
        </w:rPr>
        <w:t>一系列操作，网络拓扑信息、用户信息和操作日志的查询，以及针对这些信息的修改。</w:t>
      </w:r>
    </w:p>
    <w:p w:rsidR="009A5EE5" w:rsidRDefault="009A5EE5" w:rsidP="00171C88">
      <w:pPr>
        <w:ind w:firstLine="420"/>
      </w:pPr>
      <w:r w:rsidRPr="009A5EE5">
        <w:rPr>
          <w:rFonts w:hint="eastAsia"/>
          <w:b/>
        </w:rPr>
        <w:t>网络拓扑管理</w:t>
      </w:r>
      <w:r>
        <w:rPr>
          <w:rFonts w:hint="eastAsia"/>
        </w:rPr>
        <w:t>模块主要实现仿真系统中网络拓扑的创建以及修改，此外还包含了对拓扑信息的获取和存储功能。</w:t>
      </w:r>
      <w:r w:rsidR="004A14ED">
        <w:rPr>
          <w:rFonts w:hint="eastAsia"/>
        </w:rPr>
        <w:t>网络拓扑管理模块由拓扑创建、拓扑获取、拓扑修改、拓扑存储</w:t>
      </w:r>
      <w:r w:rsidR="004A14ED">
        <w:rPr>
          <w:rFonts w:hint="eastAsia"/>
        </w:rPr>
        <w:lastRenderedPageBreak/>
        <w:t>子模块构成。</w:t>
      </w:r>
    </w:p>
    <w:p w:rsidR="009A5EE5" w:rsidRDefault="009A5EE5" w:rsidP="00171C88">
      <w:pPr>
        <w:ind w:firstLine="420"/>
      </w:pPr>
      <w:r w:rsidRPr="009A5EE5">
        <w:rPr>
          <w:rFonts w:hint="eastAsia"/>
          <w:b/>
        </w:rPr>
        <w:t>远程控制管理</w:t>
      </w:r>
      <w:r>
        <w:rPr>
          <w:rFonts w:hint="eastAsia"/>
        </w:rPr>
        <w:t>模块主要实现仿真系统中网络通信中的一系列控制操作和统计信息的获取，具体可获取通信过程中实时流量信息和累计流量信息，以及针对网络中有限制的通信，可通过控制流表的操作实现。</w:t>
      </w:r>
      <w:r w:rsidR="004A14ED">
        <w:rPr>
          <w:rFonts w:hint="eastAsia"/>
        </w:rPr>
        <w:t>远程控制管理模块由统计获取和流表管理子模块构成。</w:t>
      </w:r>
    </w:p>
    <w:p w:rsidR="009A5EE5" w:rsidRDefault="009A5EE5" w:rsidP="00171C88">
      <w:pPr>
        <w:ind w:firstLine="420"/>
      </w:pPr>
      <w:r w:rsidRPr="009A5EE5">
        <w:rPr>
          <w:rFonts w:hint="eastAsia"/>
          <w:b/>
        </w:rPr>
        <w:t>网络管理</w:t>
      </w:r>
      <w:r>
        <w:rPr>
          <w:rFonts w:hint="eastAsia"/>
        </w:rPr>
        <w:t>模块主要实现仿真系统中对网络一系列操作，对网络结点信息的管理，网络拓扑的显示，以及针对网络攻击所实施的动态防护功能；此外，还有流量监控功能，</w:t>
      </w:r>
      <w:r w:rsidR="00FB77DB">
        <w:rPr>
          <w:rFonts w:hint="eastAsia"/>
        </w:rPr>
        <w:t>控制网络结点数据转发的功能和结点攻击检测的功能。</w:t>
      </w:r>
      <w:r w:rsidR="004A14ED">
        <w:rPr>
          <w:rFonts w:hint="eastAsia"/>
        </w:rPr>
        <w:t>网络管理模块由结点管理、动态防护、拓扑显示、流量监控、数据转发、攻击检测子模块构成。</w:t>
      </w:r>
    </w:p>
    <w:p w:rsidR="00FB77DB" w:rsidRDefault="00FB77DB" w:rsidP="00171C88">
      <w:pPr>
        <w:ind w:firstLine="420"/>
      </w:pPr>
      <w:r w:rsidRPr="00FB77DB">
        <w:rPr>
          <w:rFonts w:hint="eastAsia"/>
          <w:b/>
        </w:rPr>
        <w:t>用户权限管理</w:t>
      </w:r>
      <w:r>
        <w:rPr>
          <w:rFonts w:hint="eastAsia"/>
        </w:rPr>
        <w:t>模块主要实现对系统用户信息的操作，该模块仅限管理员操作，</w:t>
      </w:r>
      <w:r w:rsidRPr="00FB77DB">
        <w:rPr>
          <w:rFonts w:hint="eastAsia"/>
        </w:rPr>
        <w:t>可进行用户的增加、删除，修改用户的密码及权限，限制用户是否具有查看拓扑、修改拓扑、查看日志等功能。</w:t>
      </w:r>
    </w:p>
    <w:p w:rsidR="00FB77DB" w:rsidRDefault="00FB77DB" w:rsidP="00171C88">
      <w:pPr>
        <w:ind w:firstLine="420"/>
      </w:pPr>
      <w:r w:rsidRPr="00FB77DB">
        <w:rPr>
          <w:rFonts w:hint="eastAsia"/>
          <w:b/>
        </w:rPr>
        <w:t>系统日志管理</w:t>
      </w:r>
      <w:r>
        <w:rPr>
          <w:rFonts w:hint="eastAsia"/>
        </w:rPr>
        <w:t>模块主要实现</w:t>
      </w:r>
      <w:r w:rsidRPr="00FB77DB">
        <w:rPr>
          <w:rFonts w:hint="eastAsia"/>
        </w:rPr>
        <w:t>记录用户的各种操作及发生时间</w:t>
      </w:r>
      <w:r>
        <w:rPr>
          <w:rFonts w:hint="eastAsia"/>
        </w:rPr>
        <w:t>，例如登入、登出、修改拓扑、查询流量信息</w:t>
      </w:r>
      <w:r w:rsidRPr="00FB77DB">
        <w:rPr>
          <w:rFonts w:hint="eastAsia"/>
        </w:rPr>
        <w:t>等。</w:t>
      </w:r>
    </w:p>
    <w:p w:rsidR="009A5EE5" w:rsidRDefault="00FB77DB" w:rsidP="00171C88">
      <w:pPr>
        <w:ind w:firstLine="420"/>
      </w:pPr>
      <w:r w:rsidRPr="00FB77DB">
        <w:rPr>
          <w:rFonts w:hint="eastAsia"/>
          <w:b/>
        </w:rPr>
        <w:t>拓扑查看</w:t>
      </w:r>
      <w:r>
        <w:rPr>
          <w:rFonts w:hint="eastAsia"/>
        </w:rPr>
        <w:t>模块主要实现用户查看仿真系统的网络拓扑信息，网络中各类结点个数，结点之间的连接关系通过图的形式展示。</w:t>
      </w:r>
    </w:p>
    <w:p w:rsidR="00FB77DB" w:rsidRDefault="00FB77DB" w:rsidP="00171C88">
      <w:pPr>
        <w:ind w:firstLine="420"/>
      </w:pPr>
      <w:r w:rsidRPr="00FB77DB">
        <w:rPr>
          <w:rFonts w:hint="eastAsia"/>
          <w:b/>
        </w:rPr>
        <w:t>动态防护</w:t>
      </w:r>
      <w:r>
        <w:rPr>
          <w:rFonts w:hint="eastAsia"/>
        </w:rPr>
        <w:t>模块主要实现网络拓扑中攻击的识别以及动态防护，并且实时展示防护过程，</w:t>
      </w:r>
      <w:r w:rsidRPr="00FB77DB">
        <w:rPr>
          <w:rFonts w:hint="eastAsia"/>
        </w:rPr>
        <w:t>用户可以选择开启或者关闭入侵检测和网络动态防护以了解动态防护对于网络拓扑系统的保护效果，可以完成对网络拓扑中网络攻击的识别也就是系统入侵检测以及针对于入侵选</w:t>
      </w:r>
      <w:r>
        <w:rPr>
          <w:rFonts w:hint="eastAsia"/>
        </w:rPr>
        <w:t>择合适的防护策略以完成动态防护，并且实时展示防护过程中的信息流</w:t>
      </w:r>
      <w:r w:rsidRPr="00FB77DB">
        <w:rPr>
          <w:rFonts w:hint="eastAsia"/>
        </w:rPr>
        <w:t>或者网络分区变化。</w:t>
      </w:r>
    </w:p>
    <w:p w:rsidR="00FB77DB" w:rsidRDefault="00FB77DB" w:rsidP="00171C88">
      <w:pPr>
        <w:ind w:firstLine="420"/>
      </w:pPr>
      <w:r w:rsidRPr="00FB77DB">
        <w:rPr>
          <w:rFonts w:hint="eastAsia"/>
          <w:b/>
        </w:rPr>
        <w:t>结点查看</w:t>
      </w:r>
      <w:r>
        <w:rPr>
          <w:rFonts w:hint="eastAsia"/>
        </w:rPr>
        <w:t>模块主要实现用户查看网络结点详细信息，包括</w:t>
      </w:r>
      <w:r>
        <w:rPr>
          <w:rFonts w:hint="eastAsia"/>
        </w:rPr>
        <w:t>host</w:t>
      </w:r>
      <w:r>
        <w:rPr>
          <w:rFonts w:hint="eastAsia"/>
        </w:rPr>
        <w:t>的类型和</w:t>
      </w:r>
      <w:r>
        <w:rPr>
          <w:rFonts w:hint="eastAsia"/>
        </w:rPr>
        <w:t>ip</w:t>
      </w:r>
      <w:r>
        <w:rPr>
          <w:rFonts w:hint="eastAsia"/>
        </w:rPr>
        <w:t>信息以及资源使用情况，还可查看</w:t>
      </w:r>
      <w:r>
        <w:rPr>
          <w:rFonts w:hint="eastAsia"/>
        </w:rPr>
        <w:t>switch</w:t>
      </w:r>
      <w:r>
        <w:rPr>
          <w:rFonts w:hint="eastAsia"/>
        </w:rPr>
        <w:t>的结点详细信息。</w:t>
      </w:r>
    </w:p>
    <w:p w:rsidR="00FB77DB" w:rsidRDefault="00FB77DB" w:rsidP="00171C88">
      <w:pPr>
        <w:ind w:firstLine="420"/>
      </w:pPr>
      <w:r w:rsidRPr="00645F2E">
        <w:rPr>
          <w:rFonts w:hint="eastAsia"/>
          <w:b/>
        </w:rPr>
        <w:t>统计查看</w:t>
      </w:r>
      <w:r>
        <w:rPr>
          <w:rFonts w:hint="eastAsia"/>
        </w:rPr>
        <w:t>模块</w:t>
      </w:r>
      <w:r w:rsidR="00645F2E">
        <w:rPr>
          <w:rFonts w:hint="eastAsia"/>
        </w:rPr>
        <w:t>主要实现对网络中流量信息的统计功能，实时显示当前各个线路中流量大小，和每条线路中各个时段总流量大小。</w:t>
      </w:r>
    </w:p>
    <w:p w:rsidR="00645F2E" w:rsidRPr="00171C88" w:rsidRDefault="00645F2E" w:rsidP="00171C88">
      <w:pPr>
        <w:ind w:firstLine="420"/>
      </w:pPr>
      <w:r w:rsidRPr="00645F2E">
        <w:rPr>
          <w:rFonts w:hint="eastAsia"/>
          <w:b/>
        </w:rPr>
        <w:t>拓扑修改</w:t>
      </w:r>
      <w:r>
        <w:rPr>
          <w:rFonts w:hint="eastAsia"/>
        </w:rPr>
        <w:t>模块主要实现管理员对网络拓扑中结点的增删和链路的增删操作。</w:t>
      </w:r>
    </w:p>
    <w:p w:rsidR="00AF38E2" w:rsidRDefault="00AF38E2" w:rsidP="00AF38E2">
      <w:pPr>
        <w:pStyle w:val="2"/>
      </w:pPr>
      <w:r>
        <w:rPr>
          <w:rFonts w:hint="eastAsia"/>
        </w:rPr>
        <w:t>3</w:t>
      </w:r>
      <w:r>
        <w:t xml:space="preserve">.3. </w:t>
      </w:r>
      <w:r>
        <w:rPr>
          <w:rFonts w:hint="eastAsia"/>
        </w:rPr>
        <w:t>系统功能实现动态描述</w:t>
      </w:r>
    </w:p>
    <w:p w:rsidR="00AF38E2" w:rsidRDefault="00AF38E2" w:rsidP="00AF38E2">
      <w:pPr>
        <w:pStyle w:val="3"/>
      </w:pPr>
      <w:r>
        <w:rPr>
          <w:rFonts w:hint="eastAsia"/>
        </w:rPr>
        <w:t>3</w:t>
      </w:r>
      <w:r>
        <w:t xml:space="preserve">.3.1. </w:t>
      </w:r>
      <w:r>
        <w:rPr>
          <w:rFonts w:hint="eastAsia"/>
        </w:rPr>
        <w:t>系统与外部交互</w:t>
      </w:r>
    </w:p>
    <w:p w:rsidR="00645F2E" w:rsidRDefault="00645F2E" w:rsidP="00645F2E">
      <w:pPr>
        <w:ind w:firstLine="420"/>
      </w:pPr>
      <w:r w:rsidRPr="00645F2E">
        <w:rPr>
          <w:rFonts w:hint="eastAsia"/>
        </w:rPr>
        <w:t>从系统整体的层面来看，下图动态地显示了系统与外部对象之间的交互关系：</w:t>
      </w:r>
    </w:p>
    <w:p w:rsidR="00645F2E" w:rsidRDefault="00645F2E" w:rsidP="00645F2E">
      <w:pPr>
        <w:jc w:val="center"/>
      </w:pPr>
      <w:r w:rsidRPr="00645F2E">
        <w:rPr>
          <w:noProof/>
        </w:rPr>
        <w:lastRenderedPageBreak/>
        <w:drawing>
          <wp:inline distT="0" distB="0" distL="0" distR="0">
            <wp:extent cx="4124325" cy="4143375"/>
            <wp:effectExtent l="0" t="0" r="9525" b="9525"/>
            <wp:docPr id="3" name="图片 3" descr="C:\Users\tokabi\Desktop\通信网络仿真系统\系统设计\系统和外部交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kabi\Desktop\通信网络仿真系统\系统设计\系统和外部交互.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4143375"/>
                    </a:xfrm>
                    <a:prstGeom prst="rect">
                      <a:avLst/>
                    </a:prstGeom>
                    <a:noFill/>
                    <a:ln>
                      <a:noFill/>
                    </a:ln>
                  </pic:spPr>
                </pic:pic>
              </a:graphicData>
            </a:graphic>
          </wp:inline>
        </w:drawing>
      </w:r>
    </w:p>
    <w:p w:rsidR="00645F2E" w:rsidRDefault="00645F2E" w:rsidP="00645F2E">
      <w:pPr>
        <w:jc w:val="center"/>
      </w:pPr>
      <w:r>
        <w:rPr>
          <w:rFonts w:hint="eastAsia"/>
        </w:rPr>
        <w:t>图：系统与外部交互</w:t>
      </w:r>
    </w:p>
    <w:p w:rsidR="00645F2E" w:rsidRDefault="00645F2E" w:rsidP="00645F2E">
      <w:pPr>
        <w:ind w:firstLine="420"/>
      </w:pPr>
      <w:r w:rsidRPr="00645F2E">
        <w:rPr>
          <w:rFonts w:hint="eastAsia"/>
        </w:rPr>
        <w:t>上图隐藏了系统的内部模块划分，重点在于显示出本系统与外部对象的动态消息交互关系，展现了各个消息之间的时序关系。其中，消息交互的序列简述如下：</w:t>
      </w:r>
    </w:p>
    <w:p w:rsidR="00645F2E" w:rsidRDefault="00645F2E" w:rsidP="00645F2E">
      <w:pPr>
        <w:pStyle w:val="a3"/>
        <w:numPr>
          <w:ilvl w:val="0"/>
          <w:numId w:val="5"/>
        </w:numPr>
        <w:ind w:firstLineChars="0"/>
      </w:pPr>
      <w:r>
        <w:rPr>
          <w:rFonts w:hint="eastAsia"/>
        </w:rPr>
        <w:t>用户调用系统查看拓扑，系统返回网络拓扑信息，并将拓扑信息依据规定方式以图的形式展示出，并可继续查看拓扑中结点详细信息。</w:t>
      </w:r>
    </w:p>
    <w:p w:rsidR="00645F2E" w:rsidRDefault="00645F2E" w:rsidP="00645F2E">
      <w:pPr>
        <w:pStyle w:val="a3"/>
        <w:numPr>
          <w:ilvl w:val="0"/>
          <w:numId w:val="5"/>
        </w:numPr>
        <w:ind w:firstLineChars="0"/>
      </w:pPr>
      <w:r>
        <w:rPr>
          <w:rFonts w:hint="eastAsia"/>
        </w:rPr>
        <w:t>用户调用系统统计查看，系统返回网络中当前时段各个区域流量累计总和，通过折线图形式展示给用户，以及实时返回每条链路的流量信息，在图中以颜色区分。</w:t>
      </w:r>
    </w:p>
    <w:p w:rsidR="00645F2E" w:rsidRDefault="00645F2E" w:rsidP="00645F2E">
      <w:pPr>
        <w:pStyle w:val="a3"/>
        <w:numPr>
          <w:ilvl w:val="0"/>
          <w:numId w:val="5"/>
        </w:numPr>
        <w:ind w:firstLineChars="0"/>
      </w:pPr>
      <w:r>
        <w:rPr>
          <w:rFonts w:hint="eastAsia"/>
        </w:rPr>
        <w:t>用户调用系统结点查看，系统依据</w:t>
      </w:r>
      <w:r w:rsidR="0093748B">
        <w:rPr>
          <w:rFonts w:hint="eastAsia"/>
        </w:rPr>
        <w:t>用户输入的参数，对结点信息进行查询并返回，还可查询结点当前</w:t>
      </w:r>
      <w:r w:rsidR="0093748B">
        <w:rPr>
          <w:rFonts w:hint="eastAsia"/>
        </w:rPr>
        <w:t>cpu</w:t>
      </w:r>
      <w:r w:rsidR="0093748B">
        <w:rPr>
          <w:rFonts w:hint="eastAsia"/>
        </w:rPr>
        <w:t>等资源使用情况。</w:t>
      </w:r>
    </w:p>
    <w:p w:rsidR="0093748B" w:rsidRDefault="0093748B" w:rsidP="00645F2E">
      <w:pPr>
        <w:pStyle w:val="a3"/>
        <w:numPr>
          <w:ilvl w:val="0"/>
          <w:numId w:val="5"/>
        </w:numPr>
        <w:ind w:firstLineChars="0"/>
      </w:pPr>
      <w:r>
        <w:rPr>
          <w:rFonts w:hint="eastAsia"/>
        </w:rPr>
        <w:t>用户调用系统开启动态防护，系统即开启动态防护功能，对网络中的网络攻击进行检测并采取防护措施，返回提示用户功能已开启。</w:t>
      </w:r>
    </w:p>
    <w:p w:rsidR="0093748B" w:rsidRPr="00645F2E" w:rsidRDefault="0093748B" w:rsidP="00645F2E">
      <w:pPr>
        <w:pStyle w:val="a3"/>
        <w:numPr>
          <w:ilvl w:val="0"/>
          <w:numId w:val="5"/>
        </w:numPr>
        <w:ind w:firstLineChars="0"/>
      </w:pPr>
      <w:r>
        <w:rPr>
          <w:rFonts w:hint="eastAsia"/>
        </w:rPr>
        <w:t>管理员调用系统拓扑修改功能，对网络拓扑的结点和链路进行增删操作，系统修改完成并返回提示用户修改完成。</w:t>
      </w:r>
    </w:p>
    <w:p w:rsidR="00AF38E2" w:rsidRDefault="00AF38E2" w:rsidP="00AF38E2">
      <w:pPr>
        <w:pStyle w:val="3"/>
      </w:pPr>
      <w:r>
        <w:rPr>
          <w:rFonts w:hint="eastAsia"/>
        </w:rPr>
        <w:t>3</w:t>
      </w:r>
      <w:r>
        <w:t xml:space="preserve">.3.2. </w:t>
      </w:r>
      <w:r>
        <w:rPr>
          <w:rFonts w:hint="eastAsia"/>
        </w:rPr>
        <w:t>系统模块间交互</w:t>
      </w:r>
    </w:p>
    <w:p w:rsidR="0093748B" w:rsidRDefault="0093748B" w:rsidP="0093748B">
      <w:r>
        <w:tab/>
      </w:r>
      <w:r>
        <w:rPr>
          <w:rFonts w:hint="eastAsia"/>
        </w:rPr>
        <w:t>系统模块由网络管理模块、网络拓扑管理模块、远程控制管理模块和数据处理模块组成，网络管理模块由结点管理、动态防护、拓扑显示、流量监控、数据转发、攻击检测子模块构成；网络拓扑管理模块由拓扑创建、拓扑获取</w:t>
      </w:r>
      <w:r w:rsidR="004A14ED">
        <w:rPr>
          <w:rFonts w:hint="eastAsia"/>
        </w:rPr>
        <w:t>、拓扑修改、拓扑存储子模块构成；远程控制管理模块由统计获取和流表管理子模块构成。下</w:t>
      </w:r>
      <w:r w:rsidR="004A14ED" w:rsidRPr="004A14ED">
        <w:rPr>
          <w:rFonts w:hint="eastAsia"/>
        </w:rPr>
        <w:t>面描述这几个模块在各种操作下它们之间的交互：</w:t>
      </w:r>
    </w:p>
    <w:p w:rsidR="004A14ED" w:rsidRDefault="004A14ED" w:rsidP="004A14ED">
      <w:pPr>
        <w:pStyle w:val="a3"/>
        <w:numPr>
          <w:ilvl w:val="0"/>
          <w:numId w:val="7"/>
        </w:numPr>
        <w:ind w:firstLineChars="0"/>
      </w:pPr>
      <w:r>
        <w:rPr>
          <w:rFonts w:hint="eastAsia"/>
        </w:rPr>
        <w:t>拓扑创建模块交互</w:t>
      </w:r>
    </w:p>
    <w:p w:rsidR="004A14ED" w:rsidRDefault="00A971AF" w:rsidP="004A14ED">
      <w:pPr>
        <w:jc w:val="center"/>
      </w:pPr>
      <w:r w:rsidRPr="00A971AF">
        <w:rPr>
          <w:noProof/>
        </w:rPr>
        <w:lastRenderedPageBreak/>
        <w:drawing>
          <wp:inline distT="0" distB="0" distL="0" distR="0">
            <wp:extent cx="5274310" cy="3613184"/>
            <wp:effectExtent l="0" t="0" r="2540" b="6350"/>
            <wp:docPr id="13" name="图片 13" descr="C:\Users\tokabi\Desktop\通信网络仿真系统\系统设计\拓扑创建交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kabi\Desktop\通信网络仿真系统\系统设计\拓扑创建交互.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13184"/>
                    </a:xfrm>
                    <a:prstGeom prst="rect">
                      <a:avLst/>
                    </a:prstGeom>
                    <a:noFill/>
                    <a:ln>
                      <a:noFill/>
                    </a:ln>
                  </pic:spPr>
                </pic:pic>
              </a:graphicData>
            </a:graphic>
          </wp:inline>
        </w:drawing>
      </w:r>
    </w:p>
    <w:p w:rsidR="004A14ED" w:rsidRDefault="004A14ED" w:rsidP="004A14ED">
      <w:pPr>
        <w:jc w:val="center"/>
      </w:pPr>
      <w:r>
        <w:rPr>
          <w:rFonts w:hint="eastAsia"/>
        </w:rPr>
        <w:t>图：</w:t>
      </w:r>
      <w:r w:rsidR="0096357B">
        <w:rPr>
          <w:rFonts w:hint="eastAsia"/>
        </w:rPr>
        <w:t>拓扑创建模块交互</w:t>
      </w:r>
    </w:p>
    <w:p w:rsidR="0025374D" w:rsidRDefault="0025374D" w:rsidP="0025374D">
      <w:pPr>
        <w:ind w:firstLine="420"/>
      </w:pPr>
      <w:r>
        <w:rPr>
          <w:rFonts w:hint="eastAsia"/>
        </w:rPr>
        <w:t>上图描述了网络拓扑创建时，</w:t>
      </w:r>
      <w:r w:rsidRPr="0025374D">
        <w:rPr>
          <w:rFonts w:hint="eastAsia"/>
        </w:rPr>
        <w:t>各系统模块间动态交互的时序；交互时序为：</w:t>
      </w:r>
    </w:p>
    <w:p w:rsidR="0025374D" w:rsidRDefault="0025374D" w:rsidP="0025374D">
      <w:pPr>
        <w:pStyle w:val="a3"/>
        <w:numPr>
          <w:ilvl w:val="0"/>
          <w:numId w:val="8"/>
        </w:numPr>
        <w:ind w:firstLineChars="0"/>
      </w:pPr>
      <w:r>
        <w:rPr>
          <w:rFonts w:hint="eastAsia"/>
        </w:rPr>
        <w:t>网络拓扑管理模块调用拓扑创建模块的创建拓扑接口；</w:t>
      </w:r>
    </w:p>
    <w:p w:rsidR="0025374D" w:rsidRDefault="0025374D" w:rsidP="0025374D">
      <w:pPr>
        <w:pStyle w:val="a3"/>
        <w:numPr>
          <w:ilvl w:val="0"/>
          <w:numId w:val="8"/>
        </w:numPr>
        <w:ind w:firstLineChars="0"/>
      </w:pPr>
      <w:r>
        <w:rPr>
          <w:rFonts w:hint="eastAsia"/>
        </w:rPr>
        <w:t>拓扑创建模块调用拓扑获取模块的获取拓扑信息；</w:t>
      </w:r>
    </w:p>
    <w:p w:rsidR="0025374D" w:rsidRDefault="0025374D" w:rsidP="0025374D">
      <w:pPr>
        <w:pStyle w:val="a3"/>
        <w:numPr>
          <w:ilvl w:val="0"/>
          <w:numId w:val="8"/>
        </w:numPr>
        <w:ind w:firstLineChars="0"/>
      </w:pPr>
      <w:r>
        <w:rPr>
          <w:rFonts w:hint="eastAsia"/>
        </w:rPr>
        <w:t>拓扑获取模块调用数据处理模块读取，读取拓扑文件并返回信息；</w:t>
      </w:r>
    </w:p>
    <w:p w:rsidR="0025374D" w:rsidRDefault="0025374D" w:rsidP="0025374D">
      <w:pPr>
        <w:pStyle w:val="a3"/>
        <w:numPr>
          <w:ilvl w:val="0"/>
          <w:numId w:val="8"/>
        </w:numPr>
        <w:ind w:firstLineChars="0"/>
      </w:pPr>
      <w:r>
        <w:rPr>
          <w:rFonts w:hint="eastAsia"/>
        </w:rPr>
        <w:t>拓扑获取模块将返回的拓扑信息返回给拓扑创建模块；</w:t>
      </w:r>
    </w:p>
    <w:p w:rsidR="0025374D" w:rsidRDefault="0025374D" w:rsidP="0025374D">
      <w:pPr>
        <w:pStyle w:val="a3"/>
        <w:numPr>
          <w:ilvl w:val="0"/>
          <w:numId w:val="8"/>
        </w:numPr>
        <w:ind w:firstLineChars="0"/>
        <w:rPr>
          <w:rFonts w:hint="eastAsia"/>
        </w:rPr>
      </w:pPr>
      <w:r>
        <w:rPr>
          <w:rFonts w:hint="eastAsia"/>
        </w:rPr>
        <w:t>拓扑创建模块获得拓扑信息</w:t>
      </w:r>
      <w:r w:rsidR="00A971AF">
        <w:rPr>
          <w:rFonts w:hint="eastAsia"/>
        </w:rPr>
        <w:t>，调用自身创建拓扑方法；并将创建后的网络对象返回给上级网络管理模块。</w:t>
      </w:r>
    </w:p>
    <w:p w:rsidR="0096357B" w:rsidRDefault="0096357B" w:rsidP="0096357B"/>
    <w:p w:rsidR="004A14ED" w:rsidRDefault="004A14ED" w:rsidP="004A14ED">
      <w:pPr>
        <w:pStyle w:val="a3"/>
        <w:numPr>
          <w:ilvl w:val="0"/>
          <w:numId w:val="7"/>
        </w:numPr>
        <w:ind w:firstLineChars="0"/>
      </w:pPr>
      <w:r>
        <w:rPr>
          <w:rFonts w:hint="eastAsia"/>
        </w:rPr>
        <w:t>拓扑显示模块交互</w:t>
      </w:r>
    </w:p>
    <w:p w:rsidR="0096357B" w:rsidRDefault="00A971AF" w:rsidP="0096357B">
      <w:pPr>
        <w:jc w:val="center"/>
      </w:pPr>
      <w:r w:rsidRPr="00A971AF">
        <w:rPr>
          <w:noProof/>
        </w:rPr>
        <w:lastRenderedPageBreak/>
        <w:drawing>
          <wp:inline distT="0" distB="0" distL="0" distR="0">
            <wp:extent cx="3895725" cy="4143375"/>
            <wp:effectExtent l="0" t="0" r="9525" b="9525"/>
            <wp:docPr id="15" name="图片 15" descr="C:\Users\tokabi\Desktop\通信网络仿真系统\系统设计\拓扑显示交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kabi\Desktop\通信网络仿真系统\系统设计\拓扑显示交互.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4143375"/>
                    </a:xfrm>
                    <a:prstGeom prst="rect">
                      <a:avLst/>
                    </a:prstGeom>
                    <a:noFill/>
                    <a:ln>
                      <a:noFill/>
                    </a:ln>
                  </pic:spPr>
                </pic:pic>
              </a:graphicData>
            </a:graphic>
          </wp:inline>
        </w:drawing>
      </w:r>
    </w:p>
    <w:p w:rsidR="0096357B" w:rsidRDefault="0096357B" w:rsidP="0096357B">
      <w:pPr>
        <w:jc w:val="center"/>
      </w:pPr>
      <w:r>
        <w:rPr>
          <w:rFonts w:hint="eastAsia"/>
        </w:rPr>
        <w:t>图：拓扑显示模块交互</w:t>
      </w:r>
    </w:p>
    <w:p w:rsidR="00A971AF" w:rsidRDefault="00A971AF" w:rsidP="00A971AF">
      <w:pPr>
        <w:ind w:firstLine="420"/>
      </w:pPr>
      <w:r>
        <w:rPr>
          <w:rFonts w:hint="eastAsia"/>
        </w:rPr>
        <w:t>上图描述了用户调用展示层的拓扑显示模块查看拓扑时，</w:t>
      </w:r>
      <w:r w:rsidRPr="00A971AF">
        <w:rPr>
          <w:rFonts w:hint="eastAsia"/>
        </w:rPr>
        <w:t>各系统模块间动态交互的时序；交互时序为：</w:t>
      </w:r>
    </w:p>
    <w:p w:rsidR="00A971AF" w:rsidRDefault="00A971AF" w:rsidP="00A971AF">
      <w:pPr>
        <w:pStyle w:val="a3"/>
        <w:numPr>
          <w:ilvl w:val="0"/>
          <w:numId w:val="9"/>
        </w:numPr>
        <w:ind w:firstLineChars="0"/>
      </w:pPr>
      <w:r>
        <w:rPr>
          <w:rFonts w:hint="eastAsia"/>
        </w:rPr>
        <w:t>用户调用拓扑显示模块的查看拓扑方法；</w:t>
      </w:r>
    </w:p>
    <w:p w:rsidR="00A971AF" w:rsidRDefault="00A971AF" w:rsidP="00A971AF">
      <w:pPr>
        <w:pStyle w:val="a3"/>
        <w:numPr>
          <w:ilvl w:val="0"/>
          <w:numId w:val="9"/>
        </w:numPr>
        <w:ind w:firstLineChars="0"/>
      </w:pPr>
      <w:r>
        <w:rPr>
          <w:rFonts w:hint="eastAsia"/>
        </w:rPr>
        <w:t>拓扑显示模块调用网络管理模块的获取拓扑信息方法，网络管理模块返回拓扑信息；</w:t>
      </w:r>
    </w:p>
    <w:p w:rsidR="00A971AF" w:rsidRDefault="00A971AF" w:rsidP="00A971AF">
      <w:pPr>
        <w:pStyle w:val="a3"/>
        <w:numPr>
          <w:ilvl w:val="0"/>
          <w:numId w:val="9"/>
        </w:numPr>
        <w:ind w:firstLineChars="0"/>
      </w:pPr>
      <w:r>
        <w:rPr>
          <w:rFonts w:hint="eastAsia"/>
        </w:rPr>
        <w:t>拓扑显示模块获得拓扑信息，根据拓扑信息处理显示并返回；</w:t>
      </w:r>
    </w:p>
    <w:p w:rsidR="00A971AF" w:rsidRDefault="00A971AF" w:rsidP="00A971AF">
      <w:pPr>
        <w:pStyle w:val="a3"/>
        <w:numPr>
          <w:ilvl w:val="0"/>
          <w:numId w:val="9"/>
        </w:numPr>
        <w:ind w:firstLineChars="0"/>
      </w:pPr>
      <w:r>
        <w:rPr>
          <w:rFonts w:hint="eastAsia"/>
        </w:rPr>
        <w:t>用户可在界面上查看到网络拓扑。</w:t>
      </w:r>
    </w:p>
    <w:p w:rsidR="00A971AF" w:rsidRDefault="00A971AF" w:rsidP="00A971AF">
      <w:pPr>
        <w:rPr>
          <w:rFonts w:hint="eastAsia"/>
        </w:rPr>
      </w:pPr>
    </w:p>
    <w:p w:rsidR="004A14ED" w:rsidRDefault="004A14ED" w:rsidP="004A14ED">
      <w:pPr>
        <w:pStyle w:val="a3"/>
        <w:numPr>
          <w:ilvl w:val="0"/>
          <w:numId w:val="7"/>
        </w:numPr>
        <w:ind w:firstLineChars="0"/>
      </w:pPr>
      <w:r>
        <w:rPr>
          <w:rFonts w:hint="eastAsia"/>
        </w:rPr>
        <w:t>结点信息查看模块交互</w:t>
      </w:r>
    </w:p>
    <w:p w:rsidR="0096357B" w:rsidRDefault="00A971AF" w:rsidP="0096357B">
      <w:pPr>
        <w:jc w:val="center"/>
      </w:pPr>
      <w:r w:rsidRPr="00A971AF">
        <w:object w:dxaOrig="5926" w:dyaOrig="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6.25pt;height:344.25pt" o:ole="">
            <v:imagedata r:id="rId13" o:title=""/>
          </v:shape>
          <o:OLEObject Type="Embed" ProgID="Visio.Drawing.15" ShapeID="_x0000_i1033" DrawAspect="Content" ObjectID="_1616752505" r:id="rId14"/>
        </w:object>
      </w:r>
    </w:p>
    <w:p w:rsidR="0096357B" w:rsidRDefault="0096357B" w:rsidP="0096357B">
      <w:pPr>
        <w:jc w:val="center"/>
      </w:pPr>
      <w:r>
        <w:rPr>
          <w:rFonts w:hint="eastAsia"/>
        </w:rPr>
        <w:t>图：结点信息</w:t>
      </w:r>
    </w:p>
    <w:p w:rsidR="00A971AF" w:rsidRDefault="00A971AF" w:rsidP="00A971AF">
      <w:pPr>
        <w:ind w:firstLine="420"/>
      </w:pPr>
      <w:r>
        <w:rPr>
          <w:rFonts w:hint="eastAsia"/>
        </w:rPr>
        <w:t>上图描述了用户利用展示层的结点查看模块查看网络结点信息时，</w:t>
      </w:r>
      <w:r w:rsidRPr="00A971AF">
        <w:rPr>
          <w:rFonts w:hint="eastAsia"/>
        </w:rPr>
        <w:t>各系统模块间动态交互的时序；交互时序为：</w:t>
      </w:r>
    </w:p>
    <w:p w:rsidR="00A971AF" w:rsidRDefault="00A971AF" w:rsidP="00A971AF">
      <w:pPr>
        <w:pStyle w:val="a3"/>
        <w:numPr>
          <w:ilvl w:val="0"/>
          <w:numId w:val="10"/>
        </w:numPr>
        <w:ind w:firstLineChars="0"/>
      </w:pPr>
      <w:r>
        <w:rPr>
          <w:rFonts w:hint="eastAsia"/>
        </w:rPr>
        <w:t>用户调用结点管理的查看结点信息；</w:t>
      </w:r>
    </w:p>
    <w:p w:rsidR="00A971AF" w:rsidRDefault="00A971AF" w:rsidP="00A971AF">
      <w:pPr>
        <w:pStyle w:val="a3"/>
        <w:numPr>
          <w:ilvl w:val="0"/>
          <w:numId w:val="10"/>
        </w:numPr>
        <w:ind w:firstLineChars="0"/>
      </w:pPr>
      <w:r>
        <w:rPr>
          <w:rFonts w:hint="eastAsia"/>
        </w:rPr>
        <w:t>结点管理模块调用网络拓扑管理</w:t>
      </w:r>
      <w:r w:rsidR="00E140A0">
        <w:rPr>
          <w:rFonts w:hint="eastAsia"/>
        </w:rPr>
        <w:t>的查看结点信息，网络拓扑管理模块将结点信息返回给上一级；</w:t>
      </w:r>
    </w:p>
    <w:p w:rsidR="00E140A0" w:rsidRDefault="00E140A0" w:rsidP="00A971AF">
      <w:pPr>
        <w:pStyle w:val="a3"/>
        <w:numPr>
          <w:ilvl w:val="0"/>
          <w:numId w:val="10"/>
        </w:numPr>
        <w:ind w:firstLineChars="0"/>
      </w:pPr>
      <w:r>
        <w:rPr>
          <w:rFonts w:hint="eastAsia"/>
        </w:rPr>
        <w:t>结点管理模块将结点信息显示返回给用户；</w:t>
      </w:r>
    </w:p>
    <w:p w:rsidR="00E140A0" w:rsidRDefault="00E140A0" w:rsidP="00A971AF">
      <w:pPr>
        <w:pStyle w:val="a3"/>
        <w:numPr>
          <w:ilvl w:val="0"/>
          <w:numId w:val="10"/>
        </w:numPr>
        <w:ind w:firstLineChars="0"/>
      </w:pPr>
      <w:r>
        <w:rPr>
          <w:rFonts w:hint="eastAsia"/>
        </w:rPr>
        <w:t>用户调用结点管理模块的查看结点资源信息；</w:t>
      </w:r>
    </w:p>
    <w:p w:rsidR="00E140A0" w:rsidRDefault="00E140A0" w:rsidP="00A971AF">
      <w:pPr>
        <w:pStyle w:val="a3"/>
        <w:numPr>
          <w:ilvl w:val="0"/>
          <w:numId w:val="10"/>
        </w:numPr>
        <w:ind w:firstLineChars="0"/>
      </w:pPr>
      <w:r>
        <w:rPr>
          <w:rFonts w:hint="eastAsia"/>
        </w:rPr>
        <w:t>结点管理模块调用网络拓扑管理模块的查看结点资源信息方法；</w:t>
      </w:r>
    </w:p>
    <w:p w:rsidR="00E140A0" w:rsidRDefault="00E140A0" w:rsidP="00E140A0">
      <w:pPr>
        <w:pStyle w:val="a3"/>
        <w:numPr>
          <w:ilvl w:val="0"/>
          <w:numId w:val="10"/>
        </w:numPr>
        <w:ind w:firstLineChars="0"/>
      </w:pPr>
      <w:r>
        <w:rPr>
          <w:rFonts w:hint="eastAsia"/>
        </w:rPr>
        <w:t>网络拓扑管理模块调用自身的查看结点资源信息方法，并将返回结果的资源信息返回上级；</w:t>
      </w:r>
    </w:p>
    <w:p w:rsidR="00E140A0" w:rsidRDefault="00E140A0" w:rsidP="00E140A0">
      <w:pPr>
        <w:pStyle w:val="a3"/>
        <w:numPr>
          <w:ilvl w:val="0"/>
          <w:numId w:val="10"/>
        </w:numPr>
        <w:ind w:firstLineChars="0"/>
      </w:pPr>
      <w:r>
        <w:rPr>
          <w:rFonts w:hint="eastAsia"/>
        </w:rPr>
        <w:t>结点管理模块获得结点资源信息显示返回给用户。</w:t>
      </w:r>
    </w:p>
    <w:p w:rsidR="00E140A0" w:rsidRDefault="00E140A0" w:rsidP="00E140A0">
      <w:pPr>
        <w:rPr>
          <w:rFonts w:hint="eastAsia"/>
        </w:rPr>
      </w:pPr>
    </w:p>
    <w:p w:rsidR="004A14ED" w:rsidRDefault="004A14ED" w:rsidP="004A14ED">
      <w:pPr>
        <w:pStyle w:val="a3"/>
        <w:numPr>
          <w:ilvl w:val="0"/>
          <w:numId w:val="7"/>
        </w:numPr>
        <w:ind w:firstLineChars="0"/>
      </w:pPr>
      <w:r>
        <w:rPr>
          <w:rFonts w:hint="eastAsia"/>
        </w:rPr>
        <w:t>统计信息</w:t>
      </w:r>
      <w:r w:rsidR="00804096">
        <w:rPr>
          <w:rFonts w:hint="eastAsia"/>
        </w:rPr>
        <w:t>查看</w:t>
      </w:r>
      <w:r>
        <w:rPr>
          <w:rFonts w:hint="eastAsia"/>
        </w:rPr>
        <w:t>模块交互</w:t>
      </w:r>
    </w:p>
    <w:p w:rsidR="00804096" w:rsidRDefault="00E140A0" w:rsidP="00804096">
      <w:pPr>
        <w:jc w:val="center"/>
      </w:pPr>
      <w:r w:rsidRPr="00E140A0">
        <w:rPr>
          <w:noProof/>
        </w:rPr>
        <w:lastRenderedPageBreak/>
        <w:drawing>
          <wp:inline distT="0" distB="0" distL="0" distR="0">
            <wp:extent cx="3686175" cy="4143375"/>
            <wp:effectExtent l="0" t="0" r="9525" b="9525"/>
            <wp:docPr id="17" name="图片 17" descr="C:\Users\tokabi\Desktop\通信网络仿真系统\系统设计\统计查看交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kabi\Desktop\通信网络仿真系统\系统设计\统计查看交互.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4143375"/>
                    </a:xfrm>
                    <a:prstGeom prst="rect">
                      <a:avLst/>
                    </a:prstGeom>
                    <a:noFill/>
                    <a:ln>
                      <a:noFill/>
                    </a:ln>
                  </pic:spPr>
                </pic:pic>
              </a:graphicData>
            </a:graphic>
          </wp:inline>
        </w:drawing>
      </w:r>
    </w:p>
    <w:p w:rsidR="00804096" w:rsidRDefault="00804096" w:rsidP="00804096">
      <w:pPr>
        <w:jc w:val="center"/>
      </w:pPr>
      <w:r>
        <w:rPr>
          <w:rFonts w:hint="eastAsia"/>
        </w:rPr>
        <w:t>图：统计信息查看模块交互</w:t>
      </w:r>
    </w:p>
    <w:p w:rsidR="00804096" w:rsidRDefault="00E140A0" w:rsidP="00E140A0">
      <w:pPr>
        <w:ind w:firstLine="420"/>
      </w:pPr>
      <w:r>
        <w:rPr>
          <w:rFonts w:hint="eastAsia"/>
        </w:rPr>
        <w:t>上图描述了用户利用展示层的统计查看模块查看网络统计信息时，</w:t>
      </w:r>
      <w:r w:rsidRPr="00E140A0">
        <w:rPr>
          <w:rFonts w:hint="eastAsia"/>
        </w:rPr>
        <w:t>各系统模块间动态交互的时序；交互时序为：</w:t>
      </w:r>
    </w:p>
    <w:p w:rsidR="00E140A0" w:rsidRDefault="00E140A0" w:rsidP="00E140A0">
      <w:pPr>
        <w:pStyle w:val="a3"/>
        <w:numPr>
          <w:ilvl w:val="0"/>
          <w:numId w:val="11"/>
        </w:numPr>
        <w:ind w:firstLineChars="0"/>
      </w:pPr>
      <w:r>
        <w:rPr>
          <w:rFonts w:hint="eastAsia"/>
        </w:rPr>
        <w:t>用户调用流量监控模块的查看统计信息；</w:t>
      </w:r>
    </w:p>
    <w:p w:rsidR="00E140A0" w:rsidRDefault="00E140A0" w:rsidP="00E140A0">
      <w:pPr>
        <w:pStyle w:val="a3"/>
        <w:numPr>
          <w:ilvl w:val="0"/>
          <w:numId w:val="11"/>
        </w:numPr>
        <w:ind w:firstLineChars="0"/>
      </w:pPr>
      <w:r>
        <w:rPr>
          <w:rFonts w:hint="eastAsia"/>
        </w:rPr>
        <w:t>流量监控模块调用统计获取模块的获取统计信息；</w:t>
      </w:r>
    </w:p>
    <w:p w:rsidR="00E140A0" w:rsidRDefault="00E140A0" w:rsidP="00E140A0">
      <w:pPr>
        <w:pStyle w:val="a3"/>
        <w:numPr>
          <w:ilvl w:val="0"/>
          <w:numId w:val="11"/>
        </w:numPr>
        <w:ind w:firstLineChars="0"/>
      </w:pPr>
      <w:r>
        <w:rPr>
          <w:rFonts w:hint="eastAsia"/>
        </w:rPr>
        <w:t>统计获取模块执行方法后将统计信息返回上级；</w:t>
      </w:r>
    </w:p>
    <w:p w:rsidR="00E140A0" w:rsidRDefault="00E140A0" w:rsidP="00E140A0">
      <w:pPr>
        <w:pStyle w:val="a3"/>
        <w:numPr>
          <w:ilvl w:val="0"/>
          <w:numId w:val="11"/>
        </w:numPr>
        <w:ind w:firstLineChars="0"/>
      </w:pPr>
      <w:r>
        <w:rPr>
          <w:rFonts w:hint="eastAsia"/>
        </w:rPr>
        <w:t>流量监控模块获取统计信息后，执行处理统计信息的方法，显示并返回给用户查看。</w:t>
      </w:r>
    </w:p>
    <w:p w:rsidR="00E140A0" w:rsidRDefault="00E140A0" w:rsidP="00E140A0">
      <w:pPr>
        <w:rPr>
          <w:rFonts w:hint="eastAsia"/>
        </w:rPr>
      </w:pPr>
    </w:p>
    <w:p w:rsidR="004A14ED" w:rsidRDefault="004A14ED" w:rsidP="004A14ED">
      <w:pPr>
        <w:pStyle w:val="a3"/>
        <w:numPr>
          <w:ilvl w:val="0"/>
          <w:numId w:val="7"/>
        </w:numPr>
        <w:ind w:firstLineChars="0"/>
      </w:pPr>
      <w:r>
        <w:rPr>
          <w:rFonts w:hint="eastAsia"/>
        </w:rPr>
        <w:t>动态防护模块交互</w:t>
      </w:r>
    </w:p>
    <w:p w:rsidR="00804096" w:rsidRDefault="008A734D" w:rsidP="00804096">
      <w:pPr>
        <w:jc w:val="center"/>
      </w:pPr>
      <w:r w:rsidRPr="008A734D">
        <w:rPr>
          <w:noProof/>
        </w:rPr>
        <w:lastRenderedPageBreak/>
        <w:drawing>
          <wp:inline distT="0" distB="0" distL="0" distR="0">
            <wp:extent cx="5274310" cy="3249752"/>
            <wp:effectExtent l="0" t="0" r="2540" b="8255"/>
            <wp:docPr id="20" name="图片 20" descr="C:\Users\tokabi\Desktop\通信网络仿真系统\系统设计\动态防护交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kabi\Desktop\通信网络仿真系统\系统设计\动态防护交互.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49752"/>
                    </a:xfrm>
                    <a:prstGeom prst="rect">
                      <a:avLst/>
                    </a:prstGeom>
                    <a:noFill/>
                    <a:ln>
                      <a:noFill/>
                    </a:ln>
                  </pic:spPr>
                </pic:pic>
              </a:graphicData>
            </a:graphic>
          </wp:inline>
        </w:drawing>
      </w:r>
    </w:p>
    <w:p w:rsidR="00804096" w:rsidRDefault="00804096" w:rsidP="00804096">
      <w:pPr>
        <w:jc w:val="center"/>
      </w:pPr>
      <w:r>
        <w:rPr>
          <w:rFonts w:hint="eastAsia"/>
        </w:rPr>
        <w:t>图：动态防护模块交互</w:t>
      </w:r>
    </w:p>
    <w:p w:rsidR="008A734D" w:rsidRDefault="008A734D" w:rsidP="008A734D">
      <w:pPr>
        <w:ind w:firstLine="420"/>
      </w:pPr>
      <w:r>
        <w:rPr>
          <w:rFonts w:hint="eastAsia"/>
        </w:rPr>
        <w:t>上图描述了用户利用展示层的动态防护模块开启动态防护时，</w:t>
      </w:r>
      <w:r w:rsidRPr="008A734D">
        <w:rPr>
          <w:rFonts w:hint="eastAsia"/>
        </w:rPr>
        <w:t>各系统模块间动态交互的时序；交互时序为：</w:t>
      </w:r>
    </w:p>
    <w:p w:rsidR="008A734D" w:rsidRDefault="008A734D" w:rsidP="008A734D">
      <w:pPr>
        <w:pStyle w:val="a3"/>
        <w:numPr>
          <w:ilvl w:val="0"/>
          <w:numId w:val="12"/>
        </w:numPr>
        <w:ind w:firstLineChars="0"/>
      </w:pPr>
      <w:r>
        <w:rPr>
          <w:rFonts w:hint="eastAsia"/>
        </w:rPr>
        <w:t>用户调用动态防护模块的开启动态防护；</w:t>
      </w:r>
    </w:p>
    <w:p w:rsidR="008A734D" w:rsidRDefault="008A734D" w:rsidP="008A734D">
      <w:pPr>
        <w:pStyle w:val="a3"/>
        <w:numPr>
          <w:ilvl w:val="0"/>
          <w:numId w:val="12"/>
        </w:numPr>
        <w:ind w:firstLineChars="0"/>
      </w:pPr>
      <w:r>
        <w:rPr>
          <w:rFonts w:hint="eastAsia"/>
        </w:rPr>
        <w:t>动态防护模块调用攻击检测模块的开启攻击检测方法；</w:t>
      </w:r>
    </w:p>
    <w:p w:rsidR="008A734D" w:rsidRDefault="008A734D" w:rsidP="008A734D">
      <w:pPr>
        <w:pStyle w:val="a3"/>
        <w:numPr>
          <w:ilvl w:val="0"/>
          <w:numId w:val="12"/>
        </w:numPr>
        <w:ind w:firstLineChars="0"/>
      </w:pPr>
      <w:r>
        <w:rPr>
          <w:rFonts w:hint="eastAsia"/>
        </w:rPr>
        <w:t>攻击检测模块开启攻击检测的方法，在检测到攻击后返回给动态防护模块；</w:t>
      </w:r>
    </w:p>
    <w:p w:rsidR="008A734D" w:rsidRDefault="008A734D" w:rsidP="008A734D">
      <w:pPr>
        <w:pStyle w:val="a3"/>
        <w:numPr>
          <w:ilvl w:val="0"/>
          <w:numId w:val="12"/>
        </w:numPr>
        <w:ind w:firstLineChars="0"/>
      </w:pPr>
      <w:r>
        <w:rPr>
          <w:rFonts w:hint="eastAsia"/>
        </w:rPr>
        <w:t>动态防护模块调用数据转发模块的修改数据的转发模式；</w:t>
      </w:r>
    </w:p>
    <w:p w:rsidR="008A734D" w:rsidRDefault="008A734D" w:rsidP="008A734D">
      <w:pPr>
        <w:pStyle w:val="a3"/>
        <w:numPr>
          <w:ilvl w:val="0"/>
          <w:numId w:val="12"/>
        </w:numPr>
        <w:ind w:firstLineChars="0"/>
      </w:pPr>
      <w:r>
        <w:rPr>
          <w:rFonts w:hint="eastAsia"/>
        </w:rPr>
        <w:t>数据转发模块调用流表管理模块的修改转发流表，流表管理模块修改完成后返回；</w:t>
      </w:r>
    </w:p>
    <w:p w:rsidR="008A734D" w:rsidRDefault="008A734D" w:rsidP="008A734D">
      <w:pPr>
        <w:pStyle w:val="a3"/>
        <w:numPr>
          <w:ilvl w:val="0"/>
          <w:numId w:val="12"/>
        </w:numPr>
        <w:ind w:firstLineChars="0"/>
        <w:rPr>
          <w:rFonts w:hint="eastAsia"/>
        </w:rPr>
      </w:pPr>
      <w:r>
        <w:rPr>
          <w:rFonts w:hint="eastAsia"/>
        </w:rPr>
        <w:t>数据转发模块修改转发模式后返回上级动态防护模块。</w:t>
      </w:r>
    </w:p>
    <w:p w:rsidR="00804096" w:rsidRDefault="00804096" w:rsidP="00804096">
      <w:pPr>
        <w:rPr>
          <w:rFonts w:hint="eastAsia"/>
        </w:rPr>
      </w:pPr>
    </w:p>
    <w:p w:rsidR="004A14ED" w:rsidRDefault="004A14ED" w:rsidP="004A14ED">
      <w:pPr>
        <w:pStyle w:val="a3"/>
        <w:numPr>
          <w:ilvl w:val="0"/>
          <w:numId w:val="7"/>
        </w:numPr>
        <w:ind w:firstLineChars="0"/>
      </w:pPr>
      <w:r>
        <w:rPr>
          <w:rFonts w:hint="eastAsia"/>
        </w:rPr>
        <w:t>拓扑修改模块交互</w:t>
      </w:r>
    </w:p>
    <w:p w:rsidR="00804096" w:rsidRDefault="008A734D" w:rsidP="00804096">
      <w:pPr>
        <w:jc w:val="center"/>
      </w:pPr>
      <w:r w:rsidRPr="008A734D">
        <w:rPr>
          <w:noProof/>
        </w:rPr>
        <w:lastRenderedPageBreak/>
        <w:drawing>
          <wp:inline distT="0" distB="0" distL="0" distR="0">
            <wp:extent cx="5274310" cy="3092082"/>
            <wp:effectExtent l="0" t="0" r="2540" b="0"/>
            <wp:docPr id="21" name="图片 21" descr="C:\Users\tokabi\Desktop\通信网络仿真系统\系统设计\拓扑修改交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kabi\Desktop\通信网络仿真系统\系统设计\拓扑修改交互.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92082"/>
                    </a:xfrm>
                    <a:prstGeom prst="rect">
                      <a:avLst/>
                    </a:prstGeom>
                    <a:noFill/>
                    <a:ln>
                      <a:noFill/>
                    </a:ln>
                  </pic:spPr>
                </pic:pic>
              </a:graphicData>
            </a:graphic>
          </wp:inline>
        </w:drawing>
      </w:r>
    </w:p>
    <w:p w:rsidR="00804096" w:rsidRDefault="00804096" w:rsidP="00804096">
      <w:pPr>
        <w:jc w:val="center"/>
      </w:pPr>
      <w:r>
        <w:rPr>
          <w:rFonts w:hint="eastAsia"/>
        </w:rPr>
        <w:t>图：拓扑修改交互</w:t>
      </w:r>
    </w:p>
    <w:p w:rsidR="00804096" w:rsidRDefault="008A734D" w:rsidP="008A734D">
      <w:pPr>
        <w:ind w:firstLine="420"/>
      </w:pPr>
      <w:r>
        <w:rPr>
          <w:rFonts w:hint="eastAsia"/>
        </w:rPr>
        <w:t>上图描述了管理员利用展示层的拓扑修改模块对网络拓扑进行修改时，</w:t>
      </w:r>
      <w:r w:rsidRPr="008A734D">
        <w:rPr>
          <w:rFonts w:hint="eastAsia"/>
        </w:rPr>
        <w:t>各系统模块间动态交互的时序；交互时序为：</w:t>
      </w:r>
    </w:p>
    <w:p w:rsidR="008A734D" w:rsidRDefault="008A734D" w:rsidP="008A734D">
      <w:pPr>
        <w:pStyle w:val="a3"/>
        <w:numPr>
          <w:ilvl w:val="0"/>
          <w:numId w:val="13"/>
        </w:numPr>
        <w:ind w:firstLineChars="0"/>
      </w:pPr>
      <w:r>
        <w:rPr>
          <w:rFonts w:hint="eastAsia"/>
        </w:rPr>
        <w:t>管理员调用网络拓扑管理模块的修改拓扑；</w:t>
      </w:r>
    </w:p>
    <w:p w:rsidR="008A734D" w:rsidRDefault="008A734D" w:rsidP="008A734D">
      <w:pPr>
        <w:pStyle w:val="a3"/>
        <w:numPr>
          <w:ilvl w:val="0"/>
          <w:numId w:val="13"/>
        </w:numPr>
        <w:ind w:firstLineChars="0"/>
      </w:pPr>
      <w:r>
        <w:rPr>
          <w:rFonts w:hint="eastAsia"/>
        </w:rPr>
        <w:t>网络管理模块调用拓扑修改模块的修改拓扑；</w:t>
      </w:r>
    </w:p>
    <w:p w:rsidR="008A734D" w:rsidRDefault="008A734D" w:rsidP="008A734D">
      <w:pPr>
        <w:pStyle w:val="a3"/>
        <w:numPr>
          <w:ilvl w:val="0"/>
          <w:numId w:val="13"/>
        </w:numPr>
        <w:ind w:firstLineChars="0"/>
      </w:pPr>
      <w:r>
        <w:rPr>
          <w:rFonts w:hint="eastAsia"/>
        </w:rPr>
        <w:t>拓扑修改模块修改完毕拓扑后调用拓扑存储模块的处理并存储拓扑方法；</w:t>
      </w:r>
    </w:p>
    <w:p w:rsidR="008A734D" w:rsidRDefault="008A734D" w:rsidP="008A734D">
      <w:pPr>
        <w:pStyle w:val="a3"/>
        <w:numPr>
          <w:ilvl w:val="0"/>
          <w:numId w:val="13"/>
        </w:numPr>
        <w:ind w:firstLineChars="0"/>
      </w:pPr>
      <w:r>
        <w:rPr>
          <w:rFonts w:hint="eastAsia"/>
        </w:rPr>
        <w:t>拓扑存储模块对拓扑信息依据规定方式</w:t>
      </w:r>
      <w:r>
        <w:rPr>
          <w:rFonts w:hint="eastAsia"/>
        </w:rPr>
        <w:t>处理</w:t>
      </w:r>
      <w:r>
        <w:rPr>
          <w:rFonts w:hint="eastAsia"/>
        </w:rPr>
        <w:t>拓扑信息，调用数据处理模块的存储拓扑文件；</w:t>
      </w:r>
    </w:p>
    <w:p w:rsidR="008A734D" w:rsidRPr="0093748B" w:rsidRDefault="008A734D" w:rsidP="008A734D">
      <w:pPr>
        <w:pStyle w:val="a3"/>
        <w:numPr>
          <w:ilvl w:val="0"/>
          <w:numId w:val="13"/>
        </w:numPr>
        <w:ind w:firstLineChars="0"/>
        <w:rPr>
          <w:rFonts w:hint="eastAsia"/>
        </w:rPr>
      </w:pPr>
      <w:r>
        <w:rPr>
          <w:rFonts w:hint="eastAsia"/>
        </w:rPr>
        <w:t>数据处理模块</w:t>
      </w:r>
      <w:r w:rsidR="00663F08">
        <w:rPr>
          <w:rFonts w:hint="eastAsia"/>
        </w:rPr>
        <w:t>存储完成后返回上级，各级一次返回。</w:t>
      </w:r>
      <w:bookmarkStart w:id="0" w:name="_GoBack"/>
      <w:bookmarkEnd w:id="0"/>
    </w:p>
    <w:sectPr w:rsidR="008A734D" w:rsidRPr="00937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12E" w:rsidRDefault="00DA212E" w:rsidP="00804096">
      <w:r>
        <w:separator/>
      </w:r>
    </w:p>
  </w:endnote>
  <w:endnote w:type="continuationSeparator" w:id="0">
    <w:p w:rsidR="00DA212E" w:rsidRDefault="00DA212E" w:rsidP="0080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12E" w:rsidRDefault="00DA212E" w:rsidP="00804096">
      <w:r>
        <w:separator/>
      </w:r>
    </w:p>
  </w:footnote>
  <w:footnote w:type="continuationSeparator" w:id="0">
    <w:p w:rsidR="00DA212E" w:rsidRDefault="00DA212E" w:rsidP="008040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172"/>
    <w:multiLevelType w:val="hybridMultilevel"/>
    <w:tmpl w:val="12E085B6"/>
    <w:lvl w:ilvl="0" w:tplc="F5E046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E0BB7"/>
    <w:multiLevelType w:val="hybridMultilevel"/>
    <w:tmpl w:val="2710ECF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FC6374E"/>
    <w:multiLevelType w:val="hybridMultilevel"/>
    <w:tmpl w:val="37F4D79C"/>
    <w:lvl w:ilvl="0" w:tplc="83FCCD8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8549BA"/>
    <w:multiLevelType w:val="hybridMultilevel"/>
    <w:tmpl w:val="C00E6026"/>
    <w:lvl w:ilvl="0" w:tplc="7938FC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F208B1"/>
    <w:multiLevelType w:val="hybridMultilevel"/>
    <w:tmpl w:val="004814E0"/>
    <w:lvl w:ilvl="0" w:tplc="02D857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256D6D"/>
    <w:multiLevelType w:val="hybridMultilevel"/>
    <w:tmpl w:val="6666AC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D320A2"/>
    <w:multiLevelType w:val="multilevel"/>
    <w:tmpl w:val="1E90FD0E"/>
    <w:lvl w:ilvl="0">
      <w:start w:val="1"/>
      <w:numFmt w:val="decimal"/>
      <w:lvlText w:val="%1."/>
      <w:lvlJc w:val="left"/>
      <w:pPr>
        <w:ind w:left="765" w:hanging="76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EBB562C"/>
    <w:multiLevelType w:val="hybridMultilevel"/>
    <w:tmpl w:val="B7548762"/>
    <w:lvl w:ilvl="0" w:tplc="A970CA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5F6F8B"/>
    <w:multiLevelType w:val="hybridMultilevel"/>
    <w:tmpl w:val="B08C598A"/>
    <w:lvl w:ilvl="0" w:tplc="2BC8ED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A292A65"/>
    <w:multiLevelType w:val="hybridMultilevel"/>
    <w:tmpl w:val="0EB4524C"/>
    <w:lvl w:ilvl="0" w:tplc="BCF81D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0839B7"/>
    <w:multiLevelType w:val="multilevel"/>
    <w:tmpl w:val="C814562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AA041D9"/>
    <w:multiLevelType w:val="hybridMultilevel"/>
    <w:tmpl w:val="951E4D2E"/>
    <w:lvl w:ilvl="0" w:tplc="01E2AA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E1359F"/>
    <w:multiLevelType w:val="hybridMultilevel"/>
    <w:tmpl w:val="1EBA4E5E"/>
    <w:lvl w:ilvl="0" w:tplc="CC44F6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10"/>
  </w:num>
  <w:num w:numId="4">
    <w:abstractNumId w:val="1"/>
  </w:num>
  <w:num w:numId="5">
    <w:abstractNumId w:val="3"/>
  </w:num>
  <w:num w:numId="6">
    <w:abstractNumId w:val="12"/>
  </w:num>
  <w:num w:numId="7">
    <w:abstractNumId w:val="5"/>
  </w:num>
  <w:num w:numId="8">
    <w:abstractNumId w:val="0"/>
  </w:num>
  <w:num w:numId="9">
    <w:abstractNumId w:val="4"/>
  </w:num>
  <w:num w:numId="10">
    <w:abstractNumId w:val="7"/>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FC"/>
    <w:rsid w:val="00171C88"/>
    <w:rsid w:val="00226ABC"/>
    <w:rsid w:val="0025374D"/>
    <w:rsid w:val="003673F8"/>
    <w:rsid w:val="004A14ED"/>
    <w:rsid w:val="005213FC"/>
    <w:rsid w:val="00645F2E"/>
    <w:rsid w:val="00663F08"/>
    <w:rsid w:val="00804096"/>
    <w:rsid w:val="008A734D"/>
    <w:rsid w:val="008F28EB"/>
    <w:rsid w:val="0093748B"/>
    <w:rsid w:val="0096357B"/>
    <w:rsid w:val="009A5EE5"/>
    <w:rsid w:val="00A971AF"/>
    <w:rsid w:val="00AF38E2"/>
    <w:rsid w:val="00C7297C"/>
    <w:rsid w:val="00DA212E"/>
    <w:rsid w:val="00E140A0"/>
    <w:rsid w:val="00F06AF2"/>
    <w:rsid w:val="00FB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9987"/>
  <w15:chartTrackingRefBased/>
  <w15:docId w15:val="{6FF6C9DE-3C2B-4CC7-924B-16DE6E3D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AF2"/>
    <w:pPr>
      <w:widowControl w:val="0"/>
      <w:jc w:val="both"/>
    </w:pPr>
    <w:rPr>
      <w:rFonts w:ascii="Times New Roman" w:eastAsia="宋体" w:hAnsi="Times New Roman"/>
    </w:rPr>
  </w:style>
  <w:style w:type="paragraph" w:styleId="1">
    <w:name w:val="heading 1"/>
    <w:basedOn w:val="a"/>
    <w:next w:val="a"/>
    <w:link w:val="10"/>
    <w:uiPriority w:val="9"/>
    <w:qFormat/>
    <w:rsid w:val="00F06A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A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38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6AF2"/>
    <w:rPr>
      <w:b/>
      <w:bCs/>
      <w:kern w:val="44"/>
      <w:sz w:val="44"/>
      <w:szCs w:val="44"/>
    </w:rPr>
  </w:style>
  <w:style w:type="character" w:customStyle="1" w:styleId="20">
    <w:name w:val="标题 2 字符"/>
    <w:basedOn w:val="a0"/>
    <w:link w:val="2"/>
    <w:uiPriority w:val="9"/>
    <w:rsid w:val="00F06AF2"/>
    <w:rPr>
      <w:rFonts w:asciiTheme="majorHAnsi" w:eastAsiaTheme="majorEastAsia" w:hAnsiTheme="majorHAnsi" w:cstheme="majorBidi"/>
      <w:b/>
      <w:bCs/>
      <w:sz w:val="32"/>
      <w:szCs w:val="32"/>
    </w:rPr>
  </w:style>
  <w:style w:type="paragraph" w:styleId="a3">
    <w:name w:val="List Paragraph"/>
    <w:basedOn w:val="a"/>
    <w:uiPriority w:val="34"/>
    <w:qFormat/>
    <w:rsid w:val="00C7297C"/>
    <w:pPr>
      <w:ind w:firstLineChars="200" w:firstLine="420"/>
    </w:pPr>
  </w:style>
  <w:style w:type="character" w:customStyle="1" w:styleId="30">
    <w:name w:val="标题 3 字符"/>
    <w:basedOn w:val="a0"/>
    <w:link w:val="3"/>
    <w:uiPriority w:val="9"/>
    <w:rsid w:val="00AF38E2"/>
    <w:rPr>
      <w:rFonts w:ascii="Times New Roman" w:eastAsia="宋体" w:hAnsi="Times New Roman"/>
      <w:b/>
      <w:bCs/>
      <w:sz w:val="32"/>
      <w:szCs w:val="32"/>
    </w:rPr>
  </w:style>
  <w:style w:type="paragraph" w:styleId="a4">
    <w:name w:val="header"/>
    <w:basedOn w:val="a"/>
    <w:link w:val="a5"/>
    <w:uiPriority w:val="99"/>
    <w:unhideWhenUsed/>
    <w:rsid w:val="008040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4096"/>
    <w:rPr>
      <w:rFonts w:ascii="Times New Roman" w:eastAsia="宋体" w:hAnsi="Times New Roman"/>
      <w:sz w:val="18"/>
      <w:szCs w:val="18"/>
    </w:rPr>
  </w:style>
  <w:style w:type="paragraph" w:styleId="a6">
    <w:name w:val="footer"/>
    <w:basedOn w:val="a"/>
    <w:link w:val="a7"/>
    <w:uiPriority w:val="99"/>
    <w:unhideWhenUsed/>
    <w:rsid w:val="00804096"/>
    <w:pPr>
      <w:tabs>
        <w:tab w:val="center" w:pos="4153"/>
        <w:tab w:val="right" w:pos="8306"/>
      </w:tabs>
      <w:snapToGrid w:val="0"/>
      <w:jc w:val="left"/>
    </w:pPr>
    <w:rPr>
      <w:sz w:val="18"/>
      <w:szCs w:val="18"/>
    </w:rPr>
  </w:style>
  <w:style w:type="character" w:customStyle="1" w:styleId="a7">
    <w:name w:val="页脚 字符"/>
    <w:basedOn w:val="a0"/>
    <w:link w:val="a6"/>
    <w:uiPriority w:val="99"/>
    <w:rsid w:val="0080409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tokabi</dc:creator>
  <cp:keywords/>
  <dc:description/>
  <cp:lastModifiedBy>tokabi</cp:lastModifiedBy>
  <cp:revision>6</cp:revision>
  <dcterms:created xsi:type="dcterms:W3CDTF">2019-04-13T15:06:00Z</dcterms:created>
  <dcterms:modified xsi:type="dcterms:W3CDTF">2019-04-14T05:09:00Z</dcterms:modified>
</cp:coreProperties>
</file>